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9" w:rsidRDefault="00127393">
      <w:pPr>
        <w:jc w:val="center"/>
      </w:pPr>
      <w:r>
        <w:rPr>
          <w:rFonts w:ascii="Arial" w:hAnsi="Arial" w:cs="Arial"/>
          <w:b/>
          <w:sz w:val="24"/>
          <w:szCs w:val="24"/>
        </w:rPr>
        <w:t>OGŁOSZENIE O WYNIKU PRZETARGU NIEOGRANICZONEGO</w:t>
      </w:r>
    </w:p>
    <w:p w:rsidR="00605759" w:rsidRDefault="001273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Pomocy Społecznej „Kalina” w Lublinie informuje, iż w wyniku przetargu nieograniczonego na </w:t>
      </w:r>
      <w:r>
        <w:rPr>
          <w:rFonts w:ascii="Arial" w:hAnsi="Arial" w:cs="Arial"/>
          <w:b/>
          <w:bCs/>
          <w:sz w:val="24"/>
          <w:szCs w:val="24"/>
        </w:rPr>
        <w:t xml:space="preserve">„Dostawę sprzętu i wyposażenia na doposażenie stanowisk pracy oraz tworzenie izolatek i miejsc do kwarantanny w </w:t>
      </w:r>
      <w:r>
        <w:rPr>
          <w:rFonts w:ascii="Arial" w:hAnsi="Arial" w:cs="Arial"/>
          <w:b/>
          <w:bCs/>
          <w:sz w:val="24"/>
          <w:szCs w:val="24"/>
        </w:rPr>
        <w:t>ramach projektu pn. „Wsparcie działań związanych z przeciwdziałaniem skutkom rozprzestrzeniania się pandemii Covid-19 w domach pomocy społecznej dla Domu Pomocy Społecznej „KALINA” w Lublinie</w:t>
      </w:r>
      <w:r>
        <w:rPr>
          <w:rFonts w:ascii="Arial" w:hAnsi="Arial" w:cs="Arial"/>
          <w:b/>
          <w:sz w:val="24"/>
          <w:szCs w:val="24"/>
          <w:lang w:eastAsia="en-US"/>
        </w:rPr>
        <w:t>”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najniższą ofertę cenową złożyła Firma:</w:t>
      </w:r>
    </w:p>
    <w:p w:rsidR="00605759" w:rsidRDefault="0012739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Biuro Inżynieryjne Marte</w:t>
      </w:r>
      <w:r>
        <w:rPr>
          <w:rFonts w:ascii="Arial" w:hAnsi="Arial" w:cs="Arial"/>
          <w:b/>
          <w:sz w:val="24"/>
          <w:szCs w:val="24"/>
        </w:rPr>
        <w:t>x Marcin Puźniak, Gorzeszów 19, 58-405 Krzeszów</w:t>
      </w:r>
    </w:p>
    <w:p w:rsidR="00605759" w:rsidRDefault="0012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05759" w:rsidRDefault="00605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759" w:rsidRDefault="00127393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Wykonawca nie podlega wykluczeniu oraz spełnia warunki udziału </w:t>
      </w:r>
      <w:r>
        <w:rPr>
          <w:rFonts w:ascii="Arial" w:hAnsi="Arial" w:cs="Arial"/>
          <w:sz w:val="24"/>
          <w:szCs w:val="24"/>
        </w:rPr>
        <w:br/>
        <w:t>w postępowaniu, a jego oferta nie podlega odrzuceniu i jest najkorzystniejsza pod względem przyjętych w Specyfikacji Istotnych Warunków Zamó</w:t>
      </w:r>
      <w:r>
        <w:rPr>
          <w:rFonts w:ascii="Arial" w:hAnsi="Arial" w:cs="Arial"/>
          <w:sz w:val="24"/>
          <w:szCs w:val="24"/>
        </w:rPr>
        <w:t xml:space="preserve">wienia kryteriów oceny ofert. </w:t>
      </w:r>
    </w:p>
    <w:p w:rsidR="00605759" w:rsidRDefault="0012739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Wykonawcach, którzy złożyli oferty w przedmiotowym postępowaniu wraz ze streszczeniem oceny i porównania ofert: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87"/>
        <w:gridCol w:w="2409"/>
        <w:gridCol w:w="1560"/>
        <w:gridCol w:w="3117"/>
        <w:gridCol w:w="989"/>
      </w:tblGrid>
      <w:tr w:rsidR="00605759">
        <w:trPr>
          <w:trHeight w:val="635"/>
        </w:trPr>
        <w:tc>
          <w:tcPr>
            <w:tcW w:w="987" w:type="dxa"/>
            <w:shd w:val="clear" w:color="auto" w:fill="auto"/>
          </w:tcPr>
          <w:p w:rsidR="00605759" w:rsidRDefault="0012739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409" w:type="dxa"/>
            <w:shd w:val="clear" w:color="auto" w:fill="auto"/>
          </w:tcPr>
          <w:p w:rsidR="00605759" w:rsidRDefault="0012739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560" w:type="dxa"/>
            <w:shd w:val="clear" w:color="auto" w:fill="auto"/>
          </w:tcPr>
          <w:p w:rsidR="00605759" w:rsidRDefault="0012739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w zł brutto</w:t>
            </w:r>
          </w:p>
        </w:tc>
        <w:tc>
          <w:tcPr>
            <w:tcW w:w="3117" w:type="dxa"/>
            <w:shd w:val="clear" w:color="auto" w:fill="auto"/>
          </w:tcPr>
          <w:p w:rsidR="00605759" w:rsidRDefault="0012739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realizacji 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>y liczony od dnia podpisania umowy</w:t>
            </w:r>
          </w:p>
        </w:tc>
        <w:tc>
          <w:tcPr>
            <w:tcW w:w="989" w:type="dxa"/>
            <w:shd w:val="clear" w:color="auto" w:fill="auto"/>
          </w:tcPr>
          <w:p w:rsidR="00605759" w:rsidRDefault="0012739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605759">
        <w:tc>
          <w:tcPr>
            <w:tcW w:w="987" w:type="dxa"/>
            <w:shd w:val="clear" w:color="auto" w:fill="auto"/>
          </w:tcPr>
          <w:p w:rsidR="00605759" w:rsidRDefault="00127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409" w:type="dxa"/>
            <w:shd w:val="clear" w:color="auto" w:fill="auto"/>
          </w:tcPr>
          <w:p w:rsidR="00605759" w:rsidRDefault="00127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 xml:space="preserve">Biuro Inżynieryjne Martex Marcin Puźniak, 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br/>
              <w:t xml:space="preserve">Gorzeszów 19, </w:t>
            </w: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br/>
              <w:t>58-405 Krzeszów</w:t>
            </w:r>
          </w:p>
        </w:tc>
        <w:tc>
          <w:tcPr>
            <w:tcW w:w="1560" w:type="dxa"/>
            <w:shd w:val="clear" w:color="auto" w:fill="auto"/>
          </w:tcPr>
          <w:p w:rsidR="00605759" w:rsidRDefault="001273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117" w:type="dxa"/>
            <w:shd w:val="clear" w:color="auto" w:fill="auto"/>
          </w:tcPr>
          <w:p w:rsidR="00605759" w:rsidRDefault="001273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9" w:type="dxa"/>
            <w:shd w:val="clear" w:color="auto" w:fill="auto"/>
          </w:tcPr>
          <w:p w:rsidR="00605759" w:rsidRDefault="001273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05759" w:rsidRDefault="00605759">
      <w:pPr>
        <w:rPr>
          <w:rFonts w:ascii="Arial" w:hAnsi="Arial" w:cs="Arial"/>
          <w:sz w:val="24"/>
          <w:szCs w:val="24"/>
        </w:rPr>
      </w:pPr>
    </w:p>
    <w:p w:rsidR="00605759" w:rsidRDefault="001273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Działając na podstawie art. 92 ust. 1 ustawy z dnia 29.01.2004 r. Prawo zamówień publicznych  (t.j. </w:t>
      </w:r>
      <w:r>
        <w:rPr>
          <w:rFonts w:ascii="Arial" w:hAnsi="Arial" w:cs="Arial"/>
          <w:sz w:val="24"/>
          <w:szCs w:val="24"/>
        </w:rPr>
        <w:t xml:space="preserve">(Dz.U. z 2019, poz. 1843) w związku z art. 91 ust. 1 w/w ustawy Zamawiający wybrał ofertę najkorzystniejszą na podstawie kryteriów oceny ofert określonych w SIWZ. </w:t>
      </w:r>
    </w:p>
    <w:p w:rsidR="00605759" w:rsidRDefault="00127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faktyczne:</w:t>
      </w:r>
    </w:p>
    <w:p w:rsidR="00605759" w:rsidRDefault="00127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brutto: 4735,50- zgodnie z wzorem zawartym w SIWZ- 80 pkt. </w:t>
      </w:r>
    </w:p>
    <w:p w:rsidR="00605759" w:rsidRPr="00127393" w:rsidRDefault="00127393" w:rsidP="00127393">
      <w:pPr>
        <w:rPr>
          <w:rFonts w:cstheme="minorHAnsi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</w:t>
      </w:r>
      <w:r>
        <w:rPr>
          <w:rFonts w:ascii="Arial" w:hAnsi="Arial" w:cs="Arial"/>
          <w:sz w:val="24"/>
          <w:szCs w:val="24"/>
        </w:rPr>
        <w:t xml:space="preserve">s realizacji dostawy liczony od dnia podpisania umowy - 5 dni - zgodnie </w:t>
      </w:r>
      <w:r>
        <w:rPr>
          <w:rFonts w:ascii="Arial" w:hAnsi="Arial" w:cs="Arial"/>
          <w:sz w:val="24"/>
          <w:szCs w:val="24"/>
        </w:rPr>
        <w:br/>
        <w:t xml:space="preserve">z wzorem zawartym w SIWZ - 20 pkt. </w:t>
      </w:r>
      <w:bookmarkStart w:id="0" w:name="_GoBack"/>
      <w:bookmarkEnd w:id="0"/>
    </w:p>
    <w:p w:rsidR="00605759" w:rsidRDefault="00605759">
      <w:pPr>
        <w:jc w:val="center"/>
        <w:rPr>
          <w:rFonts w:cstheme="minorHAnsi"/>
          <w:b/>
          <w:bCs/>
        </w:rPr>
      </w:pPr>
    </w:p>
    <w:p w:rsidR="00605759" w:rsidRDefault="00605759">
      <w:pPr>
        <w:jc w:val="center"/>
        <w:rPr>
          <w:rFonts w:cstheme="minorHAnsi"/>
          <w:b/>
          <w:bCs/>
        </w:rPr>
      </w:pPr>
    </w:p>
    <w:p w:rsidR="00605759" w:rsidRDefault="00605759">
      <w:pPr>
        <w:jc w:val="center"/>
        <w:rPr>
          <w:rFonts w:cstheme="minorHAnsi"/>
          <w:b/>
          <w:bCs/>
        </w:rPr>
      </w:pPr>
    </w:p>
    <w:p w:rsidR="00605759" w:rsidRDefault="00605759">
      <w:pPr>
        <w:jc w:val="center"/>
        <w:rPr>
          <w:rFonts w:cstheme="minorHAnsi"/>
          <w:b/>
          <w:bCs/>
        </w:rPr>
      </w:pPr>
    </w:p>
    <w:p w:rsidR="00605759" w:rsidRDefault="00605759">
      <w:pPr>
        <w:rPr>
          <w:rFonts w:cstheme="minorHAnsi"/>
          <w:b/>
          <w:bCs/>
        </w:rPr>
      </w:pPr>
    </w:p>
    <w:p w:rsidR="00605759" w:rsidRDefault="00605759">
      <w:pPr>
        <w:jc w:val="center"/>
        <w:rPr>
          <w:rFonts w:cstheme="minorHAnsi"/>
          <w:b/>
          <w:bCs/>
        </w:rPr>
      </w:pPr>
    </w:p>
    <w:p w:rsidR="00605759" w:rsidRDefault="00605759">
      <w:pPr>
        <w:jc w:val="center"/>
        <w:rPr>
          <w:rFonts w:cstheme="minorHAnsi"/>
          <w:b/>
          <w:bCs/>
        </w:rPr>
      </w:pPr>
    </w:p>
    <w:p w:rsidR="00605759" w:rsidRDefault="00605759">
      <w:pPr>
        <w:jc w:val="center"/>
      </w:pPr>
    </w:p>
    <w:sectPr w:rsidR="006057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7393">
      <w:pPr>
        <w:spacing w:after="0" w:line="240" w:lineRule="auto"/>
      </w:pPr>
      <w:r>
        <w:separator/>
      </w:r>
    </w:p>
  </w:endnote>
  <w:endnote w:type="continuationSeparator" w:id="0">
    <w:p w:rsidR="00000000" w:rsidRDefault="0012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243013"/>
      <w:docPartObj>
        <w:docPartGallery w:val="Page Numbers (Bottom of Page)"/>
        <w:docPartUnique/>
      </w:docPartObj>
    </w:sdtPr>
    <w:sdtEndPr/>
    <w:sdtContent>
      <w:p w:rsidR="00605759" w:rsidRDefault="00127393">
        <w:pPr>
          <w:pStyle w:val="Stopka"/>
          <w:ind w:left="4668" w:firstLine="4404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7393">
      <w:pPr>
        <w:spacing w:after="0" w:line="240" w:lineRule="auto"/>
      </w:pPr>
      <w:r>
        <w:separator/>
      </w:r>
    </w:p>
  </w:footnote>
  <w:footnote w:type="continuationSeparator" w:id="0">
    <w:p w:rsidR="00000000" w:rsidRDefault="0012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59" w:rsidRDefault="00127393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0" distR="0" simplePos="0" relativeHeight="5" behindDoc="1" locked="0" layoutInCell="1" allowOverlap="1" wp14:anchorId="4F73F366">
              <wp:simplePos x="0" y="0"/>
              <wp:positionH relativeFrom="column">
                <wp:posOffset>-489585</wp:posOffset>
              </wp:positionH>
              <wp:positionV relativeFrom="paragraph">
                <wp:posOffset>-201295</wp:posOffset>
              </wp:positionV>
              <wp:extent cx="6639560" cy="543560"/>
              <wp:effectExtent l="0" t="0" r="9525" b="9525"/>
              <wp:wrapNone/>
              <wp:docPr id="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760" cy="5428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552680" y="9000"/>
                          <a:ext cx="1575360" cy="48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86200" cy="515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" descr="C:\Users\kedzierai.DROPS.000\Desktop\DPS\logotypy\EU_EFS_rgb-1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810680" y="43920"/>
                          <a:ext cx="1828080" cy="498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1" descr="C:\Users\kedzierai.DROPS.000\Desktop\logotypy\konwent\logo-ROPS.jpg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639240" y="123120"/>
                          <a:ext cx="831240" cy="29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4" style="position:absolute;margin-left:-38.55pt;margin-top:-15.85pt;width:522.75pt;height:42.75pt" coordorigin="-771,-317" coordsize="10455,85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2" stroked="f" style="position:absolute;left:1674;top:-303;width:2480;height:765" type="shapetype_75">
                <v:imagedata r:id="rId5" o:detectmouseclick="t"/>
                <w10:wrap type="none"/>
                <v:stroke color="#3465a4" joinstyle="round" endcap="flat"/>
              </v:shape>
              <v:shape id="shape_0" ID="Obraz 3" stroked="f" style="position:absolute;left:-771;top:-317;width:1867;height:810" type="shapetype_75">
                <v:imagedata r:id="rId6" o:detectmouseclick="t"/>
                <w10:wrap type="none"/>
                <v:stroke color="#3465a4" joinstyle="round" endcap="flat"/>
              </v:shape>
              <v:shape id="shape_0" ID="Obraz 5" stroked="f" style="position:absolute;left:6805;top:-248;width:2878;height:785" type="shapetype_75">
                <v:imagedata r:id="rId7" o:detectmouseclick="t"/>
                <w10:wrap type="none"/>
                <v:stroke color="#3465a4" joinstyle="round" endcap="flat"/>
              </v:shape>
              <v:shape id="shape_0" ID="Obraz 1" stroked="f" style="position:absolute;left:4960;top:-123;width:1308;height:457" type="shapetype_75">
                <v:imagedata r:id="rId8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  <w:p w:rsidR="00605759" w:rsidRDefault="00605759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605759" w:rsidRDefault="00605759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605759" w:rsidRDefault="00127393">
    <w:pPr>
      <w:pStyle w:val="Nagwek"/>
      <w:tabs>
        <w:tab w:val="clear" w:pos="9072"/>
        <w:tab w:val="left" w:pos="6390"/>
      </w:tabs>
      <w:jc w:val="center"/>
    </w:pPr>
    <w:r>
      <w:rPr>
        <w:sz w:val="16"/>
        <w:szCs w:val="16"/>
      </w:rPr>
      <w:t xml:space="preserve">Projekt pn. „Wsparcie działań związanych z przeciwdziałaniem </w:t>
    </w:r>
    <w:r>
      <w:rPr>
        <w:sz w:val="16"/>
        <w:szCs w:val="16"/>
      </w:rPr>
      <w:t>skutkom rozprzestrzeniania się pandemii COVID-19 w domach pomocy społecznej” realizowany ze środków Programu Operacyjnego Wiedza Edukacja Rozwój finansowanego ze środków Europejskiego Funduszu Społecznego na lata 2014-2020</w:t>
    </w:r>
  </w:p>
  <w:p w:rsidR="00605759" w:rsidRDefault="001273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5AAD9711">
              <wp:simplePos x="0" y="0"/>
              <wp:positionH relativeFrom="column">
                <wp:posOffset>-270510</wp:posOffset>
              </wp:positionH>
              <wp:positionV relativeFrom="paragraph">
                <wp:posOffset>107315</wp:posOffset>
              </wp:positionV>
              <wp:extent cx="6315710" cy="635"/>
              <wp:effectExtent l="0" t="0" r="28575" b="19050"/>
              <wp:wrapNone/>
              <wp:docPr id="2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1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1.3pt,8.45pt" to="475.9pt,8.45pt" ID="Łącznik prosty 6" stroked="t" style="position:absolute" wp14:anchorId="5AAD9711">
              <v:stroke color="black" weight="648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59"/>
    <w:rsid w:val="00127393"/>
    <w:rsid w:val="0060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6287-A2FB-4BF9-903D-95374B7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B5A86"/>
  </w:style>
  <w:style w:type="character" w:customStyle="1" w:styleId="StopkaZnak">
    <w:name w:val="Stopka Znak"/>
    <w:basedOn w:val="Domylnaczcionkaakapitu"/>
    <w:link w:val="Stopka"/>
    <w:uiPriority w:val="99"/>
    <w:qFormat/>
    <w:rsid w:val="004B5A86"/>
  </w:style>
  <w:style w:type="character" w:customStyle="1" w:styleId="czeinternetowe">
    <w:name w:val="Łącze internetowe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127D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theme="minorBidi"/>
      <w:kern w:val="0"/>
      <w:lang w:eastAsia="en-US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theme="minorBidi"/>
      <w:kern w:val="0"/>
      <w:lang w:eastAsia="en-US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cstheme="minorBidi"/>
      <w:kern w:val="0"/>
      <w:lang w:eastAsia="en-US"/>
    </w:rPr>
  </w:style>
  <w:style w:type="paragraph" w:customStyle="1" w:styleId="Standard">
    <w:name w:val="Standard"/>
    <w:qFormat/>
    <w:rsid w:val="00155E50"/>
    <w:pPr>
      <w:suppressAutoHyphens/>
      <w:spacing w:after="200" w:line="276" w:lineRule="auto"/>
      <w:textAlignment w:val="baseline"/>
    </w:pPr>
    <w:rPr>
      <w:rFonts w:eastAsia="SimSun" w:cs="Tahoma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127D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9">
    <w:name w:val="WW8Num9"/>
    <w:qFormat/>
    <w:rsid w:val="002F2D05"/>
  </w:style>
  <w:style w:type="table" w:styleId="Tabela-Siatka">
    <w:name w:val="Table Grid"/>
    <w:basedOn w:val="Standardowy"/>
    <w:uiPriority w:val="39"/>
    <w:rsid w:val="0063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3.jpeg"/><Relationship Id="rId7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20.jpeg"/><Relationship Id="rId5" Type="http://schemas.openxmlformats.org/officeDocument/2006/relationships/image" Target="media/image1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dc:description/>
  <cp:lastModifiedBy>Admin1 Kalina</cp:lastModifiedBy>
  <cp:revision>4</cp:revision>
  <cp:lastPrinted>2020-11-13T13:32:00Z</cp:lastPrinted>
  <dcterms:created xsi:type="dcterms:W3CDTF">2020-11-13T12:26:00Z</dcterms:created>
  <dcterms:modified xsi:type="dcterms:W3CDTF">2020-12-14T09:08:00Z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