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80E" w:rsidRPr="00F6280E" w:rsidRDefault="00F6280E" w:rsidP="00F6280E">
      <w:pPr>
        <w:jc w:val="center"/>
        <w:rPr>
          <w:rFonts w:ascii="Arial" w:hAnsi="Arial" w:cs="Arial"/>
          <w:b/>
          <w:sz w:val="24"/>
          <w:szCs w:val="24"/>
        </w:rPr>
      </w:pPr>
    </w:p>
    <w:p w:rsidR="00F6280E" w:rsidRDefault="00F6280E" w:rsidP="00F6280E">
      <w:pPr>
        <w:jc w:val="center"/>
        <w:rPr>
          <w:rFonts w:ascii="Arial" w:hAnsi="Arial" w:cs="Arial"/>
          <w:b/>
          <w:sz w:val="24"/>
          <w:szCs w:val="24"/>
        </w:rPr>
      </w:pPr>
      <w:r w:rsidRPr="00F6280E">
        <w:rPr>
          <w:rFonts w:ascii="Arial" w:hAnsi="Arial" w:cs="Arial"/>
          <w:b/>
          <w:sz w:val="24"/>
          <w:szCs w:val="24"/>
        </w:rPr>
        <w:t>SPECYFIKACJA ISTOTNYCH WARUNKÓW ZAMÓWIENIA</w:t>
      </w:r>
    </w:p>
    <w:p w:rsidR="00F6280E" w:rsidRPr="00F6280E" w:rsidRDefault="00F6280E" w:rsidP="00F6280E">
      <w:pPr>
        <w:jc w:val="both"/>
        <w:rPr>
          <w:rFonts w:ascii="Arial" w:hAnsi="Arial" w:cs="Arial"/>
          <w:b/>
          <w:sz w:val="24"/>
          <w:szCs w:val="24"/>
        </w:rPr>
      </w:pPr>
    </w:p>
    <w:p w:rsidR="00F6280E" w:rsidRPr="00F6280E" w:rsidRDefault="00F6280E" w:rsidP="00F6280E">
      <w:pPr>
        <w:jc w:val="both"/>
        <w:rPr>
          <w:rFonts w:ascii="Arial" w:hAnsi="Arial" w:cs="Arial"/>
          <w:sz w:val="24"/>
          <w:szCs w:val="24"/>
        </w:rPr>
      </w:pPr>
      <w:r w:rsidRPr="00F6280E">
        <w:rPr>
          <w:rFonts w:ascii="Arial" w:hAnsi="Arial" w:cs="Arial"/>
          <w:sz w:val="24"/>
          <w:szCs w:val="24"/>
        </w:rPr>
        <w:t>1.</w:t>
      </w:r>
      <w:r w:rsidRPr="00F6280E">
        <w:rPr>
          <w:rFonts w:ascii="Arial" w:hAnsi="Arial" w:cs="Arial"/>
          <w:sz w:val="24"/>
          <w:szCs w:val="24"/>
        </w:rPr>
        <w:tab/>
        <w:t>Nazwa i adres zamawiającego.</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1.1. Zamawiający: Dom Pomocy Społecznej „Kalina” w Lublinie </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Adres: ul. </w:t>
      </w:r>
      <w:proofErr w:type="spellStart"/>
      <w:r w:rsidRPr="00F6280E">
        <w:rPr>
          <w:rFonts w:ascii="Arial" w:hAnsi="Arial" w:cs="Arial"/>
          <w:sz w:val="24"/>
          <w:szCs w:val="24"/>
        </w:rPr>
        <w:t>Kalinowszczyzna</w:t>
      </w:r>
      <w:proofErr w:type="spellEnd"/>
      <w:r w:rsidRPr="00F6280E">
        <w:rPr>
          <w:rFonts w:ascii="Arial" w:hAnsi="Arial" w:cs="Arial"/>
          <w:sz w:val="24"/>
          <w:szCs w:val="24"/>
        </w:rPr>
        <w:t xml:space="preserve"> 84, 20-201 Lublin</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Adres do korespondencji: ul. </w:t>
      </w:r>
      <w:proofErr w:type="spellStart"/>
      <w:r w:rsidRPr="00F6280E">
        <w:rPr>
          <w:rFonts w:ascii="Arial" w:hAnsi="Arial" w:cs="Arial"/>
          <w:sz w:val="24"/>
          <w:szCs w:val="24"/>
        </w:rPr>
        <w:t>Kalinowszczyzna</w:t>
      </w:r>
      <w:proofErr w:type="spellEnd"/>
      <w:r w:rsidRPr="00F6280E">
        <w:rPr>
          <w:rFonts w:ascii="Arial" w:hAnsi="Arial" w:cs="Arial"/>
          <w:sz w:val="24"/>
          <w:szCs w:val="24"/>
        </w:rPr>
        <w:t xml:space="preserve"> 84, 20-201 Lublin</w:t>
      </w:r>
    </w:p>
    <w:p w:rsidR="00F6280E" w:rsidRPr="00F6280E" w:rsidRDefault="00F6280E" w:rsidP="00F6280E">
      <w:pPr>
        <w:jc w:val="both"/>
        <w:rPr>
          <w:rFonts w:ascii="Arial" w:hAnsi="Arial" w:cs="Arial"/>
          <w:sz w:val="24"/>
          <w:szCs w:val="24"/>
        </w:rPr>
      </w:pPr>
      <w:r w:rsidRPr="00F6280E">
        <w:rPr>
          <w:rFonts w:ascii="Arial" w:hAnsi="Arial" w:cs="Arial"/>
          <w:sz w:val="24"/>
          <w:szCs w:val="24"/>
        </w:rPr>
        <w:t>2.</w:t>
      </w:r>
      <w:r w:rsidRPr="00F6280E">
        <w:rPr>
          <w:rFonts w:ascii="Arial" w:hAnsi="Arial" w:cs="Arial"/>
          <w:sz w:val="24"/>
          <w:szCs w:val="24"/>
        </w:rPr>
        <w:tab/>
        <w:t>Tryb udzielenia zamówienia.</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2.1 Postępowanie przeprowadzone jest w trybie przetargu nieograniczonego </w:t>
      </w:r>
      <w:r w:rsidR="007861B1" w:rsidRPr="007861B1">
        <w:rPr>
          <w:rFonts w:ascii="Arial" w:hAnsi="Arial" w:cs="Arial"/>
          <w:sz w:val="24"/>
          <w:szCs w:val="24"/>
        </w:rPr>
        <w:t xml:space="preserve">zgodnie z przepisami ustawy </w:t>
      </w:r>
      <w:r w:rsidRPr="00F6280E">
        <w:rPr>
          <w:rFonts w:ascii="Arial" w:hAnsi="Arial" w:cs="Arial"/>
          <w:sz w:val="24"/>
          <w:szCs w:val="24"/>
        </w:rPr>
        <w:t>z dnia 29 stycznia 2004 r – Prawo zam</w:t>
      </w:r>
      <w:r>
        <w:rPr>
          <w:rFonts w:ascii="Arial" w:hAnsi="Arial" w:cs="Arial"/>
          <w:sz w:val="24"/>
          <w:szCs w:val="24"/>
        </w:rPr>
        <w:t xml:space="preserve">ówień publicznych (Dz. U. </w:t>
      </w:r>
      <w:proofErr w:type="gramStart"/>
      <w:r>
        <w:rPr>
          <w:rFonts w:ascii="Arial" w:hAnsi="Arial" w:cs="Arial"/>
          <w:sz w:val="24"/>
          <w:szCs w:val="24"/>
        </w:rPr>
        <w:t>z</w:t>
      </w:r>
      <w:proofErr w:type="gramEnd"/>
      <w:r>
        <w:rPr>
          <w:rFonts w:ascii="Arial" w:hAnsi="Arial" w:cs="Arial"/>
          <w:sz w:val="24"/>
          <w:szCs w:val="24"/>
        </w:rPr>
        <w:t xml:space="preserve"> 2019 poz. 1843 </w:t>
      </w:r>
      <w:proofErr w:type="spellStart"/>
      <w:r>
        <w:rPr>
          <w:rFonts w:ascii="Arial" w:hAnsi="Arial" w:cs="Arial"/>
          <w:sz w:val="24"/>
          <w:szCs w:val="24"/>
        </w:rPr>
        <w:t>t.j</w:t>
      </w:r>
      <w:proofErr w:type="spellEnd"/>
      <w:r>
        <w:rPr>
          <w:rFonts w:ascii="Arial" w:hAnsi="Arial" w:cs="Arial"/>
          <w:sz w:val="24"/>
          <w:szCs w:val="24"/>
        </w:rPr>
        <w:t>.</w:t>
      </w:r>
      <w:r w:rsidRPr="00F6280E">
        <w:rPr>
          <w:rFonts w:ascii="Arial" w:hAnsi="Arial" w:cs="Arial"/>
          <w:sz w:val="24"/>
          <w:szCs w:val="24"/>
        </w:rPr>
        <w:t xml:space="preserve">) zwanej dalej ustawą. </w:t>
      </w:r>
    </w:p>
    <w:p w:rsidR="00F6280E" w:rsidRPr="00F6280E" w:rsidRDefault="00F6280E" w:rsidP="00F6280E">
      <w:pPr>
        <w:jc w:val="both"/>
        <w:rPr>
          <w:rFonts w:ascii="Arial" w:hAnsi="Arial" w:cs="Arial"/>
          <w:sz w:val="24"/>
          <w:szCs w:val="24"/>
        </w:rPr>
      </w:pPr>
      <w:r w:rsidRPr="00F6280E">
        <w:rPr>
          <w:rFonts w:ascii="Arial" w:hAnsi="Arial" w:cs="Arial"/>
          <w:sz w:val="24"/>
          <w:szCs w:val="24"/>
        </w:rPr>
        <w:t>2.2 W przedmiotowym postępowaniu zostanie zastosowana procedura określona w</w:t>
      </w:r>
      <w:r>
        <w:rPr>
          <w:rFonts w:ascii="Arial" w:hAnsi="Arial" w:cs="Arial"/>
          <w:sz w:val="24"/>
          <w:szCs w:val="24"/>
        </w:rPr>
        <w:t> </w:t>
      </w:r>
      <w:r w:rsidRPr="00F6280E">
        <w:rPr>
          <w:rFonts w:ascii="Arial" w:hAnsi="Arial" w:cs="Arial"/>
          <w:sz w:val="24"/>
          <w:szCs w:val="24"/>
        </w:rPr>
        <w:t xml:space="preserve">art. 24aa ustawy. </w:t>
      </w:r>
    </w:p>
    <w:p w:rsidR="00F6280E" w:rsidRPr="00F6280E" w:rsidRDefault="00F6280E" w:rsidP="00F6280E">
      <w:pPr>
        <w:jc w:val="both"/>
        <w:rPr>
          <w:rFonts w:ascii="Arial" w:hAnsi="Arial" w:cs="Arial"/>
          <w:sz w:val="24"/>
          <w:szCs w:val="24"/>
        </w:rPr>
      </w:pPr>
      <w:r w:rsidRPr="00F6280E">
        <w:rPr>
          <w:rFonts w:ascii="Arial" w:hAnsi="Arial" w:cs="Arial"/>
          <w:sz w:val="24"/>
          <w:szCs w:val="24"/>
        </w:rPr>
        <w:t>3.</w:t>
      </w:r>
      <w:r w:rsidRPr="00F6280E">
        <w:rPr>
          <w:rFonts w:ascii="Arial" w:hAnsi="Arial" w:cs="Arial"/>
          <w:sz w:val="24"/>
          <w:szCs w:val="24"/>
        </w:rPr>
        <w:tab/>
        <w:t>Opis przedmiotu zamówienia</w:t>
      </w:r>
    </w:p>
    <w:p w:rsidR="00F6280E" w:rsidRPr="00F6280E" w:rsidRDefault="00F6280E" w:rsidP="00F6280E">
      <w:pPr>
        <w:jc w:val="both"/>
        <w:rPr>
          <w:rFonts w:ascii="Arial" w:hAnsi="Arial" w:cs="Arial"/>
          <w:sz w:val="24"/>
          <w:szCs w:val="24"/>
        </w:rPr>
      </w:pPr>
      <w:r w:rsidRPr="00F6280E">
        <w:rPr>
          <w:rFonts w:ascii="Arial" w:hAnsi="Arial" w:cs="Arial"/>
          <w:sz w:val="24"/>
          <w:szCs w:val="24"/>
        </w:rPr>
        <w:t>3.1.</w:t>
      </w:r>
      <w:r w:rsidRPr="00F6280E">
        <w:rPr>
          <w:rFonts w:ascii="Arial" w:hAnsi="Arial" w:cs="Arial"/>
          <w:sz w:val="24"/>
          <w:szCs w:val="24"/>
        </w:rPr>
        <w:tab/>
        <w:t>Przedmiotem zamówienia jest dostawa pojazdu dostosowanego do przewozu osób niepełnosprawnych dla Domu Pomocy Społecznej „Kalina” w Lublinie ul.</w:t>
      </w:r>
      <w:r>
        <w:rPr>
          <w:rFonts w:ascii="Arial" w:hAnsi="Arial" w:cs="Arial"/>
          <w:sz w:val="24"/>
          <w:szCs w:val="24"/>
        </w:rPr>
        <w:t> </w:t>
      </w:r>
      <w:proofErr w:type="spellStart"/>
      <w:r w:rsidRPr="00F6280E">
        <w:rPr>
          <w:rFonts w:ascii="Arial" w:hAnsi="Arial" w:cs="Arial"/>
          <w:sz w:val="24"/>
          <w:szCs w:val="24"/>
        </w:rPr>
        <w:t>Kalinowszczyzna</w:t>
      </w:r>
      <w:proofErr w:type="spellEnd"/>
      <w:r w:rsidRPr="00F6280E">
        <w:rPr>
          <w:rFonts w:ascii="Arial" w:hAnsi="Arial" w:cs="Arial"/>
          <w:sz w:val="24"/>
          <w:szCs w:val="24"/>
        </w:rPr>
        <w:t xml:space="preserve"> 84, 20-201 Lublin, w ramach programu Państwowego Funduszu Rehabilitacji Osób Niepełnosprawnych „Wyrównywanie różnic między regionami III” w</w:t>
      </w:r>
      <w:r>
        <w:rPr>
          <w:rFonts w:ascii="Arial" w:hAnsi="Arial" w:cs="Arial"/>
          <w:sz w:val="24"/>
          <w:szCs w:val="24"/>
        </w:rPr>
        <w:t> </w:t>
      </w:r>
      <w:r w:rsidRPr="00F6280E">
        <w:rPr>
          <w:rFonts w:ascii="Arial" w:hAnsi="Arial" w:cs="Arial"/>
          <w:sz w:val="24"/>
          <w:szCs w:val="24"/>
        </w:rPr>
        <w:t xml:space="preserve">obszarach D, G. </w:t>
      </w:r>
    </w:p>
    <w:p w:rsidR="00F6280E" w:rsidRPr="00F6280E" w:rsidRDefault="00F6280E" w:rsidP="00F6280E">
      <w:pPr>
        <w:jc w:val="both"/>
        <w:rPr>
          <w:rFonts w:ascii="Arial" w:hAnsi="Arial" w:cs="Arial"/>
          <w:sz w:val="24"/>
          <w:szCs w:val="24"/>
        </w:rPr>
      </w:pPr>
      <w:r w:rsidRPr="00F6280E">
        <w:rPr>
          <w:rFonts w:ascii="Arial" w:hAnsi="Arial" w:cs="Arial"/>
          <w:sz w:val="24"/>
          <w:szCs w:val="24"/>
        </w:rPr>
        <w:t>3.2.</w:t>
      </w:r>
      <w:r w:rsidRPr="00F6280E">
        <w:rPr>
          <w:rFonts w:ascii="Arial" w:hAnsi="Arial" w:cs="Arial"/>
          <w:sz w:val="24"/>
          <w:szCs w:val="24"/>
        </w:rPr>
        <w:tab/>
        <w:t xml:space="preserve">Szczegółowy opis przedmiotów zamówienia zawierają </w:t>
      </w:r>
      <w:r w:rsidR="007861B1" w:rsidRPr="00F6280E">
        <w:rPr>
          <w:rFonts w:ascii="Arial" w:hAnsi="Arial" w:cs="Arial"/>
          <w:sz w:val="24"/>
          <w:szCs w:val="24"/>
        </w:rPr>
        <w:t>załącznik nr: 1</w:t>
      </w:r>
    </w:p>
    <w:p w:rsidR="00F6280E" w:rsidRPr="00F6280E" w:rsidRDefault="00F6280E" w:rsidP="00F6280E">
      <w:pPr>
        <w:jc w:val="both"/>
        <w:rPr>
          <w:rFonts w:ascii="Arial" w:hAnsi="Arial" w:cs="Arial"/>
          <w:sz w:val="24"/>
          <w:szCs w:val="24"/>
        </w:rPr>
      </w:pPr>
      <w:r w:rsidRPr="00F6280E">
        <w:rPr>
          <w:rFonts w:ascii="Arial" w:hAnsi="Arial" w:cs="Arial"/>
          <w:sz w:val="24"/>
          <w:szCs w:val="24"/>
        </w:rPr>
        <w:t>3.3.</w:t>
      </w:r>
      <w:r w:rsidRPr="00F6280E">
        <w:rPr>
          <w:rFonts w:ascii="Arial" w:hAnsi="Arial" w:cs="Arial"/>
          <w:sz w:val="24"/>
          <w:szCs w:val="24"/>
        </w:rPr>
        <w:tab/>
        <w:t>CPV – 34100000-8 pojazdy silnikowe</w:t>
      </w:r>
    </w:p>
    <w:p w:rsidR="00F6280E" w:rsidRPr="00F6280E" w:rsidRDefault="00F6280E" w:rsidP="00F6280E">
      <w:pPr>
        <w:jc w:val="both"/>
        <w:rPr>
          <w:rFonts w:ascii="Arial" w:hAnsi="Arial" w:cs="Arial"/>
          <w:sz w:val="24"/>
          <w:szCs w:val="24"/>
        </w:rPr>
      </w:pPr>
      <w:r w:rsidRPr="00F6280E">
        <w:rPr>
          <w:rFonts w:ascii="Arial" w:hAnsi="Arial" w:cs="Arial"/>
          <w:sz w:val="24"/>
          <w:szCs w:val="24"/>
        </w:rPr>
        <w:t>3.4.</w:t>
      </w:r>
      <w:r w:rsidRPr="00F6280E">
        <w:rPr>
          <w:rFonts w:ascii="Arial" w:hAnsi="Arial" w:cs="Arial"/>
          <w:sz w:val="24"/>
          <w:szCs w:val="24"/>
        </w:rPr>
        <w:tab/>
        <w:t xml:space="preserve">Zamawiający w niniejszym postępowaniu dopuszcza możliwość składania ofert częściowych na wykonanie </w:t>
      </w:r>
      <w:r w:rsidR="007861B1" w:rsidRPr="00F6280E">
        <w:rPr>
          <w:rFonts w:ascii="Arial" w:hAnsi="Arial" w:cs="Arial"/>
          <w:sz w:val="24"/>
          <w:szCs w:val="24"/>
        </w:rPr>
        <w:t xml:space="preserve">zamówienia: </w:t>
      </w:r>
      <w:r w:rsidRPr="00F6280E">
        <w:rPr>
          <w:rFonts w:ascii="Arial" w:hAnsi="Arial" w:cs="Arial"/>
          <w:sz w:val="24"/>
          <w:szCs w:val="24"/>
        </w:rPr>
        <w:t>nie</w:t>
      </w:r>
    </w:p>
    <w:p w:rsidR="00F6280E" w:rsidRPr="00F6280E" w:rsidRDefault="00F6280E" w:rsidP="00F6280E">
      <w:pPr>
        <w:jc w:val="both"/>
        <w:rPr>
          <w:rFonts w:ascii="Arial" w:hAnsi="Arial" w:cs="Arial"/>
          <w:sz w:val="24"/>
          <w:szCs w:val="24"/>
        </w:rPr>
      </w:pPr>
      <w:r w:rsidRPr="00F6280E">
        <w:rPr>
          <w:rFonts w:ascii="Arial" w:hAnsi="Arial" w:cs="Arial"/>
          <w:sz w:val="24"/>
          <w:szCs w:val="24"/>
        </w:rPr>
        <w:t>4.</w:t>
      </w:r>
      <w:r w:rsidRPr="00F6280E">
        <w:rPr>
          <w:rFonts w:ascii="Arial" w:hAnsi="Arial" w:cs="Arial"/>
          <w:sz w:val="24"/>
          <w:szCs w:val="24"/>
        </w:rPr>
        <w:tab/>
        <w:t>Termin wykonania zamówienia.</w:t>
      </w:r>
    </w:p>
    <w:p w:rsidR="00F6280E" w:rsidRPr="00F6280E" w:rsidRDefault="00F6280E" w:rsidP="00F6280E">
      <w:pPr>
        <w:jc w:val="both"/>
        <w:rPr>
          <w:rFonts w:ascii="Arial" w:hAnsi="Arial" w:cs="Arial"/>
          <w:sz w:val="24"/>
          <w:szCs w:val="24"/>
        </w:rPr>
      </w:pPr>
      <w:r w:rsidRPr="00F6280E">
        <w:rPr>
          <w:rFonts w:ascii="Arial" w:hAnsi="Arial" w:cs="Arial"/>
          <w:sz w:val="24"/>
          <w:szCs w:val="24"/>
        </w:rPr>
        <w:t>Termin wykonania zamówienia – do dnia 15</w:t>
      </w:r>
      <w:r>
        <w:rPr>
          <w:rFonts w:ascii="Arial" w:hAnsi="Arial" w:cs="Arial"/>
          <w:sz w:val="24"/>
          <w:szCs w:val="24"/>
        </w:rPr>
        <w:t xml:space="preserve"> lutego 2021 </w:t>
      </w:r>
      <w:r w:rsidRPr="00F6280E">
        <w:rPr>
          <w:rFonts w:ascii="Arial" w:hAnsi="Arial" w:cs="Arial"/>
          <w:sz w:val="24"/>
          <w:szCs w:val="24"/>
        </w:rPr>
        <w:t>r</w:t>
      </w:r>
      <w:r>
        <w:rPr>
          <w:rFonts w:ascii="Arial" w:hAnsi="Arial" w:cs="Arial"/>
          <w:sz w:val="24"/>
          <w:szCs w:val="24"/>
        </w:rPr>
        <w:t>.</w:t>
      </w:r>
      <w:r w:rsidRPr="00F6280E">
        <w:rPr>
          <w:rFonts w:ascii="Arial" w:hAnsi="Arial" w:cs="Arial"/>
          <w:sz w:val="24"/>
          <w:szCs w:val="24"/>
        </w:rPr>
        <w:t xml:space="preserve">, </w:t>
      </w:r>
    </w:p>
    <w:p w:rsidR="00F6280E" w:rsidRPr="00F6280E" w:rsidRDefault="00F6280E" w:rsidP="00F6280E">
      <w:pPr>
        <w:jc w:val="both"/>
        <w:rPr>
          <w:rFonts w:ascii="Arial" w:hAnsi="Arial" w:cs="Arial"/>
          <w:sz w:val="24"/>
          <w:szCs w:val="24"/>
        </w:rPr>
      </w:pPr>
      <w:r w:rsidRPr="00F6280E">
        <w:rPr>
          <w:rFonts w:ascii="Arial" w:hAnsi="Arial" w:cs="Arial"/>
          <w:sz w:val="24"/>
          <w:szCs w:val="24"/>
        </w:rPr>
        <w:t>5.</w:t>
      </w:r>
      <w:r w:rsidRPr="00F6280E">
        <w:rPr>
          <w:rFonts w:ascii="Arial" w:hAnsi="Arial" w:cs="Arial"/>
          <w:sz w:val="24"/>
          <w:szCs w:val="24"/>
        </w:rPr>
        <w:tab/>
        <w:t>Warunki udziału w postępowaniu oraz podstawy wykluczenia.</w:t>
      </w:r>
    </w:p>
    <w:p w:rsidR="00F6280E" w:rsidRPr="00F6280E" w:rsidRDefault="00F6280E" w:rsidP="00F6280E">
      <w:pPr>
        <w:jc w:val="both"/>
        <w:rPr>
          <w:rFonts w:ascii="Arial" w:hAnsi="Arial" w:cs="Arial"/>
          <w:sz w:val="24"/>
          <w:szCs w:val="24"/>
        </w:rPr>
      </w:pPr>
      <w:r w:rsidRPr="00F6280E">
        <w:rPr>
          <w:rFonts w:ascii="Arial" w:hAnsi="Arial" w:cs="Arial"/>
          <w:sz w:val="24"/>
          <w:szCs w:val="24"/>
        </w:rPr>
        <w:t>5.1.</w:t>
      </w:r>
      <w:r w:rsidRPr="00F6280E">
        <w:rPr>
          <w:rFonts w:ascii="Arial" w:hAnsi="Arial" w:cs="Arial"/>
          <w:sz w:val="24"/>
          <w:szCs w:val="24"/>
        </w:rPr>
        <w:tab/>
        <w:t>O udzielenie zamówienia mogą ubiegać się wykonawcy, którzy:</w:t>
      </w:r>
    </w:p>
    <w:p w:rsidR="00F6280E" w:rsidRPr="00F6280E" w:rsidRDefault="00F6280E" w:rsidP="00F6280E">
      <w:pPr>
        <w:jc w:val="both"/>
        <w:rPr>
          <w:rFonts w:ascii="Arial" w:hAnsi="Arial" w:cs="Arial"/>
          <w:sz w:val="24"/>
          <w:szCs w:val="24"/>
        </w:rPr>
      </w:pPr>
      <w:r w:rsidRPr="00F6280E">
        <w:rPr>
          <w:rFonts w:ascii="Arial" w:hAnsi="Arial" w:cs="Arial"/>
          <w:sz w:val="24"/>
          <w:szCs w:val="24"/>
        </w:rPr>
        <w:t>5.1.1.</w:t>
      </w:r>
      <w:r w:rsidRPr="00F6280E">
        <w:rPr>
          <w:rFonts w:ascii="Arial" w:hAnsi="Arial" w:cs="Arial"/>
          <w:sz w:val="24"/>
          <w:szCs w:val="24"/>
        </w:rPr>
        <w:tab/>
      </w:r>
      <w:proofErr w:type="gramStart"/>
      <w:r w:rsidRPr="00F6280E">
        <w:rPr>
          <w:rFonts w:ascii="Arial" w:hAnsi="Arial" w:cs="Arial"/>
          <w:sz w:val="24"/>
          <w:szCs w:val="24"/>
        </w:rPr>
        <w:t>nie</w:t>
      </w:r>
      <w:proofErr w:type="gramEnd"/>
      <w:r w:rsidRPr="00F6280E">
        <w:rPr>
          <w:rFonts w:ascii="Arial" w:hAnsi="Arial" w:cs="Arial"/>
          <w:sz w:val="24"/>
          <w:szCs w:val="24"/>
        </w:rPr>
        <w:t xml:space="preserve"> podlegają wykluczeniu;</w:t>
      </w:r>
    </w:p>
    <w:p w:rsidR="00F6280E" w:rsidRPr="00F6280E" w:rsidRDefault="00F6280E" w:rsidP="00F6280E">
      <w:pPr>
        <w:jc w:val="both"/>
        <w:rPr>
          <w:rFonts w:ascii="Arial" w:hAnsi="Arial" w:cs="Arial"/>
          <w:sz w:val="24"/>
          <w:szCs w:val="24"/>
        </w:rPr>
      </w:pPr>
      <w:r w:rsidRPr="00F6280E">
        <w:rPr>
          <w:rFonts w:ascii="Arial" w:hAnsi="Arial" w:cs="Arial"/>
          <w:sz w:val="24"/>
          <w:szCs w:val="24"/>
        </w:rPr>
        <w:t>5.1.2.</w:t>
      </w:r>
      <w:r w:rsidRPr="00F6280E">
        <w:rPr>
          <w:rFonts w:ascii="Arial" w:hAnsi="Arial" w:cs="Arial"/>
          <w:sz w:val="24"/>
          <w:szCs w:val="24"/>
        </w:rPr>
        <w:tab/>
      </w:r>
      <w:proofErr w:type="gramStart"/>
      <w:r w:rsidRPr="00F6280E">
        <w:rPr>
          <w:rFonts w:ascii="Arial" w:hAnsi="Arial" w:cs="Arial"/>
          <w:sz w:val="24"/>
          <w:szCs w:val="24"/>
        </w:rPr>
        <w:t>spełniają</w:t>
      </w:r>
      <w:proofErr w:type="gramEnd"/>
      <w:r w:rsidRPr="00F6280E">
        <w:rPr>
          <w:rFonts w:ascii="Arial" w:hAnsi="Arial" w:cs="Arial"/>
          <w:sz w:val="24"/>
          <w:szCs w:val="24"/>
        </w:rPr>
        <w:t xml:space="preserve"> warunki udziału w postępowaniu, dotyczące:</w:t>
      </w:r>
    </w:p>
    <w:p w:rsidR="00F6280E" w:rsidRPr="00F6280E" w:rsidRDefault="00F6280E" w:rsidP="00F6280E">
      <w:pPr>
        <w:jc w:val="both"/>
        <w:rPr>
          <w:rFonts w:ascii="Arial" w:hAnsi="Arial" w:cs="Arial"/>
          <w:sz w:val="24"/>
          <w:szCs w:val="24"/>
        </w:rPr>
      </w:pPr>
      <w:r w:rsidRPr="00F6280E">
        <w:rPr>
          <w:rFonts w:ascii="Arial" w:hAnsi="Arial" w:cs="Arial"/>
          <w:sz w:val="24"/>
          <w:szCs w:val="24"/>
        </w:rPr>
        <w:t>- kompetencji lub uprawnień do prowadzenia określonej działalności zawodowej, o ile wynika to z odrębnych przepisów. Zamawiający nie określa minimalnych poziomów kompetencji i uprawnień</w:t>
      </w:r>
    </w:p>
    <w:p w:rsidR="00F6280E" w:rsidRPr="00F6280E" w:rsidRDefault="00F6280E" w:rsidP="00F6280E">
      <w:pPr>
        <w:jc w:val="both"/>
        <w:rPr>
          <w:rFonts w:ascii="Arial" w:hAnsi="Arial" w:cs="Arial"/>
          <w:sz w:val="24"/>
          <w:szCs w:val="24"/>
        </w:rPr>
      </w:pPr>
      <w:r w:rsidRPr="00F6280E">
        <w:rPr>
          <w:rFonts w:ascii="Arial" w:hAnsi="Arial" w:cs="Arial"/>
          <w:sz w:val="24"/>
          <w:szCs w:val="24"/>
        </w:rPr>
        <w:t>- sytuacji ekonomicznej lub finansowej – w odniesieniu do tego warunku Zamawiający nie określa minimalnych poziomów zdolności;</w:t>
      </w:r>
    </w:p>
    <w:p w:rsidR="00F6280E" w:rsidRPr="00F6280E" w:rsidRDefault="00F6280E" w:rsidP="00F6280E">
      <w:pPr>
        <w:jc w:val="both"/>
        <w:rPr>
          <w:rFonts w:ascii="Arial" w:hAnsi="Arial" w:cs="Arial"/>
          <w:sz w:val="24"/>
          <w:szCs w:val="24"/>
        </w:rPr>
      </w:pPr>
      <w:r w:rsidRPr="00F6280E">
        <w:rPr>
          <w:rFonts w:ascii="Arial" w:hAnsi="Arial" w:cs="Arial"/>
          <w:sz w:val="24"/>
          <w:szCs w:val="24"/>
        </w:rPr>
        <w:lastRenderedPageBreak/>
        <w:t>- zdolności technicznej lub zawodowej. Zamawiający nie określa minimalnych poziomów zdolności technicznej lub zawodowej</w:t>
      </w:r>
    </w:p>
    <w:p w:rsidR="00F6280E" w:rsidRPr="00F6280E" w:rsidRDefault="00F6280E" w:rsidP="00F6280E">
      <w:pPr>
        <w:jc w:val="both"/>
        <w:rPr>
          <w:rFonts w:ascii="Arial" w:hAnsi="Arial" w:cs="Arial"/>
          <w:sz w:val="24"/>
          <w:szCs w:val="24"/>
        </w:rPr>
      </w:pPr>
      <w:r w:rsidRPr="00F6280E">
        <w:rPr>
          <w:rFonts w:ascii="Arial" w:hAnsi="Arial" w:cs="Arial"/>
          <w:sz w:val="24"/>
          <w:szCs w:val="24"/>
        </w:rPr>
        <w:t>5.2.</w:t>
      </w:r>
      <w:r w:rsidRPr="00F6280E">
        <w:rPr>
          <w:rFonts w:ascii="Arial" w:hAnsi="Arial" w:cs="Arial"/>
          <w:sz w:val="24"/>
          <w:szCs w:val="24"/>
        </w:rPr>
        <w:tab/>
        <w:t>Zamawiający wykluczy z postępowania Wykonawcę:</w:t>
      </w:r>
    </w:p>
    <w:p w:rsidR="00F6280E" w:rsidRPr="00F6280E" w:rsidRDefault="00F6280E" w:rsidP="00F6280E">
      <w:pPr>
        <w:jc w:val="both"/>
        <w:rPr>
          <w:rFonts w:ascii="Arial" w:hAnsi="Arial" w:cs="Arial"/>
          <w:sz w:val="24"/>
          <w:szCs w:val="24"/>
        </w:rPr>
      </w:pPr>
      <w:r w:rsidRPr="00F6280E">
        <w:rPr>
          <w:rFonts w:ascii="Arial" w:hAnsi="Arial" w:cs="Arial"/>
          <w:sz w:val="24"/>
          <w:szCs w:val="24"/>
        </w:rPr>
        <w:t>5.2.1.</w:t>
      </w:r>
      <w:r w:rsidRPr="00F6280E">
        <w:rPr>
          <w:rFonts w:ascii="Arial" w:hAnsi="Arial" w:cs="Arial"/>
          <w:sz w:val="24"/>
          <w:szCs w:val="24"/>
        </w:rPr>
        <w:tab/>
        <w:t>Podlegającego wykluczeniu na podstawie art. 24 ust. 1 ustawy;</w:t>
      </w:r>
    </w:p>
    <w:p w:rsidR="00F6280E" w:rsidRPr="00F6280E" w:rsidRDefault="00F6280E" w:rsidP="00F6280E">
      <w:pPr>
        <w:jc w:val="both"/>
        <w:rPr>
          <w:rFonts w:ascii="Arial" w:hAnsi="Arial" w:cs="Arial"/>
          <w:sz w:val="24"/>
          <w:szCs w:val="24"/>
        </w:rPr>
      </w:pPr>
      <w:r w:rsidRPr="00F6280E">
        <w:rPr>
          <w:rFonts w:ascii="Arial" w:hAnsi="Arial" w:cs="Arial"/>
          <w:sz w:val="24"/>
          <w:szCs w:val="24"/>
        </w:rPr>
        <w:t>5.2.2.</w:t>
      </w:r>
      <w:r w:rsidRPr="00F6280E">
        <w:rPr>
          <w:rFonts w:ascii="Arial" w:hAnsi="Arial" w:cs="Arial"/>
          <w:sz w:val="24"/>
          <w:szCs w:val="24"/>
        </w:rPr>
        <w:tab/>
        <w:t xml:space="preserve">Podlegającego wykluczeniu na podstawie art. 24 ust. 5 </w:t>
      </w:r>
      <w:proofErr w:type="gramStart"/>
      <w:r w:rsidRPr="00F6280E">
        <w:rPr>
          <w:rFonts w:ascii="Arial" w:hAnsi="Arial" w:cs="Arial"/>
          <w:sz w:val="24"/>
          <w:szCs w:val="24"/>
        </w:rPr>
        <w:t>pkt 1  ustawy</w:t>
      </w:r>
      <w:proofErr w:type="gramEnd"/>
    </w:p>
    <w:p w:rsidR="00F6280E" w:rsidRPr="00F6280E" w:rsidRDefault="00F6280E" w:rsidP="00F6280E">
      <w:pPr>
        <w:jc w:val="both"/>
        <w:rPr>
          <w:rFonts w:ascii="Arial" w:hAnsi="Arial" w:cs="Arial"/>
          <w:sz w:val="24"/>
          <w:szCs w:val="24"/>
        </w:rPr>
      </w:pPr>
      <w:r w:rsidRPr="00F6280E">
        <w:rPr>
          <w:rFonts w:ascii="Arial" w:hAnsi="Arial" w:cs="Arial"/>
          <w:sz w:val="24"/>
          <w:szCs w:val="24"/>
        </w:rPr>
        <w:t>5.3.</w:t>
      </w:r>
      <w:r w:rsidRPr="00F6280E">
        <w:rPr>
          <w:rFonts w:ascii="Arial" w:hAnsi="Arial" w:cs="Arial"/>
          <w:sz w:val="24"/>
          <w:szCs w:val="24"/>
        </w:rPr>
        <w:tab/>
        <w:t xml:space="preserve">Wykonawca nie podlega wykluczeniu, jeżeli Zamawiający, uwzględniając wagę </w:t>
      </w:r>
    </w:p>
    <w:p w:rsidR="00F6280E" w:rsidRPr="00F6280E" w:rsidRDefault="00F6280E" w:rsidP="00F6280E">
      <w:pPr>
        <w:jc w:val="both"/>
        <w:rPr>
          <w:rFonts w:ascii="Arial" w:hAnsi="Arial" w:cs="Arial"/>
          <w:sz w:val="24"/>
          <w:szCs w:val="24"/>
        </w:rPr>
      </w:pPr>
      <w:proofErr w:type="gramStart"/>
      <w:r w:rsidRPr="00F6280E">
        <w:rPr>
          <w:rFonts w:ascii="Arial" w:hAnsi="Arial" w:cs="Arial"/>
          <w:sz w:val="24"/>
          <w:szCs w:val="24"/>
        </w:rPr>
        <w:t>i</w:t>
      </w:r>
      <w:proofErr w:type="gramEnd"/>
      <w:r w:rsidRPr="00F6280E">
        <w:rPr>
          <w:rFonts w:ascii="Arial" w:hAnsi="Arial" w:cs="Arial"/>
          <w:sz w:val="24"/>
          <w:szCs w:val="24"/>
        </w:rPr>
        <w:t xml:space="preserve"> szczególne okoliczności czynu wykonawcy, uzna za wystarcz</w:t>
      </w:r>
      <w:r>
        <w:rPr>
          <w:rFonts w:ascii="Arial" w:hAnsi="Arial" w:cs="Arial"/>
          <w:sz w:val="24"/>
          <w:szCs w:val="24"/>
        </w:rPr>
        <w:t xml:space="preserve">ające dowody przedstawione </w:t>
      </w:r>
      <w:r w:rsidRPr="00F6280E">
        <w:rPr>
          <w:rFonts w:ascii="Arial" w:hAnsi="Arial" w:cs="Arial"/>
          <w:sz w:val="24"/>
          <w:szCs w:val="24"/>
        </w:rPr>
        <w:t>na podstawie pkt 6.1.2.</w:t>
      </w:r>
    </w:p>
    <w:p w:rsidR="00F6280E" w:rsidRPr="00F6280E" w:rsidRDefault="00F6280E" w:rsidP="00F6280E">
      <w:pPr>
        <w:jc w:val="both"/>
        <w:rPr>
          <w:rFonts w:ascii="Arial" w:hAnsi="Arial" w:cs="Arial"/>
          <w:sz w:val="24"/>
          <w:szCs w:val="24"/>
        </w:rPr>
      </w:pPr>
      <w:r w:rsidRPr="00F6280E">
        <w:rPr>
          <w:rFonts w:ascii="Arial" w:hAnsi="Arial" w:cs="Arial"/>
          <w:sz w:val="24"/>
          <w:szCs w:val="24"/>
        </w:rPr>
        <w:t>5.4.</w:t>
      </w:r>
      <w:r w:rsidRPr="00F6280E">
        <w:rPr>
          <w:rFonts w:ascii="Arial" w:hAnsi="Arial" w:cs="Arial"/>
          <w:sz w:val="24"/>
          <w:szCs w:val="24"/>
        </w:rPr>
        <w:tab/>
        <w:t xml:space="preserve">W przypadkach, o których mowa w art. 24 ust. 1 pkt 19, przed wykluczeniem Wykonawcy, Zamawiający zapewnia temu Wykonawcy możliwość udowodnienia, że jego </w:t>
      </w:r>
      <w:proofErr w:type="gramStart"/>
      <w:r w:rsidRPr="00F6280E">
        <w:rPr>
          <w:rFonts w:ascii="Arial" w:hAnsi="Arial" w:cs="Arial"/>
          <w:sz w:val="24"/>
          <w:szCs w:val="24"/>
        </w:rPr>
        <w:t>udział  w</w:t>
      </w:r>
      <w:proofErr w:type="gramEnd"/>
      <w:r w:rsidRPr="00F6280E">
        <w:rPr>
          <w:rFonts w:ascii="Arial" w:hAnsi="Arial" w:cs="Arial"/>
          <w:sz w:val="24"/>
          <w:szCs w:val="24"/>
        </w:rPr>
        <w:t xml:space="preserve"> przygotowaniu postępowania o udzielenie zamówienia nie zakłóci konkurencji.</w:t>
      </w:r>
    </w:p>
    <w:p w:rsidR="00F6280E" w:rsidRPr="00F6280E" w:rsidRDefault="00F6280E" w:rsidP="00F6280E">
      <w:pPr>
        <w:jc w:val="both"/>
        <w:rPr>
          <w:rFonts w:ascii="Arial" w:hAnsi="Arial" w:cs="Arial"/>
          <w:sz w:val="24"/>
          <w:szCs w:val="24"/>
        </w:rPr>
      </w:pPr>
      <w:r w:rsidRPr="00F6280E">
        <w:rPr>
          <w:rFonts w:ascii="Arial" w:hAnsi="Arial" w:cs="Arial"/>
          <w:sz w:val="24"/>
          <w:szCs w:val="24"/>
        </w:rPr>
        <w:t>5.5.</w:t>
      </w:r>
      <w:r w:rsidRPr="00F6280E">
        <w:rPr>
          <w:rFonts w:ascii="Arial" w:hAnsi="Arial" w:cs="Arial"/>
          <w:sz w:val="24"/>
          <w:szCs w:val="24"/>
        </w:rPr>
        <w:tab/>
        <w:t>W przypadku Wykonawców wspólnie ubiegających się o udzielenie zamówienia:</w:t>
      </w:r>
    </w:p>
    <w:p w:rsidR="00F6280E" w:rsidRPr="00F6280E" w:rsidRDefault="00F6280E" w:rsidP="00F6280E">
      <w:pPr>
        <w:jc w:val="both"/>
        <w:rPr>
          <w:rFonts w:ascii="Arial" w:hAnsi="Arial" w:cs="Arial"/>
          <w:sz w:val="24"/>
          <w:szCs w:val="24"/>
        </w:rPr>
      </w:pPr>
      <w:r w:rsidRPr="00F6280E">
        <w:rPr>
          <w:rFonts w:ascii="Arial" w:hAnsi="Arial" w:cs="Arial"/>
          <w:sz w:val="24"/>
          <w:szCs w:val="24"/>
        </w:rPr>
        <w:t>5.5.1.</w:t>
      </w:r>
      <w:r w:rsidRPr="00F6280E">
        <w:rPr>
          <w:rFonts w:ascii="Arial" w:hAnsi="Arial" w:cs="Arial"/>
          <w:sz w:val="24"/>
          <w:szCs w:val="24"/>
        </w:rPr>
        <w:tab/>
      </w:r>
      <w:proofErr w:type="gramStart"/>
      <w:r w:rsidRPr="00F6280E">
        <w:rPr>
          <w:rFonts w:ascii="Arial" w:hAnsi="Arial" w:cs="Arial"/>
          <w:sz w:val="24"/>
          <w:szCs w:val="24"/>
        </w:rPr>
        <w:t>brak</w:t>
      </w:r>
      <w:proofErr w:type="gramEnd"/>
      <w:r w:rsidRPr="00F6280E">
        <w:rPr>
          <w:rFonts w:ascii="Arial" w:hAnsi="Arial" w:cs="Arial"/>
          <w:sz w:val="24"/>
          <w:szCs w:val="24"/>
        </w:rPr>
        <w:t xml:space="preserve"> podstaw do wykluczenia z postępowania o udzielenie zamówienia musi zostać wykaz</w:t>
      </w:r>
      <w:r>
        <w:rPr>
          <w:rFonts w:ascii="Arial" w:hAnsi="Arial" w:cs="Arial"/>
          <w:sz w:val="24"/>
          <w:szCs w:val="24"/>
        </w:rPr>
        <w:t>any przez każdego z Wykonawców.</w:t>
      </w:r>
    </w:p>
    <w:p w:rsidR="00F6280E" w:rsidRPr="00F6280E" w:rsidRDefault="00F6280E" w:rsidP="00F6280E">
      <w:pPr>
        <w:jc w:val="both"/>
        <w:rPr>
          <w:rFonts w:ascii="Arial" w:hAnsi="Arial" w:cs="Arial"/>
          <w:sz w:val="24"/>
          <w:szCs w:val="24"/>
        </w:rPr>
      </w:pPr>
      <w:r w:rsidRPr="00F6280E">
        <w:rPr>
          <w:rFonts w:ascii="Arial" w:hAnsi="Arial" w:cs="Arial"/>
          <w:sz w:val="24"/>
          <w:szCs w:val="24"/>
        </w:rPr>
        <w:t>6.</w:t>
      </w:r>
      <w:r w:rsidRPr="00F6280E">
        <w:rPr>
          <w:rFonts w:ascii="Arial" w:hAnsi="Arial" w:cs="Arial"/>
          <w:sz w:val="24"/>
          <w:szCs w:val="24"/>
        </w:rPr>
        <w:tab/>
        <w:t>Wykaz oświadczeń lub dokumentów, potwierdzających spełnianie warun</w:t>
      </w:r>
      <w:r>
        <w:rPr>
          <w:rFonts w:ascii="Arial" w:hAnsi="Arial" w:cs="Arial"/>
          <w:sz w:val="24"/>
          <w:szCs w:val="24"/>
        </w:rPr>
        <w:t>ków udziału</w:t>
      </w:r>
      <w:r w:rsidRPr="00F6280E">
        <w:rPr>
          <w:rFonts w:ascii="Arial" w:hAnsi="Arial" w:cs="Arial"/>
          <w:sz w:val="24"/>
          <w:szCs w:val="24"/>
        </w:rPr>
        <w:t xml:space="preserve"> w postępowaniu oraz brak podstaw wykluczenia.</w:t>
      </w:r>
    </w:p>
    <w:p w:rsidR="00F6280E" w:rsidRPr="00F6280E" w:rsidRDefault="00F6280E" w:rsidP="00F6280E">
      <w:pPr>
        <w:jc w:val="both"/>
        <w:rPr>
          <w:rFonts w:ascii="Arial" w:hAnsi="Arial" w:cs="Arial"/>
          <w:sz w:val="24"/>
          <w:szCs w:val="24"/>
        </w:rPr>
      </w:pPr>
      <w:r w:rsidRPr="00F6280E">
        <w:rPr>
          <w:rFonts w:ascii="Arial" w:hAnsi="Arial" w:cs="Arial"/>
          <w:sz w:val="24"/>
          <w:szCs w:val="24"/>
        </w:rPr>
        <w:t>6.1.</w:t>
      </w:r>
      <w:r w:rsidRPr="00F6280E">
        <w:rPr>
          <w:rFonts w:ascii="Arial" w:hAnsi="Arial" w:cs="Arial"/>
          <w:sz w:val="24"/>
          <w:szCs w:val="24"/>
        </w:rPr>
        <w:tab/>
        <w:t>Wykaz oświadczeń lub dokumentów składanych przez wykonawcę w celu wstępnego potwierdzenia, że nie podlega on wykluczeniu oraz spełnia warunki udziału w postępowaniu oraz spełnia kryteria selekcji:</w:t>
      </w:r>
    </w:p>
    <w:p w:rsidR="00F6280E" w:rsidRPr="00F6280E" w:rsidRDefault="00F6280E" w:rsidP="00F6280E">
      <w:pPr>
        <w:jc w:val="both"/>
        <w:rPr>
          <w:rFonts w:ascii="Arial" w:hAnsi="Arial" w:cs="Arial"/>
          <w:sz w:val="24"/>
          <w:szCs w:val="24"/>
        </w:rPr>
      </w:pPr>
      <w:r w:rsidRPr="00F6280E">
        <w:rPr>
          <w:rFonts w:ascii="Arial" w:hAnsi="Arial" w:cs="Arial"/>
          <w:sz w:val="24"/>
          <w:szCs w:val="24"/>
        </w:rPr>
        <w:t>6.1.1.</w:t>
      </w:r>
      <w:r w:rsidRPr="00F6280E">
        <w:rPr>
          <w:rFonts w:ascii="Arial" w:hAnsi="Arial" w:cs="Arial"/>
          <w:sz w:val="24"/>
          <w:szCs w:val="24"/>
        </w:rPr>
        <w:tab/>
        <w:t>Oświadczenie o niepodleganiu wykluczeniu oraz spełnieniu warunków udziału</w:t>
      </w:r>
      <w:r>
        <w:rPr>
          <w:rFonts w:ascii="Arial" w:hAnsi="Arial" w:cs="Arial"/>
          <w:sz w:val="24"/>
          <w:szCs w:val="24"/>
        </w:rPr>
        <w:t>.</w:t>
      </w:r>
    </w:p>
    <w:p w:rsidR="00F6280E" w:rsidRPr="00F6280E" w:rsidRDefault="00F6280E" w:rsidP="00F6280E">
      <w:pPr>
        <w:jc w:val="both"/>
        <w:rPr>
          <w:rFonts w:ascii="Arial" w:hAnsi="Arial" w:cs="Arial"/>
          <w:sz w:val="24"/>
          <w:szCs w:val="24"/>
        </w:rPr>
      </w:pPr>
      <w:r w:rsidRPr="00F6280E">
        <w:rPr>
          <w:rFonts w:ascii="Arial" w:hAnsi="Arial" w:cs="Arial"/>
          <w:sz w:val="24"/>
          <w:szCs w:val="24"/>
        </w:rPr>
        <w:t>6.1.2.</w:t>
      </w:r>
      <w:r w:rsidRPr="00F6280E">
        <w:rPr>
          <w:rFonts w:ascii="Arial" w:hAnsi="Arial" w:cs="Arial"/>
          <w:sz w:val="24"/>
          <w:szCs w:val="24"/>
        </w:rPr>
        <w:tab/>
        <w:t>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6280E" w:rsidRPr="00F6280E" w:rsidRDefault="00F6280E" w:rsidP="00F6280E">
      <w:pPr>
        <w:jc w:val="both"/>
        <w:rPr>
          <w:rFonts w:ascii="Arial" w:hAnsi="Arial" w:cs="Arial"/>
          <w:sz w:val="24"/>
          <w:szCs w:val="24"/>
        </w:rPr>
      </w:pPr>
      <w:r w:rsidRPr="00F6280E">
        <w:rPr>
          <w:rFonts w:ascii="Arial" w:hAnsi="Arial" w:cs="Arial"/>
          <w:sz w:val="24"/>
          <w:szCs w:val="24"/>
        </w:rPr>
        <w:t>6.1.3.</w:t>
      </w:r>
      <w:r w:rsidRPr="00F6280E">
        <w:rPr>
          <w:rFonts w:ascii="Arial" w:hAnsi="Arial" w:cs="Arial"/>
          <w:sz w:val="24"/>
          <w:szCs w:val="24"/>
        </w:rPr>
        <w:tab/>
        <w:t xml:space="preserve">Wykonawca, który polega na zdolnościach lub sytuacji innych podmiotów, musi udowodnić Zamawiającemu, że realizując zamówienie, będzie dysponował </w:t>
      </w:r>
      <w:proofErr w:type="gramStart"/>
      <w:r w:rsidRPr="00F6280E">
        <w:rPr>
          <w:rFonts w:ascii="Arial" w:hAnsi="Arial" w:cs="Arial"/>
          <w:sz w:val="24"/>
          <w:szCs w:val="24"/>
        </w:rPr>
        <w:t>niezbędnymi</w:t>
      </w:r>
      <w:proofErr w:type="gramEnd"/>
      <w:r w:rsidRPr="00F6280E">
        <w:rPr>
          <w:rFonts w:ascii="Arial" w:hAnsi="Arial" w:cs="Arial"/>
          <w:sz w:val="24"/>
          <w:szCs w:val="24"/>
        </w:rPr>
        <w:t xml:space="preserve"> zasobami tych podmiotów, w szczególności przedstawiając zobowiązanie tych podmiotów do oddania mu do dyspozycji niezbędnych zasobów na potrzeby realizacji zamówienia. </w:t>
      </w:r>
    </w:p>
    <w:p w:rsidR="00F6280E" w:rsidRPr="00F6280E" w:rsidRDefault="00F6280E" w:rsidP="00F6280E">
      <w:pPr>
        <w:jc w:val="both"/>
        <w:rPr>
          <w:rFonts w:ascii="Arial" w:hAnsi="Arial" w:cs="Arial"/>
          <w:sz w:val="24"/>
          <w:szCs w:val="24"/>
        </w:rPr>
      </w:pPr>
      <w:r w:rsidRPr="00F6280E">
        <w:rPr>
          <w:rFonts w:ascii="Arial" w:hAnsi="Arial" w:cs="Arial"/>
          <w:sz w:val="24"/>
          <w:szCs w:val="24"/>
        </w:rPr>
        <w:lastRenderedPageBreak/>
        <w:t xml:space="preserve">W celu oceny, czy Wykonawca polegając na zdolnościach lub sytuacji innych podmiotów na zasadach określonych w art. 22a ustawy, będzie dysponował niezbędnymi zasobami </w:t>
      </w:r>
    </w:p>
    <w:p w:rsidR="00F6280E" w:rsidRPr="00F6280E" w:rsidRDefault="00F6280E" w:rsidP="00F6280E">
      <w:pPr>
        <w:jc w:val="both"/>
        <w:rPr>
          <w:rFonts w:ascii="Arial" w:hAnsi="Arial" w:cs="Arial"/>
          <w:sz w:val="24"/>
          <w:szCs w:val="24"/>
        </w:rPr>
      </w:pPr>
      <w:proofErr w:type="gramStart"/>
      <w:r w:rsidRPr="00F6280E">
        <w:rPr>
          <w:rFonts w:ascii="Arial" w:hAnsi="Arial" w:cs="Arial"/>
          <w:sz w:val="24"/>
          <w:szCs w:val="24"/>
        </w:rPr>
        <w:t>w</w:t>
      </w:r>
      <w:proofErr w:type="gramEnd"/>
      <w:r w:rsidRPr="00F6280E">
        <w:rPr>
          <w:rFonts w:ascii="Arial" w:hAnsi="Arial" w:cs="Arial"/>
          <w:sz w:val="24"/>
          <w:szCs w:val="24"/>
        </w:rPr>
        <w:t xml:space="preserve"> stopniu umożliwiającym należyte wykonanie zamówienia publicznego oraz oceny, czy stosunek łączący Wykonawcę z tymi podmiotami gwarantuje rzeczywisty dostęp do ich zasobów, dokument, musi określać w szczególności: </w:t>
      </w:r>
    </w:p>
    <w:p w:rsidR="00F6280E" w:rsidRPr="00F6280E" w:rsidRDefault="00F6280E" w:rsidP="00F6280E">
      <w:pPr>
        <w:jc w:val="both"/>
        <w:rPr>
          <w:rFonts w:ascii="Arial" w:hAnsi="Arial" w:cs="Arial"/>
          <w:sz w:val="24"/>
          <w:szCs w:val="24"/>
        </w:rPr>
      </w:pPr>
      <w:r w:rsidRPr="00F6280E">
        <w:rPr>
          <w:rFonts w:ascii="Arial" w:hAnsi="Arial" w:cs="Arial"/>
          <w:sz w:val="24"/>
          <w:szCs w:val="24"/>
        </w:rPr>
        <w:t>6.1.3.1.</w:t>
      </w:r>
      <w:r w:rsidRPr="00F6280E">
        <w:rPr>
          <w:rFonts w:ascii="Arial" w:hAnsi="Arial" w:cs="Arial"/>
          <w:sz w:val="24"/>
          <w:szCs w:val="24"/>
        </w:rPr>
        <w:tab/>
        <w:t xml:space="preserve">Zakres dostępnych Wykonawcy zasobów innego podmiotu; </w:t>
      </w:r>
    </w:p>
    <w:p w:rsidR="00F6280E" w:rsidRPr="00F6280E" w:rsidRDefault="00F6280E" w:rsidP="00F6280E">
      <w:pPr>
        <w:jc w:val="both"/>
        <w:rPr>
          <w:rFonts w:ascii="Arial" w:hAnsi="Arial" w:cs="Arial"/>
          <w:sz w:val="24"/>
          <w:szCs w:val="24"/>
        </w:rPr>
      </w:pPr>
      <w:r w:rsidRPr="00F6280E">
        <w:rPr>
          <w:rFonts w:ascii="Arial" w:hAnsi="Arial" w:cs="Arial"/>
          <w:sz w:val="24"/>
          <w:szCs w:val="24"/>
        </w:rPr>
        <w:t>6.1.3.2.</w:t>
      </w:r>
      <w:r w:rsidRPr="00F6280E">
        <w:rPr>
          <w:rFonts w:ascii="Arial" w:hAnsi="Arial" w:cs="Arial"/>
          <w:sz w:val="24"/>
          <w:szCs w:val="24"/>
        </w:rPr>
        <w:tab/>
        <w:t xml:space="preserve">Sposób wykorzystania zasobów innego podmiotu, przez Wykonawcę, przy wykonywaniu zamówienia publicznego; </w:t>
      </w:r>
    </w:p>
    <w:p w:rsidR="00F6280E" w:rsidRPr="00F6280E" w:rsidRDefault="00F6280E" w:rsidP="00F6280E">
      <w:pPr>
        <w:jc w:val="both"/>
        <w:rPr>
          <w:rFonts w:ascii="Arial" w:hAnsi="Arial" w:cs="Arial"/>
          <w:sz w:val="24"/>
          <w:szCs w:val="24"/>
        </w:rPr>
      </w:pPr>
      <w:r w:rsidRPr="00F6280E">
        <w:rPr>
          <w:rFonts w:ascii="Arial" w:hAnsi="Arial" w:cs="Arial"/>
          <w:sz w:val="24"/>
          <w:szCs w:val="24"/>
        </w:rPr>
        <w:t>6.1.3.3.</w:t>
      </w:r>
      <w:r w:rsidRPr="00F6280E">
        <w:rPr>
          <w:rFonts w:ascii="Arial" w:hAnsi="Arial" w:cs="Arial"/>
          <w:sz w:val="24"/>
          <w:szCs w:val="24"/>
        </w:rPr>
        <w:tab/>
        <w:t xml:space="preserve">Zakres i okres udziału innego podmiotu przy wykonywaniu zamówienia publicznego; </w:t>
      </w:r>
    </w:p>
    <w:p w:rsidR="00F6280E" w:rsidRPr="00F6280E" w:rsidRDefault="00F6280E" w:rsidP="00F6280E">
      <w:pPr>
        <w:jc w:val="both"/>
        <w:rPr>
          <w:rFonts w:ascii="Arial" w:hAnsi="Arial" w:cs="Arial"/>
          <w:sz w:val="24"/>
          <w:szCs w:val="24"/>
        </w:rPr>
      </w:pPr>
      <w:r w:rsidRPr="00F6280E">
        <w:rPr>
          <w:rFonts w:ascii="Arial" w:hAnsi="Arial" w:cs="Arial"/>
          <w:sz w:val="24"/>
          <w:szCs w:val="24"/>
        </w:rPr>
        <w:t>6.1.3.4.</w:t>
      </w:r>
      <w:r w:rsidRPr="00F6280E">
        <w:rPr>
          <w:rFonts w:ascii="Arial" w:hAnsi="Arial" w:cs="Arial"/>
          <w:sz w:val="24"/>
          <w:szCs w:val="24"/>
        </w:rPr>
        <w:tab/>
        <w:t xml:space="preserve">Czy podmiot, na zdolnościach, którego wykonawca polega w </w:t>
      </w:r>
      <w:r w:rsidR="007861B1" w:rsidRPr="00F6280E">
        <w:rPr>
          <w:rFonts w:ascii="Arial" w:hAnsi="Arial" w:cs="Arial"/>
          <w:sz w:val="24"/>
          <w:szCs w:val="24"/>
        </w:rPr>
        <w:t>odniesieniu do</w:t>
      </w:r>
      <w:r w:rsidRPr="00F6280E">
        <w:rPr>
          <w:rFonts w:ascii="Arial" w:hAnsi="Arial" w:cs="Arial"/>
          <w:sz w:val="24"/>
          <w:szCs w:val="24"/>
        </w:rPr>
        <w:t xml:space="preserve"> warunków udziału w postępowaniu dotyczących wykształcenia, kwalifikacji zawodowych lub doświadczenia, zrealizuje roboty budowlane lub usługi, których wskazane zdolności dotyczą. </w:t>
      </w:r>
    </w:p>
    <w:p w:rsidR="00F6280E" w:rsidRPr="00F6280E" w:rsidRDefault="00F6280E" w:rsidP="00F6280E">
      <w:pPr>
        <w:jc w:val="both"/>
        <w:rPr>
          <w:rFonts w:ascii="Arial" w:hAnsi="Arial" w:cs="Arial"/>
          <w:sz w:val="24"/>
          <w:szCs w:val="24"/>
        </w:rPr>
      </w:pPr>
      <w:r w:rsidRPr="00F6280E">
        <w:rPr>
          <w:rFonts w:ascii="Arial" w:hAnsi="Arial" w:cs="Arial"/>
          <w:sz w:val="24"/>
          <w:szCs w:val="24"/>
        </w:rPr>
        <w:t>6.1.3.5.</w:t>
      </w:r>
      <w:r w:rsidRPr="00F6280E">
        <w:rPr>
          <w:rFonts w:ascii="Arial" w:hAnsi="Arial" w:cs="Arial"/>
          <w:sz w:val="24"/>
          <w:szCs w:val="24"/>
        </w:rPr>
        <w:tab/>
        <w:t>Wykonawca powołujący się na potencjał podmiotu trzeciego, składa zobowiązanie tego podmiotu w formie oryginału wraz z ofertą (załącznik nr 8)</w:t>
      </w:r>
    </w:p>
    <w:p w:rsidR="00F6280E" w:rsidRPr="00F6280E" w:rsidRDefault="00F6280E" w:rsidP="00F6280E">
      <w:pPr>
        <w:jc w:val="both"/>
        <w:rPr>
          <w:rFonts w:ascii="Arial" w:hAnsi="Arial" w:cs="Arial"/>
          <w:sz w:val="24"/>
          <w:szCs w:val="24"/>
        </w:rPr>
      </w:pPr>
    </w:p>
    <w:p w:rsidR="00F6280E" w:rsidRPr="00F6280E" w:rsidRDefault="00F6280E" w:rsidP="00F6280E">
      <w:pPr>
        <w:jc w:val="both"/>
        <w:rPr>
          <w:rFonts w:ascii="Arial" w:hAnsi="Arial" w:cs="Arial"/>
          <w:sz w:val="24"/>
          <w:szCs w:val="24"/>
        </w:rPr>
      </w:pPr>
      <w:r w:rsidRPr="00F6280E">
        <w:rPr>
          <w:rFonts w:ascii="Arial" w:hAnsi="Arial" w:cs="Arial"/>
          <w:sz w:val="24"/>
          <w:szCs w:val="24"/>
        </w:rPr>
        <w:t>6.2.</w:t>
      </w:r>
      <w:r w:rsidRPr="00F6280E">
        <w:rPr>
          <w:rFonts w:ascii="Arial" w:hAnsi="Arial" w:cs="Arial"/>
          <w:sz w:val="24"/>
          <w:szCs w:val="24"/>
        </w:rPr>
        <w:tab/>
        <w:t>Wykaz oświadczeń lub dokumentów, składanych przez Wykonawcę w</w:t>
      </w:r>
      <w:r>
        <w:rPr>
          <w:rFonts w:ascii="Arial" w:hAnsi="Arial" w:cs="Arial"/>
          <w:sz w:val="24"/>
          <w:szCs w:val="24"/>
        </w:rPr>
        <w:t> postępowaniu</w:t>
      </w:r>
      <w:r w:rsidRPr="00F6280E">
        <w:rPr>
          <w:rFonts w:ascii="Arial" w:hAnsi="Arial" w:cs="Arial"/>
          <w:sz w:val="24"/>
          <w:szCs w:val="24"/>
        </w:rPr>
        <w:t xml:space="preserve"> na wezwanie Zamawiającego w celu potwierdzenia okoliczności, o</w:t>
      </w:r>
      <w:r>
        <w:rPr>
          <w:rFonts w:ascii="Arial" w:hAnsi="Arial" w:cs="Arial"/>
          <w:sz w:val="24"/>
          <w:szCs w:val="24"/>
        </w:rPr>
        <w:t> </w:t>
      </w:r>
      <w:r w:rsidRPr="00F6280E">
        <w:rPr>
          <w:rFonts w:ascii="Arial" w:hAnsi="Arial" w:cs="Arial"/>
          <w:sz w:val="24"/>
          <w:szCs w:val="24"/>
        </w:rPr>
        <w:t>których mowa w art. 25 ust. 1 pkt 3 ustawy:</w:t>
      </w:r>
    </w:p>
    <w:p w:rsidR="00F6280E" w:rsidRPr="00F6280E" w:rsidRDefault="00F6280E" w:rsidP="00F6280E">
      <w:pPr>
        <w:jc w:val="both"/>
        <w:rPr>
          <w:rFonts w:ascii="Arial" w:hAnsi="Arial" w:cs="Arial"/>
          <w:sz w:val="24"/>
          <w:szCs w:val="24"/>
        </w:rPr>
      </w:pPr>
      <w:r w:rsidRPr="00F6280E">
        <w:rPr>
          <w:rFonts w:ascii="Arial" w:hAnsi="Arial" w:cs="Arial"/>
          <w:sz w:val="24"/>
          <w:szCs w:val="24"/>
        </w:rPr>
        <w:t>6.2.1.</w:t>
      </w:r>
      <w:r w:rsidRPr="00F6280E">
        <w:rPr>
          <w:rFonts w:ascii="Arial" w:hAnsi="Arial" w:cs="Arial"/>
          <w:sz w:val="24"/>
          <w:szCs w:val="24"/>
        </w:rPr>
        <w:tab/>
        <w:t>Odpis z właściwego rejestru lub z centraln</w:t>
      </w:r>
      <w:r>
        <w:rPr>
          <w:rFonts w:ascii="Arial" w:hAnsi="Arial" w:cs="Arial"/>
          <w:sz w:val="24"/>
          <w:szCs w:val="24"/>
        </w:rPr>
        <w:t xml:space="preserve">ej ewidencji i informacji </w:t>
      </w:r>
      <w:r w:rsidRPr="00F6280E">
        <w:rPr>
          <w:rFonts w:ascii="Arial" w:hAnsi="Arial" w:cs="Arial"/>
          <w:sz w:val="24"/>
          <w:szCs w:val="24"/>
        </w:rPr>
        <w:t>o działalności gospodarczej, jeżeli odrębne przepisy wymagają wpisu do rejestru lub ewidencji, w</w:t>
      </w:r>
      <w:r>
        <w:rPr>
          <w:rFonts w:ascii="Arial" w:hAnsi="Arial" w:cs="Arial"/>
          <w:sz w:val="24"/>
          <w:szCs w:val="24"/>
        </w:rPr>
        <w:t> </w:t>
      </w:r>
      <w:r w:rsidRPr="00F6280E">
        <w:rPr>
          <w:rFonts w:ascii="Arial" w:hAnsi="Arial" w:cs="Arial"/>
          <w:sz w:val="24"/>
          <w:szCs w:val="24"/>
        </w:rPr>
        <w:t>celu potwierdzenia braku podstaw wykluczenia na podstawie art. 24 ust. 5 pkt 1 ustawy.</w:t>
      </w:r>
    </w:p>
    <w:p w:rsidR="00F6280E" w:rsidRPr="00F6280E" w:rsidRDefault="00F6280E" w:rsidP="00F6280E">
      <w:pPr>
        <w:jc w:val="both"/>
        <w:rPr>
          <w:rFonts w:ascii="Arial" w:hAnsi="Arial" w:cs="Arial"/>
          <w:sz w:val="24"/>
          <w:szCs w:val="24"/>
        </w:rPr>
      </w:pPr>
      <w:r w:rsidRPr="00F6280E">
        <w:rPr>
          <w:rFonts w:ascii="Arial" w:hAnsi="Arial" w:cs="Arial"/>
          <w:sz w:val="24"/>
          <w:szCs w:val="24"/>
        </w:rPr>
        <w:t>6.3.</w:t>
      </w:r>
      <w:r w:rsidRPr="00F6280E">
        <w:rPr>
          <w:rFonts w:ascii="Arial" w:hAnsi="Arial" w:cs="Arial"/>
          <w:sz w:val="24"/>
          <w:szCs w:val="24"/>
        </w:rPr>
        <w:tab/>
        <w:t>Wykonawca, w terminie 3 dni od zamieszczenia na st</w:t>
      </w:r>
      <w:r>
        <w:rPr>
          <w:rFonts w:ascii="Arial" w:hAnsi="Arial" w:cs="Arial"/>
          <w:sz w:val="24"/>
          <w:szCs w:val="24"/>
        </w:rPr>
        <w:t xml:space="preserve">ronie internetowej informacji, </w:t>
      </w:r>
      <w:r w:rsidRPr="00F6280E">
        <w:rPr>
          <w:rFonts w:ascii="Arial" w:hAnsi="Arial" w:cs="Arial"/>
          <w:sz w:val="24"/>
          <w:szCs w:val="24"/>
        </w:rPr>
        <w:t>o której mowa w art. 86 ust. 5, przekazuje Zamawiającemu oświadczenie o</w:t>
      </w:r>
      <w:r>
        <w:rPr>
          <w:rFonts w:ascii="Arial" w:hAnsi="Arial" w:cs="Arial"/>
          <w:sz w:val="24"/>
          <w:szCs w:val="24"/>
        </w:rPr>
        <w:t> </w:t>
      </w:r>
      <w:r w:rsidRPr="00F6280E">
        <w:rPr>
          <w:rFonts w:ascii="Arial" w:hAnsi="Arial" w:cs="Arial"/>
          <w:sz w:val="24"/>
          <w:szCs w:val="24"/>
        </w:rPr>
        <w:t>przynależności lub braku przynależności do tej samej grupy kapitałowej, o której mowa w ust. 1 pkt 23 ustawy. Wraz ze złożeniem oświadczenia, wykonawca może prz</w:t>
      </w:r>
      <w:r>
        <w:rPr>
          <w:rFonts w:ascii="Arial" w:hAnsi="Arial" w:cs="Arial"/>
          <w:sz w:val="24"/>
          <w:szCs w:val="24"/>
        </w:rPr>
        <w:t xml:space="preserve">edstawić dowody, że powiązania </w:t>
      </w:r>
      <w:r w:rsidRPr="00F6280E">
        <w:rPr>
          <w:rFonts w:ascii="Arial" w:hAnsi="Arial" w:cs="Arial"/>
          <w:sz w:val="24"/>
          <w:szCs w:val="24"/>
        </w:rPr>
        <w:t>z innym wykonawcą nie prowadzą do zakłócenia konkurencji w postępowaniu o udzielenie zamówienia.</w:t>
      </w:r>
    </w:p>
    <w:p w:rsidR="00F6280E" w:rsidRPr="00F6280E" w:rsidRDefault="00F6280E" w:rsidP="00F6280E">
      <w:pPr>
        <w:jc w:val="both"/>
        <w:rPr>
          <w:rFonts w:ascii="Arial" w:hAnsi="Arial" w:cs="Arial"/>
          <w:sz w:val="24"/>
          <w:szCs w:val="24"/>
        </w:rPr>
      </w:pPr>
      <w:r w:rsidRPr="00F6280E">
        <w:rPr>
          <w:rFonts w:ascii="Arial" w:hAnsi="Arial" w:cs="Arial"/>
          <w:sz w:val="24"/>
          <w:szCs w:val="24"/>
        </w:rPr>
        <w:t>6.4.</w:t>
      </w:r>
      <w:r w:rsidRPr="00F6280E">
        <w:rPr>
          <w:rFonts w:ascii="Arial" w:hAnsi="Arial" w:cs="Arial"/>
          <w:sz w:val="24"/>
          <w:szCs w:val="24"/>
        </w:rPr>
        <w:tab/>
        <w:t xml:space="preserve">Jeżeli Wykonawca ma siedzibę lub miejsce zamieszkania poza terytorium </w:t>
      </w:r>
      <w:r w:rsidR="00EB013F" w:rsidRPr="00F6280E">
        <w:rPr>
          <w:rFonts w:ascii="Arial" w:hAnsi="Arial" w:cs="Arial"/>
          <w:sz w:val="24"/>
          <w:szCs w:val="24"/>
        </w:rPr>
        <w:t>Rzeczypospolitej Polskiej</w:t>
      </w:r>
      <w:r w:rsidRPr="00F6280E">
        <w:rPr>
          <w:rFonts w:ascii="Arial" w:hAnsi="Arial" w:cs="Arial"/>
          <w:sz w:val="24"/>
          <w:szCs w:val="24"/>
        </w:rPr>
        <w:t>, zamiast dokumentu, o których mowa w pkt 6.2 składa dokument wystawiony w kraju, w którym Wykonawca ma siedzibę lub miejsce zamieszkania, potwierdzający, że nie otwarto jego likwidacji ani nie ogłoszono upadłości.</w:t>
      </w:r>
    </w:p>
    <w:p w:rsidR="00F6280E" w:rsidRPr="00F6280E" w:rsidRDefault="00F6280E" w:rsidP="00F6280E">
      <w:pPr>
        <w:jc w:val="both"/>
        <w:rPr>
          <w:rFonts w:ascii="Arial" w:hAnsi="Arial" w:cs="Arial"/>
          <w:sz w:val="24"/>
          <w:szCs w:val="24"/>
        </w:rPr>
      </w:pPr>
      <w:r w:rsidRPr="00F6280E">
        <w:rPr>
          <w:rFonts w:ascii="Arial" w:hAnsi="Arial" w:cs="Arial"/>
          <w:sz w:val="24"/>
          <w:szCs w:val="24"/>
        </w:rPr>
        <w:t>6.5.</w:t>
      </w:r>
      <w:r w:rsidRPr="00F6280E">
        <w:rPr>
          <w:rFonts w:ascii="Arial" w:hAnsi="Arial" w:cs="Arial"/>
          <w:sz w:val="24"/>
          <w:szCs w:val="24"/>
        </w:rPr>
        <w:tab/>
        <w:t>Dokument, o którym mowa w pkt 6.4, powinien b</w:t>
      </w:r>
      <w:r>
        <w:rPr>
          <w:rFonts w:ascii="Arial" w:hAnsi="Arial" w:cs="Arial"/>
          <w:sz w:val="24"/>
          <w:szCs w:val="24"/>
        </w:rPr>
        <w:t>yć wystawiony nie wcześniej niż</w:t>
      </w:r>
      <w:r w:rsidRPr="00F6280E">
        <w:rPr>
          <w:rFonts w:ascii="Arial" w:hAnsi="Arial" w:cs="Arial"/>
          <w:sz w:val="24"/>
          <w:szCs w:val="24"/>
        </w:rPr>
        <w:t xml:space="preserve"> 6 miesięcy przed upływem terminu składania ofert.</w:t>
      </w:r>
    </w:p>
    <w:p w:rsidR="00F6280E" w:rsidRPr="00F6280E" w:rsidRDefault="00F6280E" w:rsidP="00F6280E">
      <w:pPr>
        <w:jc w:val="both"/>
        <w:rPr>
          <w:rFonts w:ascii="Arial" w:hAnsi="Arial" w:cs="Arial"/>
          <w:sz w:val="24"/>
          <w:szCs w:val="24"/>
        </w:rPr>
      </w:pPr>
      <w:r w:rsidRPr="00F6280E">
        <w:rPr>
          <w:rFonts w:ascii="Arial" w:hAnsi="Arial" w:cs="Arial"/>
          <w:sz w:val="24"/>
          <w:szCs w:val="24"/>
        </w:rPr>
        <w:t>6.6.</w:t>
      </w:r>
      <w:r w:rsidRPr="00F6280E">
        <w:rPr>
          <w:rFonts w:ascii="Arial" w:hAnsi="Arial" w:cs="Arial"/>
          <w:sz w:val="24"/>
          <w:szCs w:val="24"/>
        </w:rPr>
        <w:tab/>
        <w:t>Jeżeli w kraju, w którym Wykonawca ma siedzibę lub miejsce zamieszkania lub miejsce zamieszkania ma osoba, której dokument dotyc</w:t>
      </w:r>
      <w:r>
        <w:rPr>
          <w:rFonts w:ascii="Arial" w:hAnsi="Arial" w:cs="Arial"/>
          <w:sz w:val="24"/>
          <w:szCs w:val="24"/>
        </w:rPr>
        <w:t xml:space="preserve">zy, nie wydaje się </w:t>
      </w:r>
      <w:r>
        <w:rPr>
          <w:rFonts w:ascii="Arial" w:hAnsi="Arial" w:cs="Arial"/>
          <w:sz w:val="24"/>
          <w:szCs w:val="24"/>
        </w:rPr>
        <w:lastRenderedPageBreak/>
        <w:t xml:space="preserve">dokumentów, </w:t>
      </w:r>
      <w:r w:rsidRPr="00F6280E">
        <w:rPr>
          <w:rFonts w:ascii="Arial" w:hAnsi="Arial" w:cs="Arial"/>
          <w:sz w:val="24"/>
          <w:szCs w:val="24"/>
        </w:rPr>
        <w:t>o których mowa w pkt 6.4,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6.5 stosuje się.</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6.7. Wykonawca, który polega na zdolnościach lub sytuacji innych podmiotów na zasadach określonych w pkt 6.1.3, przedstawia w odniesieniu do tych podmiotów dokument wymieniony w pkt 6.2. </w:t>
      </w:r>
    </w:p>
    <w:p w:rsidR="00F6280E" w:rsidRPr="00F6280E" w:rsidRDefault="00F6280E" w:rsidP="00F6280E">
      <w:pPr>
        <w:jc w:val="both"/>
        <w:rPr>
          <w:rFonts w:ascii="Arial" w:hAnsi="Arial" w:cs="Arial"/>
          <w:sz w:val="24"/>
          <w:szCs w:val="24"/>
        </w:rPr>
      </w:pPr>
      <w:r w:rsidRPr="00F6280E">
        <w:rPr>
          <w:rFonts w:ascii="Arial" w:hAnsi="Arial" w:cs="Arial"/>
          <w:sz w:val="24"/>
          <w:szCs w:val="24"/>
        </w:rPr>
        <w:t>6.8.</w:t>
      </w:r>
      <w:r>
        <w:rPr>
          <w:rFonts w:ascii="Arial" w:hAnsi="Arial" w:cs="Arial"/>
          <w:sz w:val="24"/>
          <w:szCs w:val="24"/>
        </w:rPr>
        <w:t xml:space="preserve"> </w:t>
      </w:r>
      <w:r w:rsidRPr="00F6280E">
        <w:rPr>
          <w:rFonts w:ascii="Arial" w:hAnsi="Arial" w:cs="Arial"/>
          <w:sz w:val="24"/>
          <w:szCs w:val="24"/>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w:t>
      </w:r>
      <w:r>
        <w:rPr>
          <w:rFonts w:ascii="Arial" w:hAnsi="Arial" w:cs="Arial"/>
          <w:sz w:val="24"/>
          <w:szCs w:val="24"/>
        </w:rPr>
        <w:t> </w:t>
      </w:r>
      <w:r w:rsidRPr="00F6280E">
        <w:rPr>
          <w:rFonts w:ascii="Arial" w:hAnsi="Arial" w:cs="Arial"/>
          <w:sz w:val="24"/>
          <w:szCs w:val="24"/>
        </w:rPr>
        <w:t xml:space="preserve">miejsce odpowiednich dokumentów wymienionych w pkt 6.2 </w:t>
      </w:r>
    </w:p>
    <w:p w:rsidR="00F6280E" w:rsidRPr="00F6280E" w:rsidRDefault="00F6280E" w:rsidP="00F6280E">
      <w:pPr>
        <w:jc w:val="both"/>
        <w:rPr>
          <w:rFonts w:ascii="Arial" w:hAnsi="Arial" w:cs="Arial"/>
          <w:sz w:val="24"/>
          <w:szCs w:val="24"/>
        </w:rPr>
      </w:pPr>
      <w:r w:rsidRPr="00F6280E">
        <w:rPr>
          <w:rFonts w:ascii="Arial" w:hAnsi="Arial" w:cs="Arial"/>
          <w:sz w:val="24"/>
          <w:szCs w:val="24"/>
        </w:rPr>
        <w:t>6.9. W przypadku Wykonawców wspólnie ubiegających się o udzielenie zamówienia:</w:t>
      </w:r>
    </w:p>
    <w:p w:rsidR="00F6280E" w:rsidRPr="00F6280E" w:rsidRDefault="00F6280E" w:rsidP="00F6280E">
      <w:pPr>
        <w:jc w:val="both"/>
        <w:rPr>
          <w:rFonts w:ascii="Arial" w:hAnsi="Arial" w:cs="Arial"/>
          <w:sz w:val="24"/>
          <w:szCs w:val="24"/>
        </w:rPr>
      </w:pPr>
      <w:r w:rsidRPr="00F6280E">
        <w:rPr>
          <w:rFonts w:ascii="Arial" w:hAnsi="Arial" w:cs="Arial"/>
          <w:sz w:val="24"/>
          <w:szCs w:val="24"/>
        </w:rPr>
        <w:t>6.9.1.</w:t>
      </w:r>
      <w:r w:rsidRPr="00F6280E">
        <w:rPr>
          <w:rFonts w:ascii="Arial" w:hAnsi="Arial" w:cs="Arial"/>
          <w:sz w:val="24"/>
          <w:szCs w:val="24"/>
        </w:rPr>
        <w:tab/>
        <w:t>Oświadczenie wymagane w pkt 6.1.1 oraz dok</w:t>
      </w:r>
      <w:r>
        <w:rPr>
          <w:rFonts w:ascii="Arial" w:hAnsi="Arial" w:cs="Arial"/>
          <w:sz w:val="24"/>
          <w:szCs w:val="24"/>
        </w:rPr>
        <w:t xml:space="preserve">umenty i oświadczenia wymagane </w:t>
      </w:r>
      <w:r w:rsidRPr="00F6280E">
        <w:rPr>
          <w:rFonts w:ascii="Arial" w:hAnsi="Arial" w:cs="Arial"/>
          <w:sz w:val="24"/>
          <w:szCs w:val="24"/>
        </w:rPr>
        <w:t>w pkt 6.2-6.4, 6.6 winien złożyć każdy Wykonawca.</w:t>
      </w:r>
    </w:p>
    <w:p w:rsidR="00F6280E" w:rsidRPr="00F6280E" w:rsidRDefault="00F6280E" w:rsidP="00F6280E">
      <w:pPr>
        <w:jc w:val="both"/>
        <w:rPr>
          <w:rFonts w:ascii="Arial" w:hAnsi="Arial" w:cs="Arial"/>
          <w:sz w:val="24"/>
          <w:szCs w:val="24"/>
        </w:rPr>
      </w:pPr>
      <w:r w:rsidRPr="00F6280E">
        <w:rPr>
          <w:rFonts w:ascii="Arial" w:hAnsi="Arial" w:cs="Arial"/>
          <w:sz w:val="24"/>
          <w:szCs w:val="24"/>
        </w:rPr>
        <w:t>6.9.2.</w:t>
      </w:r>
      <w:r w:rsidRPr="00F6280E">
        <w:rPr>
          <w:rFonts w:ascii="Arial" w:hAnsi="Arial" w:cs="Arial"/>
          <w:sz w:val="24"/>
          <w:szCs w:val="24"/>
        </w:rPr>
        <w:tab/>
        <w:t>Dokumenty i oświadczenia wymagane w pkt 6.1.3, winny być złożone wspólnie przez Wykonawców.</w:t>
      </w:r>
    </w:p>
    <w:p w:rsidR="00F6280E" w:rsidRPr="00F6280E" w:rsidRDefault="00F6280E" w:rsidP="00F6280E">
      <w:pPr>
        <w:jc w:val="both"/>
        <w:rPr>
          <w:rFonts w:ascii="Arial" w:hAnsi="Arial" w:cs="Arial"/>
          <w:sz w:val="24"/>
          <w:szCs w:val="24"/>
        </w:rPr>
      </w:pPr>
      <w:r w:rsidRPr="00F6280E">
        <w:rPr>
          <w:rFonts w:ascii="Arial" w:hAnsi="Arial" w:cs="Arial"/>
          <w:sz w:val="24"/>
          <w:szCs w:val="24"/>
        </w:rPr>
        <w:t>6.10.</w:t>
      </w:r>
      <w:r w:rsidRPr="00F6280E">
        <w:rPr>
          <w:rFonts w:ascii="Arial" w:hAnsi="Arial" w:cs="Arial"/>
          <w:sz w:val="24"/>
          <w:szCs w:val="24"/>
        </w:rPr>
        <w:tab/>
        <w:t xml:space="preserve">Oświadczenie, o którym mowa w pkt 6.1.1 składa się w formie pisemnej </w:t>
      </w:r>
    </w:p>
    <w:p w:rsidR="00F6280E" w:rsidRPr="00F6280E" w:rsidRDefault="00F6280E" w:rsidP="00F6280E">
      <w:pPr>
        <w:jc w:val="both"/>
        <w:rPr>
          <w:rFonts w:ascii="Arial" w:hAnsi="Arial" w:cs="Arial"/>
          <w:sz w:val="24"/>
          <w:szCs w:val="24"/>
        </w:rPr>
      </w:pPr>
      <w:r w:rsidRPr="00F6280E">
        <w:rPr>
          <w:rFonts w:ascii="Arial" w:hAnsi="Arial" w:cs="Arial"/>
          <w:sz w:val="24"/>
          <w:szCs w:val="24"/>
        </w:rPr>
        <w:t>6.11.</w:t>
      </w:r>
      <w:r w:rsidRPr="00F6280E">
        <w:rPr>
          <w:rFonts w:ascii="Arial" w:hAnsi="Arial" w:cs="Arial"/>
          <w:sz w:val="24"/>
          <w:szCs w:val="24"/>
        </w:rPr>
        <w:tab/>
        <w:t>Dokumenty stanowiące oświadczenia dotyczące Wykonawcy i innych podmiotów, wymienione w pkt 6.1.3, 6.2.1, składane są w oryginale.</w:t>
      </w:r>
    </w:p>
    <w:p w:rsidR="00F6280E" w:rsidRPr="00F6280E" w:rsidRDefault="00F6280E" w:rsidP="00F6280E">
      <w:pPr>
        <w:jc w:val="both"/>
        <w:rPr>
          <w:rFonts w:ascii="Arial" w:hAnsi="Arial" w:cs="Arial"/>
          <w:sz w:val="24"/>
          <w:szCs w:val="24"/>
        </w:rPr>
      </w:pPr>
      <w:r w:rsidRPr="00F6280E">
        <w:rPr>
          <w:rFonts w:ascii="Arial" w:hAnsi="Arial" w:cs="Arial"/>
          <w:sz w:val="24"/>
          <w:szCs w:val="24"/>
        </w:rPr>
        <w:t>6.12.</w:t>
      </w:r>
      <w:r w:rsidRPr="00F6280E">
        <w:rPr>
          <w:rFonts w:ascii="Arial" w:hAnsi="Arial" w:cs="Arial"/>
          <w:sz w:val="24"/>
          <w:szCs w:val="24"/>
        </w:rPr>
        <w:tab/>
        <w:t>Dokumenty inne niż oświadczenia, o których mowa w pkt 6.11, wymienione w</w:t>
      </w:r>
      <w:r>
        <w:rPr>
          <w:rFonts w:ascii="Arial" w:hAnsi="Arial" w:cs="Arial"/>
          <w:sz w:val="24"/>
          <w:szCs w:val="24"/>
        </w:rPr>
        <w:t> </w:t>
      </w:r>
      <w:r w:rsidRPr="00F6280E">
        <w:rPr>
          <w:rFonts w:ascii="Arial" w:hAnsi="Arial" w:cs="Arial"/>
          <w:sz w:val="24"/>
          <w:szCs w:val="24"/>
        </w:rPr>
        <w:t>pkt. 6.2, 6.4, 6.8, składane są w oryginale lub kopii poświadczonej za zgodność z</w:t>
      </w:r>
      <w:r>
        <w:rPr>
          <w:rFonts w:ascii="Arial" w:hAnsi="Arial" w:cs="Arial"/>
          <w:sz w:val="24"/>
          <w:szCs w:val="24"/>
        </w:rPr>
        <w:t> </w:t>
      </w:r>
      <w:r w:rsidRPr="00F6280E">
        <w:rPr>
          <w:rFonts w:ascii="Arial" w:hAnsi="Arial" w:cs="Arial"/>
          <w:sz w:val="24"/>
          <w:szCs w:val="24"/>
        </w:rPr>
        <w:t xml:space="preserve">oryginałem. </w:t>
      </w:r>
    </w:p>
    <w:p w:rsidR="00F6280E" w:rsidRPr="00F6280E" w:rsidRDefault="00F6280E" w:rsidP="00F6280E">
      <w:pPr>
        <w:jc w:val="both"/>
        <w:rPr>
          <w:rFonts w:ascii="Arial" w:hAnsi="Arial" w:cs="Arial"/>
          <w:sz w:val="24"/>
          <w:szCs w:val="24"/>
        </w:rPr>
      </w:pPr>
      <w:r w:rsidRPr="00F6280E">
        <w:rPr>
          <w:rFonts w:ascii="Arial" w:hAnsi="Arial" w:cs="Arial"/>
          <w:sz w:val="24"/>
          <w:szCs w:val="24"/>
        </w:rPr>
        <w:t>6.13.</w:t>
      </w:r>
      <w:r w:rsidRPr="00F6280E">
        <w:rPr>
          <w:rFonts w:ascii="Arial" w:hAnsi="Arial" w:cs="Arial"/>
          <w:sz w:val="24"/>
          <w:szCs w:val="24"/>
        </w:rPr>
        <w:tab/>
        <w:t>Poświadczenia za zgodność z oryginałem dokonuje odpowiednio Wykonawca, podmiot, na którego zdolnościach lub sytuacji polega Wykonawca, Wykonawcy wspólnie ubiegający się o udzielenie zamówienia publicznego albo podwykonawca, w</w:t>
      </w:r>
      <w:r>
        <w:rPr>
          <w:rFonts w:ascii="Arial" w:hAnsi="Arial" w:cs="Arial"/>
          <w:sz w:val="24"/>
          <w:szCs w:val="24"/>
        </w:rPr>
        <w:t> z</w:t>
      </w:r>
      <w:r w:rsidRPr="00F6280E">
        <w:rPr>
          <w:rFonts w:ascii="Arial" w:hAnsi="Arial" w:cs="Arial"/>
          <w:sz w:val="24"/>
          <w:szCs w:val="24"/>
        </w:rPr>
        <w:t>akresie dokumentów, które każdego z nich dotyczą.</w:t>
      </w:r>
    </w:p>
    <w:p w:rsidR="00F6280E" w:rsidRPr="00F6280E" w:rsidRDefault="00F6280E" w:rsidP="00F6280E">
      <w:pPr>
        <w:jc w:val="both"/>
        <w:rPr>
          <w:rFonts w:ascii="Arial" w:hAnsi="Arial" w:cs="Arial"/>
          <w:sz w:val="24"/>
          <w:szCs w:val="24"/>
        </w:rPr>
      </w:pPr>
      <w:r w:rsidRPr="00F6280E">
        <w:rPr>
          <w:rFonts w:ascii="Arial" w:hAnsi="Arial" w:cs="Arial"/>
          <w:sz w:val="24"/>
          <w:szCs w:val="24"/>
        </w:rPr>
        <w:t>6.14.</w:t>
      </w:r>
      <w:r w:rsidRPr="00F6280E">
        <w:rPr>
          <w:rFonts w:ascii="Arial" w:hAnsi="Arial" w:cs="Arial"/>
          <w:sz w:val="24"/>
          <w:szCs w:val="24"/>
        </w:rPr>
        <w:tab/>
        <w:t xml:space="preserve">Poświadczenie za zgodność z oryginałem następuje w formie pisemnej. </w:t>
      </w:r>
    </w:p>
    <w:p w:rsidR="00F6280E" w:rsidRPr="00F6280E" w:rsidRDefault="00F6280E" w:rsidP="00F6280E">
      <w:pPr>
        <w:jc w:val="both"/>
        <w:rPr>
          <w:rFonts w:ascii="Arial" w:hAnsi="Arial" w:cs="Arial"/>
          <w:sz w:val="24"/>
          <w:szCs w:val="24"/>
        </w:rPr>
      </w:pPr>
      <w:r w:rsidRPr="00F6280E">
        <w:rPr>
          <w:rFonts w:ascii="Arial" w:hAnsi="Arial" w:cs="Arial"/>
          <w:sz w:val="24"/>
          <w:szCs w:val="24"/>
        </w:rPr>
        <w:t>6.15.</w:t>
      </w:r>
      <w:r w:rsidRPr="00F6280E">
        <w:rPr>
          <w:rFonts w:ascii="Arial" w:hAnsi="Arial" w:cs="Arial"/>
          <w:sz w:val="24"/>
          <w:szCs w:val="24"/>
        </w:rPr>
        <w:tab/>
        <w:t>Dokumenty sporządzone w języku obcym są składane wraz z tłumaczeniem na język polski.</w:t>
      </w:r>
    </w:p>
    <w:p w:rsidR="00F6280E" w:rsidRPr="00F6280E" w:rsidRDefault="00F6280E" w:rsidP="00F6280E">
      <w:pPr>
        <w:jc w:val="both"/>
        <w:rPr>
          <w:rFonts w:ascii="Arial" w:hAnsi="Arial" w:cs="Arial"/>
          <w:sz w:val="24"/>
          <w:szCs w:val="24"/>
        </w:rPr>
      </w:pPr>
      <w:r w:rsidRPr="00F6280E">
        <w:rPr>
          <w:rFonts w:ascii="Arial" w:hAnsi="Arial" w:cs="Arial"/>
          <w:sz w:val="24"/>
          <w:szCs w:val="24"/>
        </w:rPr>
        <w:t>6.16.</w:t>
      </w:r>
      <w:r w:rsidRPr="00F6280E">
        <w:rPr>
          <w:rFonts w:ascii="Arial" w:hAnsi="Arial" w:cs="Arial"/>
          <w:sz w:val="24"/>
          <w:szCs w:val="24"/>
        </w:rPr>
        <w:tab/>
        <w:t>W przypadku wskazania przez Wykonawcę dostępności oświadczeń lub do</w:t>
      </w:r>
      <w:r>
        <w:rPr>
          <w:rFonts w:ascii="Arial" w:hAnsi="Arial" w:cs="Arial"/>
          <w:sz w:val="24"/>
          <w:szCs w:val="24"/>
        </w:rPr>
        <w:t xml:space="preserve">kumentów, </w:t>
      </w:r>
      <w:r w:rsidRPr="00F6280E">
        <w:rPr>
          <w:rFonts w:ascii="Arial" w:hAnsi="Arial" w:cs="Arial"/>
          <w:sz w:val="24"/>
          <w:szCs w:val="24"/>
        </w:rPr>
        <w:t xml:space="preserve">o których mowa w pkt 6.2, 6.4, 6.6 w formie elektronicznej pod określonymi adresami internetowymi ogólnodostępnych i bezpłatnych baz danych, Zamawiający pobiera samodzielnie z tych baz wskazane przez Wykonawcę oświadczenia lub dokumenty. </w:t>
      </w:r>
    </w:p>
    <w:p w:rsidR="00F6280E" w:rsidRPr="00F6280E" w:rsidRDefault="00F6280E" w:rsidP="00F6280E">
      <w:pPr>
        <w:jc w:val="both"/>
        <w:rPr>
          <w:rFonts w:ascii="Arial" w:hAnsi="Arial" w:cs="Arial"/>
          <w:sz w:val="24"/>
          <w:szCs w:val="24"/>
        </w:rPr>
      </w:pPr>
      <w:r w:rsidRPr="00F6280E">
        <w:rPr>
          <w:rFonts w:ascii="Arial" w:hAnsi="Arial" w:cs="Arial"/>
          <w:sz w:val="24"/>
          <w:szCs w:val="24"/>
        </w:rPr>
        <w:lastRenderedPageBreak/>
        <w:t>7.</w:t>
      </w:r>
      <w:r w:rsidRPr="00F6280E">
        <w:rPr>
          <w:rFonts w:ascii="Arial" w:hAnsi="Arial" w:cs="Arial"/>
          <w:sz w:val="24"/>
          <w:szCs w:val="24"/>
        </w:rPr>
        <w:tab/>
        <w:t>Informacje o sposobie porozumiewania się Zamawiającego z Wykonawcami oraz przekazywania oświadczeń lub dokumentów wskazanie osób uprawnio</w:t>
      </w:r>
      <w:r>
        <w:rPr>
          <w:rFonts w:ascii="Arial" w:hAnsi="Arial" w:cs="Arial"/>
          <w:sz w:val="24"/>
          <w:szCs w:val="24"/>
        </w:rPr>
        <w:t xml:space="preserve">nych </w:t>
      </w:r>
      <w:r w:rsidRPr="00F6280E">
        <w:rPr>
          <w:rFonts w:ascii="Arial" w:hAnsi="Arial" w:cs="Arial"/>
          <w:sz w:val="24"/>
          <w:szCs w:val="24"/>
        </w:rPr>
        <w:t>do porozumiewania się z Wykonawcami oraz adres poczty elektronicznej lub strony internetowej Zamawiającego.</w:t>
      </w:r>
    </w:p>
    <w:p w:rsidR="00F6280E" w:rsidRPr="00F6280E" w:rsidRDefault="00F6280E" w:rsidP="00F6280E">
      <w:pPr>
        <w:jc w:val="both"/>
        <w:rPr>
          <w:rFonts w:ascii="Arial" w:hAnsi="Arial" w:cs="Arial"/>
          <w:sz w:val="24"/>
          <w:szCs w:val="24"/>
        </w:rPr>
      </w:pPr>
      <w:r w:rsidRPr="00F6280E">
        <w:rPr>
          <w:rFonts w:ascii="Arial" w:hAnsi="Arial" w:cs="Arial"/>
          <w:sz w:val="24"/>
          <w:szCs w:val="24"/>
        </w:rPr>
        <w:t>7.1.</w:t>
      </w:r>
      <w:r w:rsidRPr="00F6280E">
        <w:rPr>
          <w:rFonts w:ascii="Arial" w:hAnsi="Arial" w:cs="Arial"/>
          <w:sz w:val="24"/>
          <w:szCs w:val="24"/>
        </w:rPr>
        <w:tab/>
        <w:t>W niniejszym postępowaniu wszelkie oświadczenia, wnioski, zawiadomienia oraz informacje należy przekazywać pisemnie na adres Zamawiająceg</w:t>
      </w:r>
      <w:r>
        <w:rPr>
          <w:rFonts w:ascii="Arial" w:hAnsi="Arial" w:cs="Arial"/>
          <w:sz w:val="24"/>
          <w:szCs w:val="24"/>
        </w:rPr>
        <w:t>o lub drogą elektroniczną,</w:t>
      </w:r>
      <w:r w:rsidRPr="00F6280E">
        <w:rPr>
          <w:rFonts w:ascii="Arial" w:hAnsi="Arial" w:cs="Arial"/>
          <w:sz w:val="24"/>
          <w:szCs w:val="24"/>
        </w:rPr>
        <w:t xml:space="preserve"> z zastrzeżeniem dokumentów i oświadczeń wymienionych w pkt 6 oraz 10.5.</w:t>
      </w:r>
    </w:p>
    <w:p w:rsidR="00F6280E" w:rsidRPr="00F6280E" w:rsidRDefault="00F6280E" w:rsidP="00F6280E">
      <w:pPr>
        <w:jc w:val="both"/>
        <w:rPr>
          <w:rFonts w:ascii="Arial" w:hAnsi="Arial" w:cs="Arial"/>
          <w:sz w:val="24"/>
          <w:szCs w:val="24"/>
        </w:rPr>
      </w:pPr>
      <w:r w:rsidRPr="00F6280E">
        <w:rPr>
          <w:rFonts w:ascii="Arial" w:hAnsi="Arial" w:cs="Arial"/>
          <w:sz w:val="24"/>
          <w:szCs w:val="24"/>
        </w:rPr>
        <w:t>7.2.</w:t>
      </w:r>
      <w:r w:rsidRPr="00F6280E">
        <w:rPr>
          <w:rFonts w:ascii="Arial" w:hAnsi="Arial" w:cs="Arial"/>
          <w:sz w:val="24"/>
          <w:szCs w:val="24"/>
        </w:rPr>
        <w:tab/>
        <w:t xml:space="preserve">Oświadczenia, wnioski, zawiadomienia oraz informacje należy przekazywać </w:t>
      </w:r>
    </w:p>
    <w:p w:rsidR="00F6280E" w:rsidRPr="00F6280E" w:rsidRDefault="00F6280E" w:rsidP="00F6280E">
      <w:pPr>
        <w:jc w:val="both"/>
        <w:rPr>
          <w:rFonts w:ascii="Arial" w:hAnsi="Arial" w:cs="Arial"/>
          <w:sz w:val="24"/>
          <w:szCs w:val="24"/>
        </w:rPr>
      </w:pPr>
      <w:proofErr w:type="gramStart"/>
      <w:r w:rsidRPr="00F6280E">
        <w:rPr>
          <w:rFonts w:ascii="Arial" w:hAnsi="Arial" w:cs="Arial"/>
          <w:sz w:val="24"/>
          <w:szCs w:val="24"/>
        </w:rPr>
        <w:t>do</w:t>
      </w:r>
      <w:proofErr w:type="gramEnd"/>
      <w:r w:rsidRPr="00F6280E">
        <w:rPr>
          <w:rFonts w:ascii="Arial" w:hAnsi="Arial" w:cs="Arial"/>
          <w:sz w:val="24"/>
          <w:szCs w:val="24"/>
        </w:rPr>
        <w:t xml:space="preserve"> Zamawiającego:</w:t>
      </w:r>
    </w:p>
    <w:p w:rsidR="00F6280E" w:rsidRPr="00F6280E" w:rsidRDefault="00F6280E" w:rsidP="00F6280E">
      <w:pPr>
        <w:jc w:val="both"/>
        <w:rPr>
          <w:rFonts w:ascii="Arial" w:hAnsi="Arial" w:cs="Arial"/>
          <w:sz w:val="24"/>
          <w:szCs w:val="24"/>
        </w:rPr>
      </w:pPr>
      <w:r w:rsidRPr="00F6280E">
        <w:rPr>
          <w:rFonts w:ascii="Arial" w:hAnsi="Arial" w:cs="Arial"/>
          <w:sz w:val="24"/>
          <w:szCs w:val="24"/>
        </w:rPr>
        <w:t>7.2.1.</w:t>
      </w:r>
      <w:r w:rsidRPr="00F6280E">
        <w:rPr>
          <w:rFonts w:ascii="Arial" w:hAnsi="Arial" w:cs="Arial"/>
          <w:sz w:val="24"/>
          <w:szCs w:val="24"/>
        </w:rPr>
        <w:tab/>
        <w:t>Drogą elektroniczną na e-mail: administracja@dpskalina.</w:t>
      </w:r>
      <w:proofErr w:type="gramStart"/>
      <w:r w:rsidRPr="00F6280E">
        <w:rPr>
          <w:rFonts w:ascii="Arial" w:hAnsi="Arial" w:cs="Arial"/>
          <w:sz w:val="24"/>
          <w:szCs w:val="24"/>
        </w:rPr>
        <w:t>lublin</w:t>
      </w:r>
      <w:proofErr w:type="gramEnd"/>
      <w:r w:rsidRPr="00F6280E">
        <w:rPr>
          <w:rFonts w:ascii="Arial" w:hAnsi="Arial" w:cs="Arial"/>
          <w:sz w:val="24"/>
          <w:szCs w:val="24"/>
        </w:rPr>
        <w:t>.</w:t>
      </w:r>
      <w:proofErr w:type="gramStart"/>
      <w:r w:rsidRPr="00F6280E">
        <w:rPr>
          <w:rFonts w:ascii="Arial" w:hAnsi="Arial" w:cs="Arial"/>
          <w:sz w:val="24"/>
          <w:szCs w:val="24"/>
        </w:rPr>
        <w:t>eu</w:t>
      </w:r>
      <w:proofErr w:type="gramEnd"/>
    </w:p>
    <w:p w:rsidR="00F6280E" w:rsidRPr="00F6280E" w:rsidRDefault="00F6280E" w:rsidP="00F6280E">
      <w:pPr>
        <w:jc w:val="both"/>
        <w:rPr>
          <w:rFonts w:ascii="Arial" w:hAnsi="Arial" w:cs="Arial"/>
          <w:sz w:val="24"/>
          <w:szCs w:val="24"/>
        </w:rPr>
      </w:pPr>
      <w:r w:rsidRPr="00F6280E">
        <w:rPr>
          <w:rFonts w:ascii="Arial" w:hAnsi="Arial" w:cs="Arial"/>
          <w:sz w:val="24"/>
          <w:szCs w:val="24"/>
        </w:rPr>
        <w:t>7.2.2.</w:t>
      </w:r>
      <w:r w:rsidRPr="00F6280E">
        <w:rPr>
          <w:rFonts w:ascii="Arial" w:hAnsi="Arial" w:cs="Arial"/>
          <w:sz w:val="24"/>
          <w:szCs w:val="24"/>
        </w:rPr>
        <w:tab/>
        <w:t xml:space="preserve">Pisemnie na adres – Dom Pomocy Społecznej „Kalina” w Lublinie </w:t>
      </w:r>
    </w:p>
    <w:p w:rsidR="00F6280E" w:rsidRPr="00F6280E" w:rsidRDefault="00F6280E" w:rsidP="00F6280E">
      <w:pPr>
        <w:jc w:val="both"/>
        <w:rPr>
          <w:rFonts w:ascii="Arial" w:hAnsi="Arial" w:cs="Arial"/>
          <w:sz w:val="24"/>
          <w:szCs w:val="24"/>
        </w:rPr>
      </w:pPr>
      <w:proofErr w:type="gramStart"/>
      <w:r w:rsidRPr="00F6280E">
        <w:rPr>
          <w:rFonts w:ascii="Arial" w:hAnsi="Arial" w:cs="Arial"/>
          <w:sz w:val="24"/>
          <w:szCs w:val="24"/>
        </w:rPr>
        <w:t>ul</w:t>
      </w:r>
      <w:proofErr w:type="gramEnd"/>
      <w:r w:rsidRPr="00F6280E">
        <w:rPr>
          <w:rFonts w:ascii="Arial" w:hAnsi="Arial" w:cs="Arial"/>
          <w:sz w:val="24"/>
          <w:szCs w:val="24"/>
        </w:rPr>
        <w:t xml:space="preserve">. </w:t>
      </w:r>
      <w:proofErr w:type="spellStart"/>
      <w:r w:rsidRPr="00F6280E">
        <w:rPr>
          <w:rFonts w:ascii="Arial" w:hAnsi="Arial" w:cs="Arial"/>
          <w:sz w:val="24"/>
          <w:szCs w:val="24"/>
        </w:rPr>
        <w:t>Kalinowszczyzna</w:t>
      </w:r>
      <w:proofErr w:type="spellEnd"/>
      <w:r w:rsidRPr="00F6280E">
        <w:rPr>
          <w:rFonts w:ascii="Arial" w:hAnsi="Arial" w:cs="Arial"/>
          <w:sz w:val="24"/>
          <w:szCs w:val="24"/>
        </w:rPr>
        <w:t xml:space="preserve"> 84, 20-201 Lublin</w:t>
      </w:r>
    </w:p>
    <w:p w:rsidR="00F6280E" w:rsidRPr="00F6280E" w:rsidRDefault="00F6280E" w:rsidP="00F6280E">
      <w:pPr>
        <w:jc w:val="both"/>
        <w:rPr>
          <w:rFonts w:ascii="Arial" w:hAnsi="Arial" w:cs="Arial"/>
          <w:sz w:val="24"/>
          <w:szCs w:val="24"/>
        </w:rPr>
      </w:pPr>
      <w:r w:rsidRPr="00F6280E">
        <w:rPr>
          <w:rFonts w:ascii="Arial" w:hAnsi="Arial" w:cs="Arial"/>
          <w:sz w:val="24"/>
          <w:szCs w:val="24"/>
        </w:rPr>
        <w:t>7.3.</w:t>
      </w:r>
      <w:r w:rsidRPr="00F6280E">
        <w:rPr>
          <w:rFonts w:ascii="Arial" w:hAnsi="Arial" w:cs="Arial"/>
          <w:sz w:val="24"/>
          <w:szCs w:val="24"/>
        </w:rPr>
        <w:tab/>
        <w:t xml:space="preserve">Wszelkie oświadczenia, wnioski, zawiadomienia oraz informacje przekazywane przez Wykonawcę powinny być podpisane przez osobę upoważnioną do występowania w imieniu Wykonawcy albo przez osobę umocowaną przez osobę uprawnioną, a w przypadku osób fizycznych przez Wykonawcę albo przez osobę umocowaną przez Wykonawcę. W przypadku Wykonawców wspólnie ubiegających się o udzielenie zamówienia oświadczenia, wnioski, zawiadomienia oraz informacje powinny być podpisane przez pełnomocnika. </w:t>
      </w:r>
    </w:p>
    <w:p w:rsidR="00F6280E" w:rsidRPr="00F6280E" w:rsidRDefault="00F6280E" w:rsidP="00F6280E">
      <w:pPr>
        <w:jc w:val="both"/>
        <w:rPr>
          <w:rFonts w:ascii="Arial" w:hAnsi="Arial" w:cs="Arial"/>
          <w:sz w:val="24"/>
          <w:szCs w:val="24"/>
        </w:rPr>
      </w:pPr>
      <w:r w:rsidRPr="00F6280E">
        <w:rPr>
          <w:rFonts w:ascii="Arial" w:hAnsi="Arial" w:cs="Arial"/>
          <w:sz w:val="24"/>
          <w:szCs w:val="24"/>
        </w:rPr>
        <w:t>7.4.</w:t>
      </w:r>
      <w:r w:rsidRPr="00F6280E">
        <w:rPr>
          <w:rFonts w:ascii="Arial" w:hAnsi="Arial" w:cs="Arial"/>
          <w:sz w:val="24"/>
          <w:szCs w:val="24"/>
        </w:rPr>
        <w:tab/>
        <w:t xml:space="preserve">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w:t>
      </w:r>
      <w:r w:rsidR="00EB013F">
        <w:rPr>
          <w:rFonts w:ascii="Arial" w:hAnsi="Arial" w:cs="Arial"/>
          <w:sz w:val="24"/>
          <w:szCs w:val="24"/>
        </w:rPr>
        <w:t>nie później niż do końca dnia 03.01</w:t>
      </w:r>
      <w:r w:rsidR="00377606">
        <w:rPr>
          <w:rFonts w:ascii="Arial" w:hAnsi="Arial" w:cs="Arial"/>
          <w:sz w:val="24"/>
          <w:szCs w:val="24"/>
        </w:rPr>
        <w:t>.</w:t>
      </w:r>
      <w:r w:rsidR="00EB013F">
        <w:rPr>
          <w:rFonts w:ascii="Arial" w:hAnsi="Arial" w:cs="Arial"/>
          <w:sz w:val="24"/>
          <w:szCs w:val="24"/>
        </w:rPr>
        <w:t>2021</w:t>
      </w:r>
      <w:r w:rsidRPr="00F6280E">
        <w:rPr>
          <w:rFonts w:ascii="Arial" w:hAnsi="Arial" w:cs="Arial"/>
          <w:sz w:val="24"/>
          <w:szCs w:val="24"/>
        </w:rPr>
        <w:t xml:space="preserve"> </w:t>
      </w:r>
      <w:proofErr w:type="gramStart"/>
      <w:r w:rsidRPr="00F6280E">
        <w:rPr>
          <w:rFonts w:ascii="Arial" w:hAnsi="Arial" w:cs="Arial"/>
          <w:sz w:val="24"/>
          <w:szCs w:val="24"/>
        </w:rPr>
        <w:t>r</w:t>
      </w:r>
      <w:proofErr w:type="gramEnd"/>
      <w:r w:rsidRPr="00F6280E">
        <w:rPr>
          <w:rFonts w:ascii="Arial" w:hAnsi="Arial" w:cs="Arial"/>
          <w:sz w:val="24"/>
          <w:szCs w:val="24"/>
        </w:rPr>
        <w:t>.</w:t>
      </w:r>
    </w:p>
    <w:p w:rsidR="00F6280E" w:rsidRPr="00F6280E" w:rsidRDefault="00F6280E" w:rsidP="00F6280E">
      <w:pPr>
        <w:jc w:val="both"/>
        <w:rPr>
          <w:rFonts w:ascii="Arial" w:hAnsi="Arial" w:cs="Arial"/>
          <w:sz w:val="24"/>
          <w:szCs w:val="24"/>
        </w:rPr>
      </w:pPr>
      <w:r w:rsidRPr="00F6280E">
        <w:rPr>
          <w:rFonts w:ascii="Arial" w:hAnsi="Arial" w:cs="Arial"/>
          <w:sz w:val="24"/>
          <w:szCs w:val="24"/>
        </w:rPr>
        <w:t>7.5.</w:t>
      </w:r>
      <w:r w:rsidRPr="00F6280E">
        <w:rPr>
          <w:rFonts w:ascii="Arial" w:hAnsi="Arial" w:cs="Arial"/>
          <w:sz w:val="24"/>
          <w:szCs w:val="24"/>
        </w:rPr>
        <w:tab/>
        <w:t>Osobami upoważnionymi do kontaktowania się z wykonawcami są:</w:t>
      </w:r>
    </w:p>
    <w:p w:rsidR="00F6280E" w:rsidRPr="00F6280E" w:rsidRDefault="00F6280E" w:rsidP="00F6280E">
      <w:pPr>
        <w:jc w:val="both"/>
        <w:rPr>
          <w:rFonts w:ascii="Arial" w:hAnsi="Arial" w:cs="Arial"/>
          <w:sz w:val="24"/>
          <w:szCs w:val="24"/>
        </w:rPr>
      </w:pPr>
      <w:r w:rsidRPr="00F6280E">
        <w:rPr>
          <w:rFonts w:ascii="Arial" w:hAnsi="Arial" w:cs="Arial"/>
          <w:sz w:val="24"/>
          <w:szCs w:val="24"/>
        </w:rPr>
        <w:t>7.5.1.</w:t>
      </w:r>
      <w:r w:rsidRPr="00F6280E">
        <w:rPr>
          <w:rFonts w:ascii="Arial" w:hAnsi="Arial" w:cs="Arial"/>
          <w:sz w:val="24"/>
          <w:szCs w:val="24"/>
        </w:rPr>
        <w:tab/>
        <w:t>W zakresie przedmiotu zamówienia: p</w:t>
      </w:r>
      <w:r w:rsidRPr="0090722B">
        <w:rPr>
          <w:rFonts w:ascii="Arial" w:hAnsi="Arial" w:cs="Arial"/>
          <w:sz w:val="24"/>
          <w:szCs w:val="24"/>
        </w:rPr>
        <w:t>. Magdalena M</w:t>
      </w:r>
      <w:r w:rsidR="00377606" w:rsidRPr="0090722B">
        <w:rPr>
          <w:rFonts w:ascii="Arial" w:hAnsi="Arial" w:cs="Arial"/>
          <w:sz w:val="24"/>
          <w:szCs w:val="24"/>
        </w:rPr>
        <w:t>yśliwiec</w:t>
      </w:r>
      <w:r w:rsidR="00377606">
        <w:rPr>
          <w:rFonts w:ascii="Arial" w:hAnsi="Arial" w:cs="Arial"/>
          <w:sz w:val="24"/>
          <w:szCs w:val="24"/>
        </w:rPr>
        <w:t xml:space="preserve">, telefon 81 466 55 90 </w:t>
      </w:r>
      <w:r w:rsidR="007861B1">
        <w:rPr>
          <w:rFonts w:ascii="Arial" w:hAnsi="Arial" w:cs="Arial"/>
          <w:sz w:val="24"/>
          <w:szCs w:val="24"/>
        </w:rPr>
        <w:t>wew. 10</w:t>
      </w:r>
      <w:r w:rsidRPr="00F6280E">
        <w:rPr>
          <w:rFonts w:ascii="Arial" w:hAnsi="Arial" w:cs="Arial"/>
          <w:sz w:val="24"/>
          <w:szCs w:val="24"/>
        </w:rPr>
        <w:t xml:space="preserve">, </w:t>
      </w:r>
    </w:p>
    <w:p w:rsidR="00F6280E" w:rsidRPr="00F6280E" w:rsidRDefault="00F6280E" w:rsidP="00F6280E">
      <w:pPr>
        <w:jc w:val="both"/>
        <w:rPr>
          <w:rFonts w:ascii="Arial" w:hAnsi="Arial" w:cs="Arial"/>
          <w:sz w:val="24"/>
          <w:szCs w:val="24"/>
        </w:rPr>
      </w:pPr>
      <w:r w:rsidRPr="00F6280E">
        <w:rPr>
          <w:rFonts w:ascii="Arial" w:hAnsi="Arial" w:cs="Arial"/>
          <w:sz w:val="24"/>
          <w:szCs w:val="24"/>
        </w:rPr>
        <w:t>7.5.2.</w:t>
      </w:r>
      <w:r w:rsidRPr="00F6280E">
        <w:rPr>
          <w:rFonts w:ascii="Arial" w:hAnsi="Arial" w:cs="Arial"/>
          <w:sz w:val="24"/>
          <w:szCs w:val="24"/>
        </w:rPr>
        <w:tab/>
        <w:t xml:space="preserve">W zakresie procedury: p. </w:t>
      </w:r>
      <w:r w:rsidR="00483F6E" w:rsidRPr="00483F6E">
        <w:rPr>
          <w:rFonts w:ascii="Arial" w:hAnsi="Arial" w:cs="Arial"/>
          <w:sz w:val="24"/>
          <w:szCs w:val="24"/>
        </w:rPr>
        <w:t xml:space="preserve">Agnieszka </w:t>
      </w:r>
      <w:proofErr w:type="spellStart"/>
      <w:r w:rsidR="00483F6E" w:rsidRPr="00483F6E">
        <w:rPr>
          <w:rFonts w:ascii="Arial" w:hAnsi="Arial" w:cs="Arial"/>
          <w:sz w:val="24"/>
          <w:szCs w:val="24"/>
        </w:rPr>
        <w:t>Gęca</w:t>
      </w:r>
      <w:proofErr w:type="spellEnd"/>
      <w:r w:rsidR="00483F6E">
        <w:rPr>
          <w:rFonts w:ascii="Arial" w:hAnsi="Arial" w:cs="Arial"/>
          <w:sz w:val="24"/>
          <w:szCs w:val="24"/>
        </w:rPr>
        <w:t xml:space="preserve"> </w:t>
      </w:r>
      <w:r w:rsidR="00483F6E" w:rsidRPr="00483F6E">
        <w:rPr>
          <w:rFonts w:ascii="Arial" w:hAnsi="Arial" w:cs="Arial"/>
          <w:sz w:val="24"/>
          <w:szCs w:val="24"/>
        </w:rPr>
        <w:t>-</w:t>
      </w:r>
      <w:r w:rsidR="00483F6E">
        <w:rPr>
          <w:rFonts w:ascii="Arial" w:hAnsi="Arial" w:cs="Arial"/>
          <w:sz w:val="24"/>
          <w:szCs w:val="24"/>
        </w:rPr>
        <w:t xml:space="preserve"> </w:t>
      </w:r>
      <w:proofErr w:type="spellStart"/>
      <w:r w:rsidR="00483F6E" w:rsidRPr="00483F6E">
        <w:rPr>
          <w:rFonts w:ascii="Arial" w:hAnsi="Arial" w:cs="Arial"/>
          <w:sz w:val="24"/>
          <w:szCs w:val="24"/>
        </w:rPr>
        <w:t>Burdelak</w:t>
      </w:r>
      <w:proofErr w:type="spellEnd"/>
      <w:r w:rsidRPr="00483F6E">
        <w:rPr>
          <w:rFonts w:ascii="Arial" w:hAnsi="Arial" w:cs="Arial"/>
          <w:sz w:val="24"/>
          <w:szCs w:val="24"/>
        </w:rPr>
        <w:t xml:space="preserve">, </w:t>
      </w:r>
      <w:r w:rsidRPr="00F6280E">
        <w:rPr>
          <w:rFonts w:ascii="Arial" w:hAnsi="Arial" w:cs="Arial"/>
          <w:sz w:val="24"/>
          <w:szCs w:val="24"/>
        </w:rPr>
        <w:t>telefon 81 466 55 90 wew. 14.</w:t>
      </w:r>
    </w:p>
    <w:p w:rsidR="00F6280E" w:rsidRPr="00F6280E" w:rsidRDefault="00F6280E" w:rsidP="00F6280E">
      <w:pPr>
        <w:jc w:val="both"/>
        <w:rPr>
          <w:rFonts w:ascii="Arial" w:hAnsi="Arial" w:cs="Arial"/>
          <w:sz w:val="24"/>
          <w:szCs w:val="24"/>
        </w:rPr>
      </w:pPr>
      <w:r w:rsidRPr="00F6280E">
        <w:rPr>
          <w:rFonts w:ascii="Arial" w:hAnsi="Arial" w:cs="Arial"/>
          <w:sz w:val="24"/>
          <w:szCs w:val="24"/>
        </w:rPr>
        <w:t>7.6.</w:t>
      </w:r>
      <w:r w:rsidRPr="00F6280E">
        <w:rPr>
          <w:rFonts w:ascii="Arial" w:hAnsi="Arial" w:cs="Arial"/>
          <w:sz w:val="24"/>
          <w:szCs w:val="24"/>
        </w:rPr>
        <w:tab/>
        <w:t>Adres strony internetowej, na której zamieszczone jest ogłoszenie o</w:t>
      </w:r>
      <w:r w:rsidR="00377606">
        <w:rPr>
          <w:rFonts w:ascii="Arial" w:hAnsi="Arial" w:cs="Arial"/>
          <w:sz w:val="24"/>
          <w:szCs w:val="24"/>
        </w:rPr>
        <w:t> </w:t>
      </w:r>
      <w:r w:rsidRPr="00F6280E">
        <w:rPr>
          <w:rFonts w:ascii="Arial" w:hAnsi="Arial" w:cs="Arial"/>
          <w:sz w:val="24"/>
          <w:szCs w:val="24"/>
        </w:rPr>
        <w:t>zamówieniu oraz specyfikacja istotnych warunków zamówienia: www.</w:t>
      </w:r>
      <w:proofErr w:type="gramStart"/>
      <w:r w:rsidRPr="00F6280E">
        <w:rPr>
          <w:rFonts w:ascii="Arial" w:hAnsi="Arial" w:cs="Arial"/>
          <w:sz w:val="24"/>
          <w:szCs w:val="24"/>
        </w:rPr>
        <w:t>dpsk</w:t>
      </w:r>
      <w:proofErr w:type="gramEnd"/>
      <w:r w:rsidRPr="00F6280E">
        <w:rPr>
          <w:rFonts w:ascii="Arial" w:hAnsi="Arial" w:cs="Arial"/>
          <w:sz w:val="24"/>
          <w:szCs w:val="24"/>
        </w:rPr>
        <w:t>.</w:t>
      </w:r>
      <w:proofErr w:type="gramStart"/>
      <w:r w:rsidRPr="00F6280E">
        <w:rPr>
          <w:rFonts w:ascii="Arial" w:hAnsi="Arial" w:cs="Arial"/>
          <w:sz w:val="24"/>
          <w:szCs w:val="24"/>
        </w:rPr>
        <w:t>bip</w:t>
      </w:r>
      <w:proofErr w:type="gramEnd"/>
      <w:r w:rsidRPr="00F6280E">
        <w:rPr>
          <w:rFonts w:ascii="Arial" w:hAnsi="Arial" w:cs="Arial"/>
          <w:sz w:val="24"/>
          <w:szCs w:val="24"/>
        </w:rPr>
        <w:t>.</w:t>
      </w:r>
      <w:proofErr w:type="gramStart"/>
      <w:r w:rsidRPr="00F6280E">
        <w:rPr>
          <w:rFonts w:ascii="Arial" w:hAnsi="Arial" w:cs="Arial"/>
          <w:sz w:val="24"/>
          <w:szCs w:val="24"/>
        </w:rPr>
        <w:t>lublin</w:t>
      </w:r>
      <w:proofErr w:type="gramEnd"/>
      <w:r w:rsidRPr="00F6280E">
        <w:rPr>
          <w:rFonts w:ascii="Arial" w:hAnsi="Arial" w:cs="Arial"/>
          <w:sz w:val="24"/>
          <w:szCs w:val="24"/>
        </w:rPr>
        <w:t>.</w:t>
      </w:r>
      <w:proofErr w:type="gramStart"/>
      <w:r w:rsidRPr="00F6280E">
        <w:rPr>
          <w:rFonts w:ascii="Arial" w:hAnsi="Arial" w:cs="Arial"/>
          <w:sz w:val="24"/>
          <w:szCs w:val="24"/>
        </w:rPr>
        <w:t>eu</w:t>
      </w:r>
      <w:proofErr w:type="gramEnd"/>
      <w:r w:rsidRPr="00F6280E">
        <w:rPr>
          <w:rFonts w:ascii="Arial" w:hAnsi="Arial" w:cs="Arial"/>
          <w:sz w:val="24"/>
          <w:szCs w:val="24"/>
        </w:rPr>
        <w:t xml:space="preserve"> w </w:t>
      </w:r>
      <w:r w:rsidRPr="007861B1">
        <w:rPr>
          <w:rFonts w:ascii="Arial" w:hAnsi="Arial" w:cs="Arial"/>
          <w:sz w:val="24"/>
          <w:szCs w:val="24"/>
        </w:rPr>
        <w:t>zakładce Ogło</w:t>
      </w:r>
      <w:r w:rsidR="00377606" w:rsidRPr="007861B1">
        <w:rPr>
          <w:rFonts w:ascii="Arial" w:hAnsi="Arial" w:cs="Arial"/>
          <w:sz w:val="24"/>
          <w:szCs w:val="24"/>
        </w:rPr>
        <w:t>szenia/Zamówienia Publiczne/2020</w:t>
      </w:r>
      <w:r w:rsidRPr="00F6280E">
        <w:rPr>
          <w:rFonts w:ascii="Arial" w:hAnsi="Arial" w:cs="Arial"/>
          <w:sz w:val="24"/>
          <w:szCs w:val="24"/>
        </w:rPr>
        <w:t>. Na stronie tej Zamawiający będzie zamieszczał również inne informacje wymagane prawem</w:t>
      </w:r>
      <w:r w:rsidR="00377606">
        <w:rPr>
          <w:rFonts w:ascii="Arial" w:hAnsi="Arial" w:cs="Arial"/>
          <w:sz w:val="24"/>
          <w:szCs w:val="24"/>
        </w:rPr>
        <w:t xml:space="preserve"> zamówień publicznych związane </w:t>
      </w:r>
      <w:r w:rsidRPr="00F6280E">
        <w:rPr>
          <w:rFonts w:ascii="Arial" w:hAnsi="Arial" w:cs="Arial"/>
          <w:sz w:val="24"/>
          <w:szCs w:val="24"/>
        </w:rPr>
        <w:t>z niniejszym postępowaniem.</w:t>
      </w:r>
    </w:p>
    <w:p w:rsidR="00F6280E" w:rsidRPr="00F6280E" w:rsidRDefault="00F6280E" w:rsidP="00F6280E">
      <w:pPr>
        <w:jc w:val="both"/>
        <w:rPr>
          <w:rFonts w:ascii="Arial" w:hAnsi="Arial" w:cs="Arial"/>
          <w:sz w:val="24"/>
          <w:szCs w:val="24"/>
        </w:rPr>
      </w:pPr>
      <w:r w:rsidRPr="00F6280E">
        <w:rPr>
          <w:rFonts w:ascii="Arial" w:hAnsi="Arial" w:cs="Arial"/>
          <w:sz w:val="24"/>
          <w:szCs w:val="24"/>
        </w:rPr>
        <w:t>8.</w:t>
      </w:r>
      <w:r w:rsidRPr="00F6280E">
        <w:rPr>
          <w:rFonts w:ascii="Arial" w:hAnsi="Arial" w:cs="Arial"/>
          <w:sz w:val="24"/>
          <w:szCs w:val="24"/>
        </w:rPr>
        <w:tab/>
        <w:t>Wymagania dotyczące wadium.</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Zamawiający nie żąda wniesienia wadium </w:t>
      </w:r>
    </w:p>
    <w:p w:rsidR="00F6280E" w:rsidRPr="00F6280E" w:rsidRDefault="00F6280E" w:rsidP="00F6280E">
      <w:pPr>
        <w:jc w:val="both"/>
        <w:rPr>
          <w:rFonts w:ascii="Arial" w:hAnsi="Arial" w:cs="Arial"/>
          <w:sz w:val="24"/>
          <w:szCs w:val="24"/>
        </w:rPr>
      </w:pPr>
      <w:r w:rsidRPr="00F6280E">
        <w:rPr>
          <w:rFonts w:ascii="Arial" w:hAnsi="Arial" w:cs="Arial"/>
          <w:sz w:val="24"/>
          <w:szCs w:val="24"/>
        </w:rPr>
        <w:t>9.</w:t>
      </w:r>
      <w:r w:rsidRPr="00F6280E">
        <w:rPr>
          <w:rFonts w:ascii="Arial" w:hAnsi="Arial" w:cs="Arial"/>
          <w:sz w:val="24"/>
          <w:szCs w:val="24"/>
        </w:rPr>
        <w:tab/>
        <w:t>Termin związania ofertą.</w:t>
      </w:r>
    </w:p>
    <w:p w:rsidR="00F6280E" w:rsidRPr="00F6280E" w:rsidRDefault="00F6280E" w:rsidP="00F6280E">
      <w:pPr>
        <w:jc w:val="both"/>
        <w:rPr>
          <w:rFonts w:ascii="Arial" w:hAnsi="Arial" w:cs="Arial"/>
          <w:sz w:val="24"/>
          <w:szCs w:val="24"/>
        </w:rPr>
      </w:pPr>
      <w:r w:rsidRPr="00F6280E">
        <w:rPr>
          <w:rFonts w:ascii="Arial" w:hAnsi="Arial" w:cs="Arial"/>
          <w:sz w:val="24"/>
          <w:szCs w:val="24"/>
        </w:rPr>
        <w:lastRenderedPageBreak/>
        <w:t>Każdy wykonawca będzie związany swoją ofertą 30 dni od upływu terminu składania ofert.</w:t>
      </w:r>
    </w:p>
    <w:p w:rsidR="00F6280E" w:rsidRPr="00F6280E" w:rsidRDefault="00F6280E" w:rsidP="00F6280E">
      <w:pPr>
        <w:jc w:val="both"/>
        <w:rPr>
          <w:rFonts w:ascii="Arial" w:hAnsi="Arial" w:cs="Arial"/>
          <w:sz w:val="24"/>
          <w:szCs w:val="24"/>
        </w:rPr>
      </w:pPr>
      <w:r w:rsidRPr="00F6280E">
        <w:rPr>
          <w:rFonts w:ascii="Arial" w:hAnsi="Arial" w:cs="Arial"/>
          <w:sz w:val="24"/>
          <w:szCs w:val="24"/>
        </w:rPr>
        <w:t>10.</w:t>
      </w:r>
      <w:r w:rsidRPr="00F6280E">
        <w:rPr>
          <w:rFonts w:ascii="Arial" w:hAnsi="Arial" w:cs="Arial"/>
          <w:sz w:val="24"/>
          <w:szCs w:val="24"/>
        </w:rPr>
        <w:tab/>
        <w:t>Opis sposobu przygotowania ofert.</w:t>
      </w:r>
    </w:p>
    <w:p w:rsidR="00F6280E" w:rsidRPr="00F6280E" w:rsidRDefault="00F6280E" w:rsidP="00F6280E">
      <w:pPr>
        <w:jc w:val="both"/>
        <w:rPr>
          <w:rFonts w:ascii="Arial" w:hAnsi="Arial" w:cs="Arial"/>
          <w:sz w:val="24"/>
          <w:szCs w:val="24"/>
        </w:rPr>
      </w:pPr>
      <w:r w:rsidRPr="00F6280E">
        <w:rPr>
          <w:rFonts w:ascii="Arial" w:hAnsi="Arial" w:cs="Arial"/>
          <w:sz w:val="24"/>
          <w:szCs w:val="24"/>
        </w:rPr>
        <w:t>10.1.</w:t>
      </w:r>
      <w:r w:rsidRPr="00F6280E">
        <w:rPr>
          <w:rFonts w:ascii="Arial" w:hAnsi="Arial" w:cs="Arial"/>
          <w:sz w:val="24"/>
          <w:szCs w:val="24"/>
        </w:rPr>
        <w:tab/>
        <w:t>Ofertę należy napisać pismem czytelnym w języku polskim. Dokumenty składające się na ofertę sporządzone w języku obcym winny być składane wraz z</w:t>
      </w:r>
      <w:r w:rsidR="00377606">
        <w:rPr>
          <w:rFonts w:ascii="Arial" w:hAnsi="Arial" w:cs="Arial"/>
          <w:sz w:val="24"/>
          <w:szCs w:val="24"/>
        </w:rPr>
        <w:t> </w:t>
      </w:r>
      <w:r w:rsidRPr="00F6280E">
        <w:rPr>
          <w:rFonts w:ascii="Arial" w:hAnsi="Arial" w:cs="Arial"/>
          <w:sz w:val="24"/>
          <w:szCs w:val="24"/>
        </w:rPr>
        <w:t xml:space="preserve"> tłumaczeniem na język polski.</w:t>
      </w:r>
    </w:p>
    <w:p w:rsidR="00F6280E" w:rsidRPr="00F6280E" w:rsidRDefault="00F6280E" w:rsidP="00F6280E">
      <w:pPr>
        <w:jc w:val="both"/>
        <w:rPr>
          <w:rFonts w:ascii="Arial" w:hAnsi="Arial" w:cs="Arial"/>
          <w:sz w:val="24"/>
          <w:szCs w:val="24"/>
        </w:rPr>
      </w:pPr>
      <w:r w:rsidRPr="00F6280E">
        <w:rPr>
          <w:rFonts w:ascii="Arial" w:hAnsi="Arial" w:cs="Arial"/>
          <w:sz w:val="24"/>
          <w:szCs w:val="24"/>
        </w:rPr>
        <w:t>10.2.</w:t>
      </w:r>
      <w:r w:rsidRPr="00F6280E">
        <w:rPr>
          <w:rFonts w:ascii="Arial" w:hAnsi="Arial" w:cs="Arial"/>
          <w:sz w:val="24"/>
          <w:szCs w:val="24"/>
        </w:rPr>
        <w:tab/>
        <w:t>Ofertę należy sporządzić zgodnie z wymaganiami umieszczonymi w</w:t>
      </w:r>
      <w:r w:rsidR="00377606">
        <w:rPr>
          <w:rFonts w:ascii="Arial" w:hAnsi="Arial" w:cs="Arial"/>
          <w:sz w:val="24"/>
          <w:szCs w:val="24"/>
        </w:rPr>
        <w:t> </w:t>
      </w:r>
      <w:r w:rsidRPr="00F6280E">
        <w:rPr>
          <w:rFonts w:ascii="Arial" w:hAnsi="Arial" w:cs="Arial"/>
          <w:sz w:val="24"/>
          <w:szCs w:val="24"/>
        </w:rPr>
        <w:t xml:space="preserve">specyfikacji oraz dołączyć wszystkie wymagane dokumenty i oświadczenia. </w:t>
      </w:r>
    </w:p>
    <w:p w:rsidR="00F6280E" w:rsidRPr="00F6280E" w:rsidRDefault="00F6280E" w:rsidP="00F6280E">
      <w:pPr>
        <w:jc w:val="both"/>
        <w:rPr>
          <w:rFonts w:ascii="Arial" w:hAnsi="Arial" w:cs="Arial"/>
          <w:sz w:val="24"/>
          <w:szCs w:val="24"/>
        </w:rPr>
      </w:pPr>
      <w:r w:rsidRPr="00F6280E">
        <w:rPr>
          <w:rFonts w:ascii="Arial" w:hAnsi="Arial" w:cs="Arial"/>
          <w:sz w:val="24"/>
          <w:szCs w:val="24"/>
        </w:rPr>
        <w:t>10.3.</w:t>
      </w:r>
      <w:r w:rsidRPr="00F6280E">
        <w:rPr>
          <w:rFonts w:ascii="Arial" w:hAnsi="Arial" w:cs="Arial"/>
          <w:sz w:val="24"/>
          <w:szCs w:val="24"/>
        </w:rPr>
        <w:tab/>
        <w:t>Każdy Wykonawca może złożyć w niniejszym postępowaniu tylko jedną ofertę.</w:t>
      </w:r>
    </w:p>
    <w:p w:rsidR="00F6280E" w:rsidRPr="00F6280E" w:rsidRDefault="00F6280E" w:rsidP="00F6280E">
      <w:pPr>
        <w:jc w:val="both"/>
        <w:rPr>
          <w:rFonts w:ascii="Arial" w:hAnsi="Arial" w:cs="Arial"/>
          <w:sz w:val="24"/>
          <w:szCs w:val="24"/>
        </w:rPr>
      </w:pPr>
      <w:r w:rsidRPr="00F6280E">
        <w:rPr>
          <w:rFonts w:ascii="Arial" w:hAnsi="Arial" w:cs="Arial"/>
          <w:sz w:val="24"/>
          <w:szCs w:val="24"/>
        </w:rPr>
        <w:t>10.4.</w:t>
      </w:r>
      <w:r w:rsidRPr="00F6280E">
        <w:rPr>
          <w:rFonts w:ascii="Arial" w:hAnsi="Arial" w:cs="Arial"/>
          <w:sz w:val="24"/>
          <w:szCs w:val="24"/>
        </w:rPr>
        <w:tab/>
        <w:t xml:space="preserve">Ofertę należy złożyć w trwale zamkniętej kopercie. Koperta powinna być: </w:t>
      </w:r>
    </w:p>
    <w:p w:rsidR="00F6280E" w:rsidRPr="00F6280E" w:rsidRDefault="00F6280E" w:rsidP="00F6280E">
      <w:pPr>
        <w:jc w:val="both"/>
        <w:rPr>
          <w:rFonts w:ascii="Arial" w:hAnsi="Arial" w:cs="Arial"/>
          <w:sz w:val="24"/>
          <w:szCs w:val="24"/>
        </w:rPr>
      </w:pPr>
      <w:r w:rsidRPr="00F6280E">
        <w:rPr>
          <w:rFonts w:ascii="Arial" w:hAnsi="Arial" w:cs="Arial"/>
          <w:sz w:val="24"/>
          <w:szCs w:val="24"/>
        </w:rPr>
        <w:t>10.4.1.</w:t>
      </w:r>
      <w:r w:rsidRPr="00F6280E">
        <w:rPr>
          <w:rFonts w:ascii="Arial" w:hAnsi="Arial" w:cs="Arial"/>
          <w:sz w:val="24"/>
          <w:szCs w:val="24"/>
        </w:rPr>
        <w:tab/>
        <w:t>Zaadresowana na adres:</w:t>
      </w:r>
    </w:p>
    <w:p w:rsidR="00F6280E" w:rsidRPr="00F6280E" w:rsidRDefault="00F6280E" w:rsidP="00F6280E">
      <w:pPr>
        <w:jc w:val="both"/>
        <w:rPr>
          <w:rFonts w:ascii="Arial" w:hAnsi="Arial" w:cs="Arial"/>
          <w:sz w:val="24"/>
          <w:szCs w:val="24"/>
        </w:rPr>
      </w:pPr>
      <w:r w:rsidRPr="00F6280E">
        <w:rPr>
          <w:rFonts w:ascii="Arial" w:hAnsi="Arial" w:cs="Arial"/>
          <w:sz w:val="24"/>
          <w:szCs w:val="24"/>
        </w:rPr>
        <w:t>Dom Pomocy Społecznej „Kalina”</w:t>
      </w:r>
    </w:p>
    <w:p w:rsidR="00F6280E" w:rsidRPr="00F6280E" w:rsidRDefault="00F6280E" w:rsidP="00F6280E">
      <w:pPr>
        <w:jc w:val="both"/>
        <w:rPr>
          <w:rFonts w:ascii="Arial" w:hAnsi="Arial" w:cs="Arial"/>
          <w:sz w:val="24"/>
          <w:szCs w:val="24"/>
        </w:rPr>
      </w:pPr>
      <w:proofErr w:type="gramStart"/>
      <w:r w:rsidRPr="00F6280E">
        <w:rPr>
          <w:rFonts w:ascii="Arial" w:hAnsi="Arial" w:cs="Arial"/>
          <w:sz w:val="24"/>
          <w:szCs w:val="24"/>
        </w:rPr>
        <w:t>ul</w:t>
      </w:r>
      <w:proofErr w:type="gramEnd"/>
      <w:r w:rsidRPr="00F6280E">
        <w:rPr>
          <w:rFonts w:ascii="Arial" w:hAnsi="Arial" w:cs="Arial"/>
          <w:sz w:val="24"/>
          <w:szCs w:val="24"/>
        </w:rPr>
        <w:t xml:space="preserve">. </w:t>
      </w:r>
      <w:proofErr w:type="spellStart"/>
      <w:r w:rsidRPr="00F6280E">
        <w:rPr>
          <w:rFonts w:ascii="Arial" w:hAnsi="Arial" w:cs="Arial"/>
          <w:sz w:val="24"/>
          <w:szCs w:val="24"/>
        </w:rPr>
        <w:t>Kalinowszczyzna</w:t>
      </w:r>
      <w:proofErr w:type="spellEnd"/>
      <w:r w:rsidRPr="00F6280E">
        <w:rPr>
          <w:rFonts w:ascii="Arial" w:hAnsi="Arial" w:cs="Arial"/>
          <w:sz w:val="24"/>
          <w:szCs w:val="24"/>
        </w:rPr>
        <w:t xml:space="preserve"> 84, 20-201 Lublin, </w:t>
      </w:r>
    </w:p>
    <w:p w:rsidR="00F6280E" w:rsidRPr="00F6280E" w:rsidRDefault="00F6280E" w:rsidP="00F6280E">
      <w:pPr>
        <w:jc w:val="both"/>
        <w:rPr>
          <w:rFonts w:ascii="Arial" w:hAnsi="Arial" w:cs="Arial"/>
          <w:sz w:val="24"/>
          <w:szCs w:val="24"/>
        </w:rPr>
      </w:pPr>
    </w:p>
    <w:p w:rsidR="00F6280E" w:rsidRPr="00F6280E" w:rsidRDefault="00F6280E" w:rsidP="00F6280E">
      <w:pPr>
        <w:jc w:val="both"/>
        <w:rPr>
          <w:rFonts w:ascii="Arial" w:hAnsi="Arial" w:cs="Arial"/>
          <w:sz w:val="24"/>
          <w:szCs w:val="24"/>
        </w:rPr>
      </w:pPr>
      <w:r w:rsidRPr="00F6280E">
        <w:rPr>
          <w:rFonts w:ascii="Arial" w:hAnsi="Arial" w:cs="Arial"/>
          <w:sz w:val="24"/>
          <w:szCs w:val="24"/>
        </w:rPr>
        <w:t>10.4.2.</w:t>
      </w:r>
      <w:r w:rsidRPr="00F6280E">
        <w:rPr>
          <w:rFonts w:ascii="Arial" w:hAnsi="Arial" w:cs="Arial"/>
          <w:sz w:val="24"/>
          <w:szCs w:val="24"/>
        </w:rPr>
        <w:tab/>
        <w:t>Oznakowana:</w:t>
      </w:r>
    </w:p>
    <w:p w:rsidR="00F6280E" w:rsidRPr="00F6280E" w:rsidRDefault="00F6280E" w:rsidP="00F6280E">
      <w:pPr>
        <w:jc w:val="both"/>
        <w:rPr>
          <w:rFonts w:ascii="Arial" w:hAnsi="Arial" w:cs="Arial"/>
          <w:sz w:val="24"/>
          <w:szCs w:val="24"/>
        </w:rPr>
      </w:pPr>
      <w:r w:rsidRPr="00F6280E">
        <w:rPr>
          <w:rFonts w:ascii="Arial" w:hAnsi="Arial" w:cs="Arial"/>
          <w:sz w:val="24"/>
          <w:szCs w:val="24"/>
        </w:rPr>
        <w:t>OFERTA - „Dostawa samochodu dostosowanego do przewozu osób niepełnosprawnych dla Domu Pomocy Społecznej „Kalina” w Lublinie”</w:t>
      </w:r>
    </w:p>
    <w:p w:rsidR="00F6280E" w:rsidRPr="00F6280E" w:rsidRDefault="00F6280E" w:rsidP="00F6280E">
      <w:pPr>
        <w:jc w:val="both"/>
        <w:rPr>
          <w:rFonts w:ascii="Arial" w:hAnsi="Arial" w:cs="Arial"/>
          <w:sz w:val="24"/>
          <w:szCs w:val="24"/>
        </w:rPr>
      </w:pPr>
      <w:r w:rsidRPr="00F6280E">
        <w:rPr>
          <w:rFonts w:ascii="Arial" w:hAnsi="Arial" w:cs="Arial"/>
          <w:sz w:val="24"/>
          <w:szCs w:val="24"/>
        </w:rPr>
        <w:t>„Nie otwierać przed terminem otwarcia ofert.”</w:t>
      </w:r>
    </w:p>
    <w:p w:rsidR="00F6280E" w:rsidRPr="00F6280E" w:rsidRDefault="00F6280E" w:rsidP="00F6280E">
      <w:pPr>
        <w:jc w:val="both"/>
        <w:rPr>
          <w:rFonts w:ascii="Arial" w:hAnsi="Arial" w:cs="Arial"/>
          <w:sz w:val="24"/>
          <w:szCs w:val="24"/>
        </w:rPr>
      </w:pPr>
      <w:r w:rsidRPr="00F6280E">
        <w:rPr>
          <w:rFonts w:ascii="Arial" w:hAnsi="Arial" w:cs="Arial"/>
          <w:sz w:val="24"/>
          <w:szCs w:val="24"/>
        </w:rPr>
        <w:t>10.4.3.</w:t>
      </w:r>
      <w:r w:rsidRPr="00F6280E">
        <w:rPr>
          <w:rFonts w:ascii="Arial" w:hAnsi="Arial" w:cs="Arial"/>
          <w:sz w:val="24"/>
          <w:szCs w:val="24"/>
        </w:rPr>
        <w:tab/>
        <w:t>Opatrzona nazwą i dokładnym adresem Wykonawcy.</w:t>
      </w:r>
    </w:p>
    <w:p w:rsidR="00F6280E" w:rsidRPr="00F6280E" w:rsidRDefault="00F6280E" w:rsidP="00F6280E">
      <w:pPr>
        <w:jc w:val="both"/>
        <w:rPr>
          <w:rFonts w:ascii="Arial" w:hAnsi="Arial" w:cs="Arial"/>
          <w:sz w:val="24"/>
          <w:szCs w:val="24"/>
        </w:rPr>
      </w:pPr>
      <w:r w:rsidRPr="00F6280E">
        <w:rPr>
          <w:rFonts w:ascii="Arial" w:hAnsi="Arial" w:cs="Arial"/>
          <w:sz w:val="24"/>
          <w:szCs w:val="24"/>
        </w:rPr>
        <w:t>10.5.</w:t>
      </w:r>
      <w:r w:rsidRPr="00F6280E">
        <w:rPr>
          <w:rFonts w:ascii="Arial" w:hAnsi="Arial" w:cs="Arial"/>
          <w:sz w:val="24"/>
          <w:szCs w:val="24"/>
        </w:rPr>
        <w:tab/>
        <w:t xml:space="preserve">Wykonawcy zobowiązani są złożyć następujące dokumenty oraz oświadczenia: </w:t>
      </w:r>
    </w:p>
    <w:p w:rsidR="00F6280E" w:rsidRPr="00F6280E" w:rsidRDefault="00F6280E" w:rsidP="00F6280E">
      <w:pPr>
        <w:jc w:val="both"/>
        <w:rPr>
          <w:rFonts w:ascii="Arial" w:hAnsi="Arial" w:cs="Arial"/>
          <w:sz w:val="24"/>
          <w:szCs w:val="24"/>
        </w:rPr>
      </w:pPr>
      <w:r w:rsidRPr="00F6280E">
        <w:rPr>
          <w:rFonts w:ascii="Arial" w:hAnsi="Arial" w:cs="Arial"/>
          <w:sz w:val="24"/>
          <w:szCs w:val="24"/>
        </w:rPr>
        <w:t>10.5.1.</w:t>
      </w:r>
      <w:r w:rsidRPr="00F6280E">
        <w:rPr>
          <w:rFonts w:ascii="Arial" w:hAnsi="Arial" w:cs="Arial"/>
          <w:sz w:val="24"/>
          <w:szCs w:val="24"/>
        </w:rPr>
        <w:tab/>
        <w:t xml:space="preserve">Oświadczenia i dokumenty wymagane w pkt 6 specyfikacji istotnych warunków zamówienia. </w:t>
      </w:r>
    </w:p>
    <w:p w:rsidR="00F6280E" w:rsidRPr="00F6280E" w:rsidRDefault="00F6280E" w:rsidP="00F6280E">
      <w:pPr>
        <w:jc w:val="both"/>
        <w:rPr>
          <w:rFonts w:ascii="Arial" w:hAnsi="Arial" w:cs="Arial"/>
          <w:sz w:val="24"/>
          <w:szCs w:val="24"/>
        </w:rPr>
      </w:pPr>
      <w:r w:rsidRPr="00F6280E">
        <w:rPr>
          <w:rFonts w:ascii="Arial" w:hAnsi="Arial" w:cs="Arial"/>
          <w:sz w:val="24"/>
          <w:szCs w:val="24"/>
        </w:rPr>
        <w:t>10.5.2.</w:t>
      </w:r>
      <w:r w:rsidRPr="00F6280E">
        <w:rPr>
          <w:rFonts w:ascii="Arial" w:hAnsi="Arial" w:cs="Arial"/>
          <w:sz w:val="24"/>
          <w:szCs w:val="24"/>
        </w:rPr>
        <w:tab/>
        <w:t xml:space="preserve">Formularz ofertowy (wg załącznika nr 6) - w przypadku składania oferty przez podmioty występujące wspólnie należy podać nazwy (firmy) oraz dokładne adresy wszystkich Wykonawców składających ofertę wspólną. </w:t>
      </w:r>
    </w:p>
    <w:p w:rsidR="00F6280E" w:rsidRPr="00F6280E" w:rsidRDefault="00F6280E" w:rsidP="00F6280E">
      <w:pPr>
        <w:jc w:val="both"/>
        <w:rPr>
          <w:rFonts w:ascii="Arial" w:hAnsi="Arial" w:cs="Arial"/>
          <w:sz w:val="24"/>
          <w:szCs w:val="24"/>
        </w:rPr>
      </w:pPr>
      <w:r w:rsidRPr="00F6280E">
        <w:rPr>
          <w:rFonts w:ascii="Arial" w:hAnsi="Arial" w:cs="Arial"/>
          <w:sz w:val="24"/>
          <w:szCs w:val="24"/>
        </w:rPr>
        <w:t>10.5.3.</w:t>
      </w:r>
      <w:r w:rsidRPr="00F6280E">
        <w:rPr>
          <w:rFonts w:ascii="Arial" w:hAnsi="Arial" w:cs="Arial"/>
          <w:sz w:val="24"/>
          <w:szCs w:val="24"/>
        </w:rPr>
        <w:tab/>
        <w:t>Oświadczenie o części zamówienia, której wykonanie, Wykonawca zamierza powierzyć podwykonawcom oraz o firmach podwyk</w:t>
      </w:r>
      <w:r w:rsidR="00377606">
        <w:rPr>
          <w:rFonts w:ascii="Arial" w:hAnsi="Arial" w:cs="Arial"/>
          <w:sz w:val="24"/>
          <w:szCs w:val="24"/>
        </w:rPr>
        <w:t xml:space="preserve">onawców (wg załącznika nr 5) - </w:t>
      </w:r>
      <w:r w:rsidRPr="00F6280E">
        <w:rPr>
          <w:rFonts w:ascii="Arial" w:hAnsi="Arial" w:cs="Arial"/>
          <w:sz w:val="24"/>
          <w:szCs w:val="24"/>
        </w:rPr>
        <w:t>w przypadku powierzenia przez Wykonawcę części zamówienia podwykonawcom.</w:t>
      </w:r>
    </w:p>
    <w:p w:rsidR="00F6280E" w:rsidRPr="00F6280E" w:rsidRDefault="00F6280E" w:rsidP="00F6280E">
      <w:pPr>
        <w:jc w:val="both"/>
        <w:rPr>
          <w:rFonts w:ascii="Arial" w:hAnsi="Arial" w:cs="Arial"/>
          <w:sz w:val="24"/>
          <w:szCs w:val="24"/>
        </w:rPr>
      </w:pPr>
      <w:r w:rsidRPr="00F6280E">
        <w:rPr>
          <w:rFonts w:ascii="Arial" w:hAnsi="Arial" w:cs="Arial"/>
          <w:sz w:val="24"/>
          <w:szCs w:val="24"/>
        </w:rPr>
        <w:t>10.5.4.</w:t>
      </w:r>
      <w:r w:rsidRPr="00F6280E">
        <w:rPr>
          <w:rFonts w:ascii="Arial" w:hAnsi="Arial" w:cs="Arial"/>
          <w:sz w:val="24"/>
          <w:szCs w:val="24"/>
        </w:rPr>
        <w:tab/>
        <w:t>Pełnomocnictwo do reprezentowania w postępowaniu albo do reprezentowani</w:t>
      </w:r>
      <w:r w:rsidR="00377606">
        <w:rPr>
          <w:rFonts w:ascii="Arial" w:hAnsi="Arial" w:cs="Arial"/>
          <w:sz w:val="24"/>
          <w:szCs w:val="24"/>
        </w:rPr>
        <w:t>a</w:t>
      </w:r>
      <w:r w:rsidRPr="00F6280E">
        <w:rPr>
          <w:rFonts w:ascii="Arial" w:hAnsi="Arial" w:cs="Arial"/>
          <w:sz w:val="24"/>
          <w:szCs w:val="24"/>
        </w:rPr>
        <w:t xml:space="preserve"> w postępowaniu i zawarcia umowy, w przypadku Wykonawców wspólnie </w:t>
      </w:r>
      <w:r w:rsidR="00377606">
        <w:rPr>
          <w:rFonts w:ascii="Arial" w:hAnsi="Arial" w:cs="Arial"/>
          <w:sz w:val="24"/>
          <w:szCs w:val="24"/>
        </w:rPr>
        <w:t xml:space="preserve">ubiegających się </w:t>
      </w:r>
      <w:r w:rsidRPr="00F6280E">
        <w:rPr>
          <w:rFonts w:ascii="Arial" w:hAnsi="Arial" w:cs="Arial"/>
          <w:sz w:val="24"/>
          <w:szCs w:val="24"/>
        </w:rPr>
        <w:t>o udzielenie zamówienia zgodnie z art. 23 ustawy Prawo zamówień publicznych (dotyczy również wspólników spółki cywilnej).</w:t>
      </w:r>
    </w:p>
    <w:p w:rsidR="00F6280E" w:rsidRPr="00F6280E" w:rsidRDefault="00F6280E" w:rsidP="00F6280E">
      <w:pPr>
        <w:jc w:val="both"/>
        <w:rPr>
          <w:rFonts w:ascii="Arial" w:hAnsi="Arial" w:cs="Arial"/>
          <w:sz w:val="24"/>
          <w:szCs w:val="24"/>
        </w:rPr>
      </w:pPr>
      <w:r w:rsidRPr="00F6280E">
        <w:rPr>
          <w:rFonts w:ascii="Arial" w:hAnsi="Arial" w:cs="Arial"/>
          <w:sz w:val="24"/>
          <w:szCs w:val="24"/>
        </w:rPr>
        <w:t>10.5.5.</w:t>
      </w:r>
      <w:r w:rsidRPr="00F6280E">
        <w:rPr>
          <w:rFonts w:ascii="Arial" w:hAnsi="Arial" w:cs="Arial"/>
          <w:sz w:val="24"/>
          <w:szCs w:val="24"/>
        </w:rPr>
        <w:tab/>
        <w:t xml:space="preserve">Pełnomocnictwo do występowania w imieniu Wykonawcy, w przypadku, gdy dokumenty składające się na ofertę podpisuje osoba, której umocowanie do </w:t>
      </w:r>
      <w:r w:rsidRPr="00F6280E">
        <w:rPr>
          <w:rFonts w:ascii="Arial" w:hAnsi="Arial" w:cs="Arial"/>
          <w:sz w:val="24"/>
          <w:szCs w:val="24"/>
        </w:rPr>
        <w:lastRenderedPageBreak/>
        <w:t>reprezentowania Wykonawcy nie będzie wynikać z dokumentów załączonych do oferty.</w:t>
      </w:r>
    </w:p>
    <w:p w:rsidR="00F6280E" w:rsidRDefault="00F6280E" w:rsidP="00F6280E">
      <w:pPr>
        <w:jc w:val="both"/>
        <w:rPr>
          <w:rFonts w:ascii="Arial" w:hAnsi="Arial" w:cs="Arial"/>
          <w:sz w:val="24"/>
          <w:szCs w:val="24"/>
        </w:rPr>
      </w:pPr>
      <w:r w:rsidRPr="00F6280E">
        <w:rPr>
          <w:rFonts w:ascii="Arial" w:hAnsi="Arial" w:cs="Arial"/>
          <w:sz w:val="24"/>
          <w:szCs w:val="24"/>
        </w:rPr>
        <w:t>10.5.6.</w:t>
      </w:r>
      <w:r w:rsidRPr="00F6280E">
        <w:rPr>
          <w:rFonts w:ascii="Arial" w:hAnsi="Arial" w:cs="Arial"/>
          <w:sz w:val="24"/>
          <w:szCs w:val="24"/>
        </w:rPr>
        <w:tab/>
        <w:t>Zobowiązanie do oddania do dyspozycji</w:t>
      </w:r>
      <w:r w:rsidR="00377606">
        <w:rPr>
          <w:rFonts w:ascii="Arial" w:hAnsi="Arial" w:cs="Arial"/>
          <w:sz w:val="24"/>
          <w:szCs w:val="24"/>
        </w:rPr>
        <w:t xml:space="preserve"> Wykonawcy niezbędnych zasobów </w:t>
      </w:r>
      <w:r w:rsidRPr="00F6280E">
        <w:rPr>
          <w:rFonts w:ascii="Arial" w:hAnsi="Arial" w:cs="Arial"/>
          <w:sz w:val="24"/>
          <w:szCs w:val="24"/>
        </w:rPr>
        <w:t>na okres korzystania z nich przy wykonywaniu zamówienia (wg załącznika nr 8)</w:t>
      </w:r>
      <w:r w:rsidR="00377606">
        <w:rPr>
          <w:rFonts w:ascii="Arial" w:hAnsi="Arial" w:cs="Arial"/>
          <w:sz w:val="24"/>
          <w:szCs w:val="24"/>
        </w:rPr>
        <w:t>.</w:t>
      </w:r>
    </w:p>
    <w:p w:rsidR="006449B2" w:rsidRPr="00F6280E" w:rsidRDefault="006449B2" w:rsidP="00F6280E">
      <w:pPr>
        <w:jc w:val="both"/>
        <w:rPr>
          <w:rFonts w:ascii="Arial" w:hAnsi="Arial" w:cs="Arial"/>
          <w:sz w:val="24"/>
          <w:szCs w:val="24"/>
        </w:rPr>
      </w:pPr>
      <w:r>
        <w:rPr>
          <w:rFonts w:ascii="Arial" w:hAnsi="Arial" w:cs="Arial"/>
          <w:sz w:val="24"/>
          <w:szCs w:val="24"/>
        </w:rPr>
        <w:t xml:space="preserve">10.5.7. Klauzula informacyjna ( wg. załącznika nr 7) </w:t>
      </w:r>
    </w:p>
    <w:p w:rsidR="00F6280E" w:rsidRPr="00F6280E" w:rsidRDefault="00F6280E" w:rsidP="00F6280E">
      <w:pPr>
        <w:jc w:val="both"/>
        <w:rPr>
          <w:rFonts w:ascii="Arial" w:hAnsi="Arial" w:cs="Arial"/>
          <w:sz w:val="24"/>
          <w:szCs w:val="24"/>
        </w:rPr>
      </w:pPr>
      <w:r w:rsidRPr="00F6280E">
        <w:rPr>
          <w:rFonts w:ascii="Arial" w:hAnsi="Arial" w:cs="Arial"/>
          <w:sz w:val="24"/>
          <w:szCs w:val="24"/>
        </w:rPr>
        <w:t>10.6.</w:t>
      </w:r>
      <w:r w:rsidRPr="00F6280E">
        <w:rPr>
          <w:rFonts w:ascii="Arial" w:hAnsi="Arial" w:cs="Arial"/>
          <w:sz w:val="24"/>
          <w:szCs w:val="24"/>
        </w:rPr>
        <w:tab/>
      </w:r>
      <w:r w:rsidR="00377606">
        <w:rPr>
          <w:rFonts w:ascii="Arial" w:hAnsi="Arial" w:cs="Arial"/>
          <w:sz w:val="24"/>
          <w:szCs w:val="24"/>
        </w:rPr>
        <w:tab/>
      </w:r>
      <w:r w:rsidRPr="00F6280E">
        <w:rPr>
          <w:rFonts w:ascii="Arial" w:hAnsi="Arial" w:cs="Arial"/>
          <w:sz w:val="24"/>
          <w:szCs w:val="24"/>
        </w:rPr>
        <w:t>Dokumenty, o których mowa w pkt 10.5.2-10.5.3 winny być składane w</w:t>
      </w:r>
      <w:r w:rsidR="00377606">
        <w:rPr>
          <w:rFonts w:ascii="Arial" w:hAnsi="Arial" w:cs="Arial"/>
          <w:sz w:val="24"/>
          <w:szCs w:val="24"/>
        </w:rPr>
        <w:t> </w:t>
      </w:r>
      <w:r w:rsidRPr="00F6280E">
        <w:rPr>
          <w:rFonts w:ascii="Arial" w:hAnsi="Arial" w:cs="Arial"/>
          <w:sz w:val="24"/>
          <w:szCs w:val="24"/>
        </w:rPr>
        <w:t>formie pisemnej. Dokumenty winny być podpisane przez oso</w:t>
      </w:r>
      <w:r w:rsidR="00377606">
        <w:rPr>
          <w:rFonts w:ascii="Arial" w:hAnsi="Arial" w:cs="Arial"/>
          <w:sz w:val="24"/>
          <w:szCs w:val="24"/>
        </w:rPr>
        <w:t xml:space="preserve">bę upoważnioną do występowania </w:t>
      </w:r>
      <w:r w:rsidRPr="00F6280E">
        <w:rPr>
          <w:rFonts w:ascii="Arial" w:hAnsi="Arial" w:cs="Arial"/>
          <w:sz w:val="24"/>
          <w:szCs w:val="24"/>
        </w:rPr>
        <w:t>w imieniu Wykonawcy albo przez osobę umocowaną przez osobę uprawnioną, a w przypadku osób fizycznych przez wykonawcę alb</w:t>
      </w:r>
      <w:r w:rsidR="00377606">
        <w:rPr>
          <w:rFonts w:ascii="Arial" w:hAnsi="Arial" w:cs="Arial"/>
          <w:sz w:val="24"/>
          <w:szCs w:val="24"/>
        </w:rPr>
        <w:t xml:space="preserve">o przez osobę umocowaną przez wykonawcę. </w:t>
      </w:r>
      <w:r w:rsidRPr="00F6280E">
        <w:rPr>
          <w:rFonts w:ascii="Arial" w:hAnsi="Arial" w:cs="Arial"/>
          <w:sz w:val="24"/>
          <w:szCs w:val="24"/>
        </w:rPr>
        <w:t>W przypadku wykonawców wspólnie ubiegających się o u</w:t>
      </w:r>
      <w:r w:rsidR="00377606">
        <w:rPr>
          <w:rFonts w:ascii="Arial" w:hAnsi="Arial" w:cs="Arial"/>
          <w:sz w:val="24"/>
          <w:szCs w:val="24"/>
        </w:rPr>
        <w:t xml:space="preserve">dzielenie zamówienia dokumenty </w:t>
      </w:r>
      <w:r w:rsidRPr="00F6280E">
        <w:rPr>
          <w:rFonts w:ascii="Arial" w:hAnsi="Arial" w:cs="Arial"/>
          <w:sz w:val="24"/>
          <w:szCs w:val="24"/>
        </w:rPr>
        <w:t xml:space="preserve">i oświadczenia składające się na ofertę powinny być podpisane przez pełnomocnika. </w:t>
      </w:r>
    </w:p>
    <w:p w:rsidR="00F6280E" w:rsidRPr="00F6280E" w:rsidRDefault="00F6280E" w:rsidP="00F6280E">
      <w:pPr>
        <w:jc w:val="both"/>
        <w:rPr>
          <w:rFonts w:ascii="Arial" w:hAnsi="Arial" w:cs="Arial"/>
          <w:sz w:val="24"/>
          <w:szCs w:val="24"/>
        </w:rPr>
      </w:pPr>
      <w:r w:rsidRPr="00F6280E">
        <w:rPr>
          <w:rFonts w:ascii="Arial" w:hAnsi="Arial" w:cs="Arial"/>
          <w:sz w:val="24"/>
          <w:szCs w:val="24"/>
        </w:rPr>
        <w:t>10.7.</w:t>
      </w:r>
      <w:r w:rsidRPr="00F6280E">
        <w:rPr>
          <w:rFonts w:ascii="Arial" w:hAnsi="Arial" w:cs="Arial"/>
          <w:sz w:val="24"/>
          <w:szCs w:val="24"/>
        </w:rPr>
        <w:tab/>
        <w:t>Pełnomocnictwo, o którym mowa w pkt 10.5.4 i 10</w:t>
      </w:r>
      <w:r w:rsidR="00377606">
        <w:rPr>
          <w:rFonts w:ascii="Arial" w:hAnsi="Arial" w:cs="Arial"/>
          <w:sz w:val="24"/>
          <w:szCs w:val="24"/>
        </w:rPr>
        <w:t xml:space="preserve">.5.5 </w:t>
      </w:r>
      <w:proofErr w:type="gramStart"/>
      <w:r w:rsidR="00377606">
        <w:rPr>
          <w:rFonts w:ascii="Arial" w:hAnsi="Arial" w:cs="Arial"/>
          <w:sz w:val="24"/>
          <w:szCs w:val="24"/>
        </w:rPr>
        <w:t>powinno</w:t>
      </w:r>
      <w:proofErr w:type="gramEnd"/>
      <w:r w:rsidR="00377606">
        <w:rPr>
          <w:rFonts w:ascii="Arial" w:hAnsi="Arial" w:cs="Arial"/>
          <w:sz w:val="24"/>
          <w:szCs w:val="24"/>
        </w:rPr>
        <w:t xml:space="preserve"> być przedstawione </w:t>
      </w:r>
      <w:r w:rsidRPr="00F6280E">
        <w:rPr>
          <w:rFonts w:ascii="Arial" w:hAnsi="Arial" w:cs="Arial"/>
          <w:sz w:val="24"/>
          <w:szCs w:val="24"/>
        </w:rPr>
        <w:t xml:space="preserve">w formie oryginału lub kopii poświadczonej przed notariuszem. </w:t>
      </w:r>
    </w:p>
    <w:p w:rsidR="00F6280E" w:rsidRPr="00F6280E" w:rsidRDefault="00F6280E" w:rsidP="00F6280E">
      <w:pPr>
        <w:jc w:val="both"/>
        <w:rPr>
          <w:rFonts w:ascii="Arial" w:hAnsi="Arial" w:cs="Arial"/>
          <w:sz w:val="24"/>
          <w:szCs w:val="24"/>
        </w:rPr>
      </w:pPr>
      <w:r w:rsidRPr="00F6280E">
        <w:rPr>
          <w:rFonts w:ascii="Arial" w:hAnsi="Arial" w:cs="Arial"/>
          <w:sz w:val="24"/>
          <w:szCs w:val="24"/>
        </w:rPr>
        <w:t>10.8.</w:t>
      </w:r>
      <w:r w:rsidRPr="00F6280E">
        <w:rPr>
          <w:rFonts w:ascii="Arial" w:hAnsi="Arial" w:cs="Arial"/>
          <w:sz w:val="24"/>
          <w:szCs w:val="24"/>
        </w:rPr>
        <w:tab/>
        <w:t>Poprawki powinny być naniesione czytelnie oraz opatrzone podpisem/parafą osoby upoważnionej.</w:t>
      </w:r>
    </w:p>
    <w:p w:rsidR="00F6280E" w:rsidRPr="00F6280E" w:rsidRDefault="00F6280E" w:rsidP="00F6280E">
      <w:pPr>
        <w:jc w:val="both"/>
        <w:rPr>
          <w:rFonts w:ascii="Arial" w:hAnsi="Arial" w:cs="Arial"/>
          <w:sz w:val="24"/>
          <w:szCs w:val="24"/>
        </w:rPr>
      </w:pPr>
      <w:r w:rsidRPr="00F6280E">
        <w:rPr>
          <w:rFonts w:ascii="Arial" w:hAnsi="Arial" w:cs="Arial"/>
          <w:sz w:val="24"/>
          <w:szCs w:val="24"/>
        </w:rPr>
        <w:t>10.9.</w:t>
      </w:r>
      <w:r w:rsidRPr="00F6280E">
        <w:rPr>
          <w:rFonts w:ascii="Arial" w:hAnsi="Arial" w:cs="Arial"/>
          <w:sz w:val="24"/>
          <w:szCs w:val="24"/>
        </w:rPr>
        <w:tab/>
        <w:t>Ponadto zaleca się spięcie na trwałe wszystkich dokumentów, załączenie spisu treści oferty, ułożenie wszystkich wymaganych dokumentó</w:t>
      </w:r>
      <w:r w:rsidR="00377606">
        <w:rPr>
          <w:rFonts w:ascii="Arial" w:hAnsi="Arial" w:cs="Arial"/>
          <w:sz w:val="24"/>
          <w:szCs w:val="24"/>
        </w:rPr>
        <w:t xml:space="preserve">w zgodnie z kolejnością podaną </w:t>
      </w:r>
      <w:r w:rsidRPr="00F6280E">
        <w:rPr>
          <w:rFonts w:ascii="Arial" w:hAnsi="Arial" w:cs="Arial"/>
          <w:sz w:val="24"/>
          <w:szCs w:val="24"/>
        </w:rPr>
        <w:t xml:space="preserve">w specyfikacji oraz ponumerowanie wszystkich stron oferty. </w:t>
      </w:r>
    </w:p>
    <w:p w:rsidR="00F6280E" w:rsidRPr="00F6280E" w:rsidRDefault="00F6280E" w:rsidP="00F6280E">
      <w:pPr>
        <w:jc w:val="both"/>
        <w:rPr>
          <w:rFonts w:ascii="Arial" w:hAnsi="Arial" w:cs="Arial"/>
          <w:sz w:val="24"/>
          <w:szCs w:val="24"/>
        </w:rPr>
      </w:pPr>
      <w:r w:rsidRPr="00F6280E">
        <w:rPr>
          <w:rFonts w:ascii="Arial" w:hAnsi="Arial" w:cs="Arial"/>
          <w:sz w:val="24"/>
          <w:szCs w:val="24"/>
        </w:rPr>
        <w:t>11.</w:t>
      </w:r>
      <w:r w:rsidRPr="00F6280E">
        <w:rPr>
          <w:rFonts w:ascii="Arial" w:hAnsi="Arial" w:cs="Arial"/>
          <w:sz w:val="24"/>
          <w:szCs w:val="24"/>
        </w:rPr>
        <w:tab/>
        <w:t>Miejsce oraz termin składania i otwarcia ofert.</w:t>
      </w:r>
    </w:p>
    <w:p w:rsidR="00F6280E" w:rsidRPr="00F6280E" w:rsidRDefault="00F6280E" w:rsidP="00F6280E">
      <w:pPr>
        <w:jc w:val="both"/>
        <w:rPr>
          <w:rFonts w:ascii="Arial" w:hAnsi="Arial" w:cs="Arial"/>
          <w:sz w:val="24"/>
          <w:szCs w:val="24"/>
        </w:rPr>
      </w:pPr>
      <w:r w:rsidRPr="00F6280E">
        <w:rPr>
          <w:rFonts w:ascii="Arial" w:hAnsi="Arial" w:cs="Arial"/>
          <w:sz w:val="24"/>
          <w:szCs w:val="24"/>
        </w:rPr>
        <w:t>11.1.</w:t>
      </w:r>
      <w:r w:rsidRPr="00F6280E">
        <w:rPr>
          <w:rFonts w:ascii="Arial" w:hAnsi="Arial" w:cs="Arial"/>
          <w:sz w:val="24"/>
          <w:szCs w:val="24"/>
        </w:rPr>
        <w:tab/>
        <w:t>Oferty należy składać w Dom Pomocy Społecznej „Kalina” ul.</w:t>
      </w:r>
      <w:r w:rsidR="00377606">
        <w:rPr>
          <w:rFonts w:ascii="Arial" w:hAnsi="Arial" w:cs="Arial"/>
          <w:sz w:val="24"/>
          <w:szCs w:val="24"/>
        </w:rPr>
        <w:t xml:space="preserve"> </w:t>
      </w:r>
      <w:proofErr w:type="spellStart"/>
      <w:r w:rsidR="00377606">
        <w:rPr>
          <w:rFonts w:ascii="Arial" w:hAnsi="Arial" w:cs="Arial"/>
          <w:sz w:val="24"/>
          <w:szCs w:val="24"/>
        </w:rPr>
        <w:t>Kalinowszczyzna</w:t>
      </w:r>
      <w:proofErr w:type="spellEnd"/>
      <w:r w:rsidR="00377606">
        <w:rPr>
          <w:rFonts w:ascii="Arial" w:hAnsi="Arial" w:cs="Arial"/>
          <w:sz w:val="24"/>
          <w:szCs w:val="24"/>
        </w:rPr>
        <w:t xml:space="preserve"> 84, Lublin, w godz. 8.00 – 15.00.</w:t>
      </w:r>
    </w:p>
    <w:p w:rsidR="00F6280E" w:rsidRPr="00F6280E" w:rsidRDefault="00F6280E" w:rsidP="00F6280E">
      <w:pPr>
        <w:jc w:val="both"/>
        <w:rPr>
          <w:rFonts w:ascii="Arial" w:hAnsi="Arial" w:cs="Arial"/>
          <w:sz w:val="24"/>
          <w:szCs w:val="24"/>
        </w:rPr>
      </w:pPr>
      <w:r w:rsidRPr="00F6280E">
        <w:rPr>
          <w:rFonts w:ascii="Arial" w:hAnsi="Arial" w:cs="Arial"/>
          <w:sz w:val="24"/>
          <w:szCs w:val="24"/>
        </w:rPr>
        <w:t>11.2.</w:t>
      </w:r>
      <w:r w:rsidRPr="00F6280E">
        <w:rPr>
          <w:rFonts w:ascii="Arial" w:hAnsi="Arial" w:cs="Arial"/>
          <w:sz w:val="24"/>
          <w:szCs w:val="24"/>
        </w:rPr>
        <w:tab/>
        <w:t xml:space="preserve">W postępowaniu wezmą udział tylko te oferty, które wpłyną do Zamawiającego </w:t>
      </w:r>
    </w:p>
    <w:p w:rsidR="00F6280E" w:rsidRPr="00F6280E" w:rsidRDefault="00377606" w:rsidP="00F6280E">
      <w:pPr>
        <w:jc w:val="both"/>
        <w:rPr>
          <w:rFonts w:ascii="Arial" w:hAnsi="Arial" w:cs="Arial"/>
          <w:sz w:val="24"/>
          <w:szCs w:val="24"/>
        </w:rPr>
      </w:pPr>
      <w:proofErr w:type="gramStart"/>
      <w:r>
        <w:rPr>
          <w:rFonts w:ascii="Arial" w:hAnsi="Arial" w:cs="Arial"/>
          <w:sz w:val="24"/>
          <w:szCs w:val="24"/>
        </w:rPr>
        <w:t>do</w:t>
      </w:r>
      <w:proofErr w:type="gramEnd"/>
      <w:r>
        <w:rPr>
          <w:rFonts w:ascii="Arial" w:hAnsi="Arial" w:cs="Arial"/>
          <w:sz w:val="24"/>
          <w:szCs w:val="24"/>
        </w:rPr>
        <w:t xml:space="preserve"> dnia </w:t>
      </w:r>
      <w:r w:rsidR="00EB013F">
        <w:rPr>
          <w:rFonts w:ascii="Arial" w:hAnsi="Arial" w:cs="Arial"/>
          <w:sz w:val="24"/>
          <w:szCs w:val="24"/>
        </w:rPr>
        <w:t>7 stycznia 2021</w:t>
      </w:r>
      <w:r w:rsidR="00F6280E" w:rsidRPr="007861B1">
        <w:rPr>
          <w:rFonts w:ascii="Arial" w:hAnsi="Arial" w:cs="Arial"/>
          <w:sz w:val="24"/>
          <w:szCs w:val="24"/>
        </w:rPr>
        <w:t xml:space="preserve"> r. do </w:t>
      </w:r>
      <w:r w:rsidR="00F6280E" w:rsidRPr="00F6280E">
        <w:rPr>
          <w:rFonts w:ascii="Arial" w:hAnsi="Arial" w:cs="Arial"/>
          <w:sz w:val="24"/>
          <w:szCs w:val="24"/>
        </w:rPr>
        <w:t>godz. 9: 00 na adres wskazany w pkt 11.1 Decydujące znaczenie dla oceny zachowania powyższego terminu ma data i godzina wpływu oferty na adres wskazany w pkt 11.1, a nie data jej wysłania pr</w:t>
      </w:r>
      <w:r>
        <w:rPr>
          <w:rFonts w:ascii="Arial" w:hAnsi="Arial" w:cs="Arial"/>
          <w:sz w:val="24"/>
          <w:szCs w:val="24"/>
        </w:rPr>
        <w:t>zesyłką pocztową czy kurierską.</w:t>
      </w:r>
    </w:p>
    <w:p w:rsidR="00F6280E" w:rsidRDefault="00F6280E" w:rsidP="00F6280E">
      <w:pPr>
        <w:jc w:val="both"/>
        <w:rPr>
          <w:rFonts w:ascii="Arial" w:hAnsi="Arial" w:cs="Arial"/>
          <w:sz w:val="24"/>
          <w:szCs w:val="24"/>
        </w:rPr>
      </w:pPr>
      <w:r w:rsidRPr="00F6280E">
        <w:rPr>
          <w:rFonts w:ascii="Arial" w:hAnsi="Arial" w:cs="Arial"/>
          <w:sz w:val="24"/>
          <w:szCs w:val="24"/>
        </w:rPr>
        <w:t>11.3.</w:t>
      </w:r>
      <w:r w:rsidRPr="00F6280E">
        <w:rPr>
          <w:rFonts w:ascii="Arial" w:hAnsi="Arial" w:cs="Arial"/>
          <w:sz w:val="24"/>
          <w:szCs w:val="24"/>
        </w:rPr>
        <w:tab/>
      </w:r>
      <w:r w:rsidRPr="007861B1">
        <w:rPr>
          <w:rFonts w:ascii="Arial" w:hAnsi="Arial" w:cs="Arial"/>
          <w:sz w:val="24"/>
          <w:szCs w:val="24"/>
        </w:rPr>
        <w:t>Otwarcie ofert nastąpi w Domu Pomo</w:t>
      </w:r>
      <w:r w:rsidR="00377606" w:rsidRPr="007861B1">
        <w:rPr>
          <w:rFonts w:ascii="Arial" w:hAnsi="Arial" w:cs="Arial"/>
          <w:sz w:val="24"/>
          <w:szCs w:val="24"/>
        </w:rPr>
        <w:t>cy Społecznej „</w:t>
      </w:r>
      <w:proofErr w:type="gramStart"/>
      <w:r w:rsidR="00377606" w:rsidRPr="007861B1">
        <w:rPr>
          <w:rFonts w:ascii="Arial" w:hAnsi="Arial" w:cs="Arial"/>
          <w:sz w:val="24"/>
          <w:szCs w:val="24"/>
        </w:rPr>
        <w:t>Kalina”  w</w:t>
      </w:r>
      <w:proofErr w:type="gramEnd"/>
      <w:r w:rsidR="00377606" w:rsidRPr="007861B1">
        <w:rPr>
          <w:rFonts w:ascii="Arial" w:hAnsi="Arial" w:cs="Arial"/>
          <w:sz w:val="24"/>
          <w:szCs w:val="24"/>
        </w:rPr>
        <w:t xml:space="preserve"> dniu  </w:t>
      </w:r>
      <w:r w:rsidR="00EB013F">
        <w:rPr>
          <w:rFonts w:ascii="Arial" w:hAnsi="Arial" w:cs="Arial"/>
          <w:sz w:val="24"/>
          <w:szCs w:val="24"/>
        </w:rPr>
        <w:t>7 stycznia</w:t>
      </w:r>
      <w:r w:rsidR="00377606" w:rsidRPr="007861B1">
        <w:rPr>
          <w:rFonts w:ascii="Arial" w:hAnsi="Arial" w:cs="Arial"/>
          <w:sz w:val="24"/>
          <w:szCs w:val="24"/>
        </w:rPr>
        <w:t xml:space="preserve"> </w:t>
      </w:r>
      <w:r w:rsidR="00EB013F">
        <w:rPr>
          <w:rFonts w:ascii="Arial" w:hAnsi="Arial" w:cs="Arial"/>
          <w:sz w:val="24"/>
          <w:szCs w:val="24"/>
        </w:rPr>
        <w:t>2021</w:t>
      </w:r>
      <w:r w:rsidRPr="007861B1">
        <w:rPr>
          <w:rFonts w:ascii="Arial" w:hAnsi="Arial" w:cs="Arial"/>
          <w:sz w:val="24"/>
          <w:szCs w:val="24"/>
        </w:rPr>
        <w:t xml:space="preserve"> r</w:t>
      </w:r>
      <w:r w:rsidR="00377606" w:rsidRPr="007861B1">
        <w:rPr>
          <w:rFonts w:ascii="Arial" w:hAnsi="Arial" w:cs="Arial"/>
          <w:sz w:val="24"/>
          <w:szCs w:val="24"/>
        </w:rPr>
        <w:t>.</w:t>
      </w:r>
      <w:r w:rsidRPr="007861B1">
        <w:rPr>
          <w:rFonts w:ascii="Arial" w:hAnsi="Arial" w:cs="Arial"/>
          <w:sz w:val="24"/>
          <w:szCs w:val="24"/>
        </w:rPr>
        <w:t xml:space="preserve"> </w:t>
      </w:r>
      <w:r w:rsidRPr="00F6280E">
        <w:rPr>
          <w:rFonts w:ascii="Arial" w:hAnsi="Arial" w:cs="Arial"/>
          <w:sz w:val="24"/>
          <w:szCs w:val="24"/>
        </w:rPr>
        <w:t xml:space="preserve">o godzinie 10:00. </w:t>
      </w:r>
    </w:p>
    <w:p w:rsidR="00377606" w:rsidRPr="00F6280E" w:rsidRDefault="00377606" w:rsidP="00F6280E">
      <w:pPr>
        <w:jc w:val="both"/>
        <w:rPr>
          <w:rFonts w:ascii="Arial" w:hAnsi="Arial" w:cs="Arial"/>
          <w:sz w:val="24"/>
          <w:szCs w:val="24"/>
        </w:rPr>
      </w:pPr>
    </w:p>
    <w:p w:rsidR="00F6280E" w:rsidRPr="00F6280E" w:rsidRDefault="00F6280E" w:rsidP="00F6280E">
      <w:pPr>
        <w:jc w:val="both"/>
        <w:rPr>
          <w:rFonts w:ascii="Arial" w:hAnsi="Arial" w:cs="Arial"/>
          <w:sz w:val="24"/>
          <w:szCs w:val="24"/>
        </w:rPr>
      </w:pPr>
      <w:r w:rsidRPr="00F6280E">
        <w:rPr>
          <w:rFonts w:ascii="Arial" w:hAnsi="Arial" w:cs="Arial"/>
          <w:sz w:val="24"/>
          <w:szCs w:val="24"/>
        </w:rPr>
        <w:t>12.</w:t>
      </w:r>
      <w:r w:rsidRPr="00F6280E">
        <w:rPr>
          <w:rFonts w:ascii="Arial" w:hAnsi="Arial" w:cs="Arial"/>
          <w:sz w:val="24"/>
          <w:szCs w:val="24"/>
        </w:rPr>
        <w:tab/>
        <w:t>Opis sposobu obliczenia ceny.</w:t>
      </w:r>
    </w:p>
    <w:p w:rsidR="00F6280E" w:rsidRPr="00F6280E" w:rsidRDefault="00F6280E" w:rsidP="00F6280E">
      <w:pPr>
        <w:jc w:val="both"/>
        <w:rPr>
          <w:rFonts w:ascii="Arial" w:hAnsi="Arial" w:cs="Arial"/>
          <w:sz w:val="24"/>
          <w:szCs w:val="24"/>
        </w:rPr>
      </w:pPr>
      <w:r w:rsidRPr="00F6280E">
        <w:rPr>
          <w:rFonts w:ascii="Arial" w:hAnsi="Arial" w:cs="Arial"/>
          <w:sz w:val="24"/>
          <w:szCs w:val="24"/>
        </w:rPr>
        <w:t>12.1.</w:t>
      </w:r>
      <w:r w:rsidRPr="00F6280E">
        <w:rPr>
          <w:rFonts w:ascii="Arial" w:hAnsi="Arial" w:cs="Arial"/>
          <w:sz w:val="24"/>
          <w:szCs w:val="24"/>
        </w:rPr>
        <w:tab/>
        <w:t xml:space="preserve">Oferta musi zawierać ostateczną sumaryczną cenę obejmującą wszystkie koszty związane z realizacją zadania niezbędne do jego wykonania z uwzględnieniem wszystkich opłat i podatków </w:t>
      </w:r>
    </w:p>
    <w:p w:rsidR="00F6280E" w:rsidRPr="00F6280E" w:rsidRDefault="00F6280E" w:rsidP="00F6280E">
      <w:pPr>
        <w:jc w:val="both"/>
        <w:rPr>
          <w:rFonts w:ascii="Arial" w:hAnsi="Arial" w:cs="Arial"/>
          <w:sz w:val="24"/>
          <w:szCs w:val="24"/>
        </w:rPr>
      </w:pPr>
      <w:r w:rsidRPr="00F6280E">
        <w:rPr>
          <w:rFonts w:ascii="Arial" w:hAnsi="Arial" w:cs="Arial"/>
          <w:sz w:val="24"/>
          <w:szCs w:val="24"/>
        </w:rPr>
        <w:t>12.2.</w:t>
      </w:r>
      <w:r w:rsidRPr="00F6280E">
        <w:rPr>
          <w:rFonts w:ascii="Arial" w:hAnsi="Arial" w:cs="Arial"/>
          <w:sz w:val="24"/>
          <w:szCs w:val="24"/>
        </w:rPr>
        <w:tab/>
        <w:t>Cenę oferty Wykonawca winien obliczyć wg załącznik</w:t>
      </w:r>
      <w:r w:rsidR="00377606">
        <w:rPr>
          <w:rFonts w:ascii="Arial" w:hAnsi="Arial" w:cs="Arial"/>
          <w:sz w:val="24"/>
          <w:szCs w:val="24"/>
        </w:rPr>
        <w:t xml:space="preserve">a nr 6 – formularz ofertowy </w:t>
      </w:r>
      <w:proofErr w:type="spellStart"/>
      <w:r w:rsidR="00377606">
        <w:rPr>
          <w:rFonts w:ascii="Arial" w:hAnsi="Arial" w:cs="Arial"/>
          <w:sz w:val="24"/>
          <w:szCs w:val="24"/>
        </w:rPr>
        <w:t>tj</w:t>
      </w:r>
      <w:proofErr w:type="spellEnd"/>
      <w:proofErr w:type="gramStart"/>
      <w:r w:rsidR="00377606">
        <w:rPr>
          <w:rFonts w:ascii="Arial" w:hAnsi="Arial" w:cs="Arial"/>
          <w:sz w:val="24"/>
          <w:szCs w:val="24"/>
        </w:rPr>
        <w:t>:</w:t>
      </w:r>
      <w:r w:rsidRPr="00F6280E">
        <w:rPr>
          <w:rFonts w:ascii="Arial" w:hAnsi="Arial" w:cs="Arial"/>
          <w:sz w:val="24"/>
          <w:szCs w:val="24"/>
        </w:rPr>
        <w:t>- podać</w:t>
      </w:r>
      <w:proofErr w:type="gramEnd"/>
      <w:r w:rsidRPr="00F6280E">
        <w:rPr>
          <w:rFonts w:ascii="Arial" w:hAnsi="Arial" w:cs="Arial"/>
          <w:sz w:val="24"/>
          <w:szCs w:val="24"/>
        </w:rPr>
        <w:t xml:space="preserve"> cenę jednostkową brutto za pojazd</w:t>
      </w:r>
    </w:p>
    <w:p w:rsidR="00F6280E" w:rsidRPr="00F6280E" w:rsidRDefault="00F6280E" w:rsidP="00F6280E">
      <w:pPr>
        <w:jc w:val="both"/>
        <w:rPr>
          <w:rFonts w:ascii="Arial" w:hAnsi="Arial" w:cs="Arial"/>
          <w:sz w:val="24"/>
          <w:szCs w:val="24"/>
        </w:rPr>
      </w:pPr>
      <w:r w:rsidRPr="00F6280E">
        <w:rPr>
          <w:rFonts w:ascii="Arial" w:hAnsi="Arial" w:cs="Arial"/>
          <w:sz w:val="24"/>
          <w:szCs w:val="24"/>
        </w:rPr>
        <w:t>12.3.</w:t>
      </w:r>
      <w:r w:rsidRPr="00F6280E">
        <w:rPr>
          <w:rFonts w:ascii="Arial" w:hAnsi="Arial" w:cs="Arial"/>
          <w:sz w:val="24"/>
          <w:szCs w:val="24"/>
        </w:rPr>
        <w:tab/>
        <w:t xml:space="preserve">Wszelkie obliczenia należy dokonać z dokładnością do pełnych groszy </w:t>
      </w:r>
    </w:p>
    <w:p w:rsidR="00F6280E" w:rsidRPr="00F6280E" w:rsidRDefault="00F6280E" w:rsidP="00F6280E">
      <w:pPr>
        <w:jc w:val="both"/>
        <w:rPr>
          <w:rFonts w:ascii="Arial" w:hAnsi="Arial" w:cs="Arial"/>
          <w:sz w:val="24"/>
          <w:szCs w:val="24"/>
        </w:rPr>
      </w:pPr>
      <w:r w:rsidRPr="00F6280E">
        <w:rPr>
          <w:rFonts w:ascii="Arial" w:hAnsi="Arial" w:cs="Arial"/>
          <w:sz w:val="24"/>
          <w:szCs w:val="24"/>
        </w:rPr>
        <w:lastRenderedPageBreak/>
        <w:t>(z dokładnością do dwóch miejsc po przecinku), przy czym końcówki poniżej 0,5 grosza pomija się, a końcówki 0,5 grosza i wyższe zaokrągla się do 1 grosza</w:t>
      </w:r>
      <w:r w:rsidR="00377606">
        <w:rPr>
          <w:rFonts w:ascii="Arial" w:hAnsi="Arial" w:cs="Arial"/>
          <w:sz w:val="24"/>
          <w:szCs w:val="24"/>
        </w:rPr>
        <w:t>.</w:t>
      </w:r>
    </w:p>
    <w:p w:rsidR="00F6280E" w:rsidRPr="00F6280E" w:rsidRDefault="00F6280E" w:rsidP="00F6280E">
      <w:pPr>
        <w:jc w:val="both"/>
        <w:rPr>
          <w:rFonts w:ascii="Arial" w:hAnsi="Arial" w:cs="Arial"/>
          <w:sz w:val="24"/>
          <w:szCs w:val="24"/>
        </w:rPr>
      </w:pPr>
      <w:r w:rsidRPr="00F6280E">
        <w:rPr>
          <w:rFonts w:ascii="Arial" w:hAnsi="Arial" w:cs="Arial"/>
          <w:sz w:val="24"/>
          <w:szCs w:val="24"/>
        </w:rPr>
        <w:t>13.</w:t>
      </w:r>
      <w:r w:rsidRPr="00F6280E">
        <w:rPr>
          <w:rFonts w:ascii="Arial" w:hAnsi="Arial" w:cs="Arial"/>
          <w:sz w:val="24"/>
          <w:szCs w:val="24"/>
        </w:rPr>
        <w:tab/>
        <w:t xml:space="preserve">Opis kryteriów, którymi Zamawiający będzie się kierował przy wyborze oferty, </w:t>
      </w:r>
      <w:r w:rsidR="00EB013F" w:rsidRPr="00F6280E">
        <w:rPr>
          <w:rFonts w:ascii="Arial" w:hAnsi="Arial" w:cs="Arial"/>
          <w:sz w:val="24"/>
          <w:szCs w:val="24"/>
        </w:rPr>
        <w:t>wraz z</w:t>
      </w:r>
      <w:r w:rsidRPr="00F6280E">
        <w:rPr>
          <w:rFonts w:ascii="Arial" w:hAnsi="Arial" w:cs="Arial"/>
          <w:sz w:val="24"/>
          <w:szCs w:val="24"/>
        </w:rPr>
        <w:t xml:space="preserve"> podaniem wag tych kryteriów i sposobu oceny ofert.</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Sposób dokonywania oceny ofert: </w:t>
      </w:r>
    </w:p>
    <w:p w:rsidR="00F6280E" w:rsidRPr="00F6280E" w:rsidRDefault="00F6280E" w:rsidP="00F6280E">
      <w:pPr>
        <w:jc w:val="both"/>
        <w:rPr>
          <w:rFonts w:ascii="Arial" w:hAnsi="Arial" w:cs="Arial"/>
          <w:sz w:val="24"/>
          <w:szCs w:val="24"/>
        </w:rPr>
      </w:pPr>
      <w:r w:rsidRPr="00F6280E">
        <w:rPr>
          <w:rFonts w:ascii="Arial" w:hAnsi="Arial" w:cs="Arial"/>
          <w:sz w:val="24"/>
          <w:szCs w:val="24"/>
        </w:rPr>
        <w:t>13.1.</w:t>
      </w:r>
      <w:r w:rsidRPr="00F6280E">
        <w:rPr>
          <w:rFonts w:ascii="Arial" w:hAnsi="Arial" w:cs="Arial"/>
          <w:sz w:val="24"/>
          <w:szCs w:val="24"/>
        </w:rPr>
        <w:tab/>
        <w:t xml:space="preserve"> Kryterium ceny brutto (C) – 60%</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Maksymalną liczbę punktów otrzyma Wykonawca, który zaproponuje najniższą cenę brutto. </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Pozostali Wykonawcy będą oceniani wg wzoru: </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Najniższa cena brutto </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C= --------------------------------------- x 60 % = liczba punktów </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Cena brutto badanej oferty </w:t>
      </w:r>
    </w:p>
    <w:p w:rsidR="00F6280E" w:rsidRPr="00F6280E" w:rsidRDefault="00F6280E" w:rsidP="00F6280E">
      <w:pPr>
        <w:jc w:val="both"/>
        <w:rPr>
          <w:rFonts w:ascii="Arial" w:hAnsi="Arial" w:cs="Arial"/>
          <w:sz w:val="24"/>
          <w:szCs w:val="24"/>
        </w:rPr>
      </w:pPr>
      <w:r w:rsidRPr="00F6280E">
        <w:rPr>
          <w:rFonts w:ascii="Arial" w:hAnsi="Arial" w:cs="Arial"/>
          <w:sz w:val="24"/>
          <w:szCs w:val="24"/>
        </w:rPr>
        <w:t>13.2.</w:t>
      </w:r>
      <w:r w:rsidRPr="00F6280E">
        <w:rPr>
          <w:rFonts w:ascii="Arial" w:hAnsi="Arial" w:cs="Arial"/>
          <w:sz w:val="24"/>
          <w:szCs w:val="24"/>
        </w:rPr>
        <w:tab/>
        <w:t xml:space="preserve"> Kryterium okresu gwarancji powłoki lakierniczej pojazdu (L) – 20%</w:t>
      </w:r>
    </w:p>
    <w:p w:rsidR="00F6280E" w:rsidRPr="00F6280E" w:rsidRDefault="00F6280E" w:rsidP="00F6280E">
      <w:pPr>
        <w:jc w:val="both"/>
        <w:rPr>
          <w:rFonts w:ascii="Arial" w:hAnsi="Arial" w:cs="Arial"/>
          <w:sz w:val="24"/>
          <w:szCs w:val="24"/>
        </w:rPr>
      </w:pPr>
      <w:r w:rsidRPr="00F6280E">
        <w:rPr>
          <w:rFonts w:ascii="Arial" w:hAnsi="Arial" w:cs="Arial"/>
          <w:sz w:val="24"/>
          <w:szCs w:val="24"/>
        </w:rPr>
        <w:t>Maksymalną liczbę punktów otrzyma Wykonawca, który zaoferuje najdłuższą gwarancję powłoki lakierniczej pojazdu. Okres gwarancji ma być wskazany w</w:t>
      </w:r>
      <w:r w:rsidR="00EB013F">
        <w:rPr>
          <w:rFonts w:ascii="Arial" w:hAnsi="Arial" w:cs="Arial"/>
          <w:sz w:val="24"/>
          <w:szCs w:val="24"/>
        </w:rPr>
        <w:t> </w:t>
      </w:r>
      <w:r w:rsidRPr="00F6280E">
        <w:rPr>
          <w:rFonts w:ascii="Arial" w:hAnsi="Arial" w:cs="Arial"/>
          <w:sz w:val="24"/>
          <w:szCs w:val="24"/>
        </w:rPr>
        <w:t>miesiącach, przy czym okres gwarancji nie może być krótszy niż 24 miesiące – w</w:t>
      </w:r>
      <w:r w:rsidR="00EB013F">
        <w:rPr>
          <w:rFonts w:ascii="Arial" w:hAnsi="Arial" w:cs="Arial"/>
          <w:sz w:val="24"/>
          <w:szCs w:val="24"/>
        </w:rPr>
        <w:t> </w:t>
      </w:r>
      <w:r w:rsidRPr="00F6280E">
        <w:rPr>
          <w:rFonts w:ascii="Arial" w:hAnsi="Arial" w:cs="Arial"/>
          <w:sz w:val="24"/>
          <w:szCs w:val="24"/>
        </w:rPr>
        <w:t xml:space="preserve">przeciwnym przypadku Zamawiający odrzuci taką ofertę. </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Pozostali Wykonawcy będą oceniani wg punktacji: </w:t>
      </w:r>
    </w:p>
    <w:p w:rsidR="00F6280E" w:rsidRPr="00F6280E" w:rsidRDefault="00F6280E" w:rsidP="00F6280E">
      <w:pPr>
        <w:jc w:val="both"/>
        <w:rPr>
          <w:rFonts w:ascii="Arial" w:hAnsi="Arial" w:cs="Arial"/>
          <w:sz w:val="24"/>
          <w:szCs w:val="24"/>
        </w:rPr>
      </w:pPr>
      <w:r w:rsidRPr="00F6280E">
        <w:rPr>
          <w:rFonts w:ascii="Arial" w:hAnsi="Arial" w:cs="Arial"/>
          <w:sz w:val="24"/>
          <w:szCs w:val="24"/>
        </w:rPr>
        <w:t>Gwarancja</w:t>
      </w:r>
      <w:r w:rsidRPr="00F6280E">
        <w:rPr>
          <w:rFonts w:ascii="Arial" w:hAnsi="Arial" w:cs="Arial"/>
          <w:sz w:val="24"/>
          <w:szCs w:val="24"/>
        </w:rPr>
        <w:tab/>
        <w:t>Ilość przyznanych punktów</w:t>
      </w:r>
    </w:p>
    <w:p w:rsidR="00F6280E" w:rsidRPr="00F6280E" w:rsidRDefault="00F6280E" w:rsidP="00F6280E">
      <w:pPr>
        <w:jc w:val="both"/>
        <w:rPr>
          <w:rFonts w:ascii="Arial" w:hAnsi="Arial" w:cs="Arial"/>
          <w:sz w:val="24"/>
          <w:szCs w:val="24"/>
        </w:rPr>
      </w:pPr>
      <w:r w:rsidRPr="00F6280E">
        <w:rPr>
          <w:rFonts w:ascii="Arial" w:hAnsi="Arial" w:cs="Arial"/>
          <w:sz w:val="24"/>
          <w:szCs w:val="24"/>
        </w:rPr>
        <w:t>Minimum 24 - miesięczna gwarancja na powłokę lakierniczą</w:t>
      </w:r>
      <w:r w:rsidR="00377606">
        <w:rPr>
          <w:rFonts w:ascii="Arial" w:hAnsi="Arial" w:cs="Arial"/>
          <w:sz w:val="24"/>
          <w:szCs w:val="24"/>
        </w:rPr>
        <w:t xml:space="preserve"> </w:t>
      </w:r>
      <w:r w:rsidRPr="00F6280E">
        <w:rPr>
          <w:rFonts w:ascii="Arial" w:hAnsi="Arial" w:cs="Arial"/>
          <w:sz w:val="24"/>
          <w:szCs w:val="24"/>
        </w:rPr>
        <w:tab/>
        <w:t xml:space="preserve">5  </w:t>
      </w:r>
    </w:p>
    <w:p w:rsidR="00F6280E" w:rsidRPr="00F6280E" w:rsidRDefault="00F6280E" w:rsidP="00F6280E">
      <w:pPr>
        <w:jc w:val="both"/>
        <w:rPr>
          <w:rFonts w:ascii="Arial" w:hAnsi="Arial" w:cs="Arial"/>
          <w:sz w:val="24"/>
          <w:szCs w:val="24"/>
        </w:rPr>
      </w:pPr>
      <w:r w:rsidRPr="00F6280E">
        <w:rPr>
          <w:rFonts w:ascii="Arial" w:hAnsi="Arial" w:cs="Arial"/>
          <w:sz w:val="24"/>
          <w:szCs w:val="24"/>
        </w:rPr>
        <w:t>36 – miesięczna gwarancja na powłokę lakierniczą</w:t>
      </w:r>
      <w:r w:rsidRPr="00F6280E">
        <w:rPr>
          <w:rFonts w:ascii="Arial" w:hAnsi="Arial" w:cs="Arial"/>
          <w:sz w:val="24"/>
          <w:szCs w:val="24"/>
        </w:rPr>
        <w:tab/>
      </w:r>
      <w:r w:rsidR="00377606">
        <w:rPr>
          <w:rFonts w:ascii="Arial" w:hAnsi="Arial" w:cs="Arial"/>
          <w:sz w:val="24"/>
          <w:szCs w:val="24"/>
        </w:rPr>
        <w:t xml:space="preserve"> </w:t>
      </w:r>
      <w:r w:rsidR="00377606">
        <w:rPr>
          <w:rFonts w:ascii="Arial" w:hAnsi="Arial" w:cs="Arial"/>
          <w:sz w:val="24"/>
          <w:szCs w:val="24"/>
        </w:rPr>
        <w:tab/>
      </w:r>
      <w:r w:rsidR="00377606">
        <w:rPr>
          <w:rFonts w:ascii="Arial" w:hAnsi="Arial" w:cs="Arial"/>
          <w:sz w:val="24"/>
          <w:szCs w:val="24"/>
        </w:rPr>
        <w:tab/>
      </w:r>
      <w:r w:rsidRPr="00F6280E">
        <w:rPr>
          <w:rFonts w:ascii="Arial" w:hAnsi="Arial" w:cs="Arial"/>
          <w:sz w:val="24"/>
          <w:szCs w:val="24"/>
        </w:rPr>
        <w:t>10</w:t>
      </w:r>
    </w:p>
    <w:p w:rsidR="00F6280E" w:rsidRPr="00F6280E" w:rsidRDefault="00F6280E" w:rsidP="00F6280E">
      <w:pPr>
        <w:jc w:val="both"/>
        <w:rPr>
          <w:rFonts w:ascii="Arial" w:hAnsi="Arial" w:cs="Arial"/>
          <w:sz w:val="24"/>
          <w:szCs w:val="24"/>
        </w:rPr>
      </w:pPr>
      <w:r w:rsidRPr="00F6280E">
        <w:rPr>
          <w:rFonts w:ascii="Arial" w:hAnsi="Arial" w:cs="Arial"/>
          <w:sz w:val="24"/>
          <w:szCs w:val="24"/>
        </w:rPr>
        <w:t>48 – miesięczna gwarancja na powłokę lakierniczą</w:t>
      </w:r>
      <w:r w:rsidRPr="00F6280E">
        <w:rPr>
          <w:rFonts w:ascii="Arial" w:hAnsi="Arial" w:cs="Arial"/>
          <w:sz w:val="24"/>
          <w:szCs w:val="24"/>
        </w:rPr>
        <w:tab/>
      </w:r>
      <w:r w:rsidR="00377606">
        <w:rPr>
          <w:rFonts w:ascii="Arial" w:hAnsi="Arial" w:cs="Arial"/>
          <w:sz w:val="24"/>
          <w:szCs w:val="24"/>
        </w:rPr>
        <w:tab/>
      </w:r>
      <w:r w:rsidR="00377606">
        <w:rPr>
          <w:rFonts w:ascii="Arial" w:hAnsi="Arial" w:cs="Arial"/>
          <w:sz w:val="24"/>
          <w:szCs w:val="24"/>
        </w:rPr>
        <w:tab/>
      </w:r>
      <w:r w:rsidRPr="00F6280E">
        <w:rPr>
          <w:rFonts w:ascii="Arial" w:hAnsi="Arial" w:cs="Arial"/>
          <w:sz w:val="24"/>
          <w:szCs w:val="24"/>
        </w:rPr>
        <w:t>15</w:t>
      </w:r>
    </w:p>
    <w:p w:rsidR="00F6280E" w:rsidRPr="00F6280E" w:rsidRDefault="00F6280E" w:rsidP="00F6280E">
      <w:pPr>
        <w:jc w:val="both"/>
        <w:rPr>
          <w:rFonts w:ascii="Arial" w:hAnsi="Arial" w:cs="Arial"/>
          <w:sz w:val="24"/>
          <w:szCs w:val="24"/>
        </w:rPr>
      </w:pPr>
      <w:r w:rsidRPr="00F6280E">
        <w:rPr>
          <w:rFonts w:ascii="Arial" w:hAnsi="Arial" w:cs="Arial"/>
          <w:sz w:val="24"/>
          <w:szCs w:val="24"/>
        </w:rPr>
        <w:t>60 i powyżej – miesięczna gwarancja na powłokę lakierniczą</w:t>
      </w:r>
      <w:r w:rsidRPr="00F6280E">
        <w:rPr>
          <w:rFonts w:ascii="Arial" w:hAnsi="Arial" w:cs="Arial"/>
          <w:sz w:val="24"/>
          <w:szCs w:val="24"/>
        </w:rPr>
        <w:tab/>
        <w:t>20</w:t>
      </w:r>
    </w:p>
    <w:p w:rsidR="00F6280E" w:rsidRPr="00F6280E" w:rsidRDefault="00F6280E" w:rsidP="00F6280E">
      <w:pPr>
        <w:jc w:val="both"/>
        <w:rPr>
          <w:rFonts w:ascii="Arial" w:hAnsi="Arial" w:cs="Arial"/>
          <w:sz w:val="24"/>
          <w:szCs w:val="24"/>
        </w:rPr>
      </w:pPr>
    </w:p>
    <w:p w:rsidR="00F6280E" w:rsidRPr="00F6280E" w:rsidRDefault="00F6280E" w:rsidP="00F6280E">
      <w:pPr>
        <w:jc w:val="both"/>
        <w:rPr>
          <w:rFonts w:ascii="Arial" w:hAnsi="Arial" w:cs="Arial"/>
          <w:sz w:val="24"/>
          <w:szCs w:val="24"/>
        </w:rPr>
      </w:pPr>
      <w:r w:rsidRPr="00F6280E">
        <w:rPr>
          <w:rFonts w:ascii="Arial" w:hAnsi="Arial" w:cs="Arial"/>
          <w:sz w:val="24"/>
          <w:szCs w:val="24"/>
        </w:rPr>
        <w:t>13.3.</w:t>
      </w:r>
      <w:r w:rsidRPr="00F6280E">
        <w:rPr>
          <w:rFonts w:ascii="Arial" w:hAnsi="Arial" w:cs="Arial"/>
          <w:sz w:val="24"/>
          <w:szCs w:val="24"/>
        </w:rPr>
        <w:tab/>
        <w:t xml:space="preserve"> Kryterium okresu gwarancji mechanicznej pojazdu (G) – 20%</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Maksymalną liczbę punktów otrzyma Wykonawca, który zaoferuje pojazd z najdłuższą gwarancją mechaniczną. Okres gwarancji ma być wskazany w miesiącach, przy czym okres gwarancji nie może być krótszy niż 24 miesiące – w przeciwnym przypadku Zamawiający odrzuci taką ofertę. </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Pozostali Wykonawcy będą oceniani wg punktacji: </w:t>
      </w:r>
    </w:p>
    <w:p w:rsidR="00F6280E" w:rsidRPr="00F6280E" w:rsidRDefault="00F6280E" w:rsidP="00F6280E">
      <w:pPr>
        <w:jc w:val="both"/>
        <w:rPr>
          <w:rFonts w:ascii="Arial" w:hAnsi="Arial" w:cs="Arial"/>
          <w:sz w:val="24"/>
          <w:szCs w:val="24"/>
        </w:rPr>
      </w:pPr>
    </w:p>
    <w:p w:rsidR="00F6280E" w:rsidRPr="00F6280E" w:rsidRDefault="00F6280E" w:rsidP="00F6280E">
      <w:pPr>
        <w:jc w:val="both"/>
        <w:rPr>
          <w:rFonts w:ascii="Arial" w:hAnsi="Arial" w:cs="Arial"/>
          <w:sz w:val="24"/>
          <w:szCs w:val="24"/>
        </w:rPr>
      </w:pPr>
      <w:r w:rsidRPr="00F6280E">
        <w:rPr>
          <w:rFonts w:ascii="Arial" w:hAnsi="Arial" w:cs="Arial"/>
          <w:sz w:val="24"/>
          <w:szCs w:val="24"/>
        </w:rPr>
        <w:t>Gwarancja</w:t>
      </w:r>
      <w:r w:rsidRPr="00F6280E">
        <w:rPr>
          <w:rFonts w:ascii="Arial" w:hAnsi="Arial" w:cs="Arial"/>
          <w:sz w:val="24"/>
          <w:szCs w:val="24"/>
        </w:rPr>
        <w:tab/>
        <w:t>Ilość przyznanych punktów</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Minimum 24 - miesięczna gwarancja mechaniczna (na zespoły i podzespoły mechaniczne/elektryczne/elektroniczne) bez limitu kilometrów </w:t>
      </w:r>
      <w:r w:rsidRPr="00F6280E">
        <w:rPr>
          <w:rFonts w:ascii="Arial" w:hAnsi="Arial" w:cs="Arial"/>
          <w:sz w:val="24"/>
          <w:szCs w:val="24"/>
        </w:rPr>
        <w:tab/>
        <w:t xml:space="preserve">5  </w:t>
      </w:r>
    </w:p>
    <w:p w:rsidR="00F6280E" w:rsidRPr="00F6280E" w:rsidRDefault="00F6280E" w:rsidP="00F6280E">
      <w:pPr>
        <w:jc w:val="both"/>
        <w:rPr>
          <w:rFonts w:ascii="Arial" w:hAnsi="Arial" w:cs="Arial"/>
          <w:sz w:val="24"/>
          <w:szCs w:val="24"/>
        </w:rPr>
      </w:pPr>
      <w:r w:rsidRPr="00F6280E">
        <w:rPr>
          <w:rFonts w:ascii="Arial" w:hAnsi="Arial" w:cs="Arial"/>
          <w:sz w:val="24"/>
          <w:szCs w:val="24"/>
        </w:rPr>
        <w:lastRenderedPageBreak/>
        <w:t>36 – miesięczna gwarancja mechaniczna (na zespoły i podzespoły mechaniczne/elektryczne/elektroniczne</w:t>
      </w:r>
      <w:proofErr w:type="gramStart"/>
      <w:r w:rsidRPr="00F6280E">
        <w:rPr>
          <w:rFonts w:ascii="Arial" w:hAnsi="Arial" w:cs="Arial"/>
          <w:sz w:val="24"/>
          <w:szCs w:val="24"/>
        </w:rPr>
        <w:t>)bez</w:t>
      </w:r>
      <w:proofErr w:type="gramEnd"/>
      <w:r w:rsidRPr="00F6280E">
        <w:rPr>
          <w:rFonts w:ascii="Arial" w:hAnsi="Arial" w:cs="Arial"/>
          <w:sz w:val="24"/>
          <w:szCs w:val="24"/>
        </w:rPr>
        <w:t xml:space="preserve"> limitu kilometrów </w:t>
      </w:r>
      <w:r w:rsidRPr="00F6280E">
        <w:rPr>
          <w:rFonts w:ascii="Arial" w:hAnsi="Arial" w:cs="Arial"/>
          <w:sz w:val="24"/>
          <w:szCs w:val="24"/>
        </w:rPr>
        <w:tab/>
        <w:t>10</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48 – miesięczna gwarancja mechaniczna (na zespoły i podzespoły mechaniczne/elektryczne/elektroniczne) </w:t>
      </w:r>
      <w:r w:rsidRPr="00F6280E">
        <w:rPr>
          <w:rFonts w:ascii="Arial" w:hAnsi="Arial" w:cs="Arial"/>
          <w:sz w:val="24"/>
          <w:szCs w:val="24"/>
        </w:rPr>
        <w:tab/>
        <w:t>15</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60 i powyżej – miesięczna gwarancja mechaniczna (na zespoły i podzespoły mechaniczne/elektryczne/elektroniczne) bez limitu kilometrów </w:t>
      </w:r>
      <w:r w:rsidRPr="00F6280E">
        <w:rPr>
          <w:rFonts w:ascii="Arial" w:hAnsi="Arial" w:cs="Arial"/>
          <w:sz w:val="24"/>
          <w:szCs w:val="24"/>
        </w:rPr>
        <w:tab/>
        <w:t>20</w:t>
      </w:r>
    </w:p>
    <w:p w:rsidR="00F6280E" w:rsidRPr="00F6280E" w:rsidRDefault="00F6280E" w:rsidP="00F6280E">
      <w:pPr>
        <w:jc w:val="both"/>
        <w:rPr>
          <w:rFonts w:ascii="Arial" w:hAnsi="Arial" w:cs="Arial"/>
          <w:sz w:val="24"/>
          <w:szCs w:val="24"/>
        </w:rPr>
      </w:pPr>
    </w:p>
    <w:p w:rsidR="00F6280E" w:rsidRPr="00F6280E" w:rsidRDefault="00F6280E" w:rsidP="00F6280E">
      <w:pPr>
        <w:jc w:val="both"/>
        <w:rPr>
          <w:rFonts w:ascii="Arial" w:hAnsi="Arial" w:cs="Arial"/>
          <w:sz w:val="24"/>
          <w:szCs w:val="24"/>
        </w:rPr>
      </w:pPr>
      <w:r w:rsidRPr="00F6280E">
        <w:rPr>
          <w:rFonts w:ascii="Arial" w:hAnsi="Arial" w:cs="Arial"/>
          <w:sz w:val="24"/>
          <w:szCs w:val="24"/>
        </w:rPr>
        <w:t>13.4.</w:t>
      </w:r>
      <w:r w:rsidRPr="00F6280E">
        <w:rPr>
          <w:rFonts w:ascii="Arial" w:hAnsi="Arial" w:cs="Arial"/>
          <w:sz w:val="24"/>
          <w:szCs w:val="24"/>
        </w:rPr>
        <w:tab/>
        <w:t xml:space="preserve">Łączna liczba punktów zostanie obliczona wg poniższego wzoru: </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Ł = C+ L+ G </w:t>
      </w:r>
    </w:p>
    <w:p w:rsidR="00F6280E" w:rsidRPr="00F6280E" w:rsidRDefault="00F6280E" w:rsidP="00F6280E">
      <w:pPr>
        <w:jc w:val="both"/>
        <w:rPr>
          <w:rFonts w:ascii="Arial" w:hAnsi="Arial" w:cs="Arial"/>
          <w:sz w:val="24"/>
          <w:szCs w:val="24"/>
        </w:rPr>
      </w:pPr>
    </w:p>
    <w:p w:rsidR="00F6280E" w:rsidRPr="00F6280E" w:rsidRDefault="00F6280E" w:rsidP="00F6280E">
      <w:pPr>
        <w:jc w:val="both"/>
        <w:rPr>
          <w:rFonts w:ascii="Arial" w:hAnsi="Arial" w:cs="Arial"/>
          <w:sz w:val="24"/>
          <w:szCs w:val="24"/>
        </w:rPr>
      </w:pPr>
      <w:r w:rsidRPr="00F6280E">
        <w:rPr>
          <w:rFonts w:ascii="Arial" w:hAnsi="Arial" w:cs="Arial"/>
          <w:sz w:val="24"/>
          <w:szCs w:val="24"/>
        </w:rPr>
        <w:t>14.</w:t>
      </w:r>
      <w:r w:rsidRPr="00F6280E">
        <w:rPr>
          <w:rFonts w:ascii="Arial" w:hAnsi="Arial" w:cs="Arial"/>
          <w:sz w:val="24"/>
          <w:szCs w:val="24"/>
        </w:rPr>
        <w:tab/>
        <w:t>Informacje o formalnościach, jakie powinny zostać dopełnione po wyborze oferty w celu zawarcia umowy w sprawie zamówienia publicznego.</w:t>
      </w:r>
    </w:p>
    <w:p w:rsidR="00F6280E" w:rsidRPr="00F6280E" w:rsidRDefault="00F6280E" w:rsidP="00F6280E">
      <w:pPr>
        <w:jc w:val="both"/>
        <w:rPr>
          <w:rFonts w:ascii="Arial" w:hAnsi="Arial" w:cs="Arial"/>
          <w:sz w:val="24"/>
          <w:szCs w:val="24"/>
        </w:rPr>
      </w:pPr>
      <w:r w:rsidRPr="00F6280E">
        <w:rPr>
          <w:rFonts w:ascii="Arial" w:hAnsi="Arial" w:cs="Arial"/>
          <w:sz w:val="24"/>
          <w:szCs w:val="24"/>
        </w:rPr>
        <w:t>14.1.</w:t>
      </w:r>
      <w:r w:rsidRPr="00F6280E">
        <w:rPr>
          <w:rFonts w:ascii="Arial" w:hAnsi="Arial" w:cs="Arial"/>
          <w:sz w:val="24"/>
          <w:szCs w:val="24"/>
        </w:rPr>
        <w:tab/>
        <w:t xml:space="preserve">Zamawiający udzieli </w:t>
      </w:r>
      <w:r w:rsidR="007861B1" w:rsidRPr="00F6280E">
        <w:rPr>
          <w:rFonts w:ascii="Arial" w:hAnsi="Arial" w:cs="Arial"/>
          <w:sz w:val="24"/>
          <w:szCs w:val="24"/>
        </w:rPr>
        <w:t>zamówienia Wykonawcy</w:t>
      </w:r>
      <w:r w:rsidRPr="00F6280E">
        <w:rPr>
          <w:rFonts w:ascii="Arial" w:hAnsi="Arial" w:cs="Arial"/>
          <w:sz w:val="24"/>
          <w:szCs w:val="24"/>
        </w:rPr>
        <w:t>, którego oferta odpowiada wszystkim wymaganiom niniejszej SIWZ i jest ofertą najkorzystniejszą wybraną na podstawie kryteriów ofert określonych w SIWZ.</w:t>
      </w:r>
    </w:p>
    <w:p w:rsidR="00F6280E" w:rsidRPr="00F6280E" w:rsidRDefault="00F6280E" w:rsidP="00F6280E">
      <w:pPr>
        <w:jc w:val="both"/>
        <w:rPr>
          <w:rFonts w:ascii="Arial" w:hAnsi="Arial" w:cs="Arial"/>
          <w:sz w:val="24"/>
          <w:szCs w:val="24"/>
        </w:rPr>
      </w:pPr>
      <w:r w:rsidRPr="00F6280E">
        <w:rPr>
          <w:rFonts w:ascii="Arial" w:hAnsi="Arial" w:cs="Arial"/>
          <w:sz w:val="24"/>
          <w:szCs w:val="24"/>
        </w:rPr>
        <w:t>14.2.</w:t>
      </w:r>
      <w:r w:rsidRPr="00F6280E">
        <w:rPr>
          <w:rFonts w:ascii="Arial" w:hAnsi="Arial" w:cs="Arial"/>
          <w:sz w:val="24"/>
          <w:szCs w:val="24"/>
        </w:rPr>
        <w:tab/>
        <w:t xml:space="preserve">Wykonawcy biorący udział w postępowaniu zostaną </w:t>
      </w:r>
      <w:r w:rsidR="007861B1" w:rsidRPr="00F6280E">
        <w:rPr>
          <w:rFonts w:ascii="Arial" w:hAnsi="Arial" w:cs="Arial"/>
          <w:sz w:val="24"/>
          <w:szCs w:val="24"/>
        </w:rPr>
        <w:t>powiadomieni o</w:t>
      </w:r>
      <w:r w:rsidRPr="00F6280E">
        <w:rPr>
          <w:rFonts w:ascii="Arial" w:hAnsi="Arial" w:cs="Arial"/>
          <w:sz w:val="24"/>
          <w:szCs w:val="24"/>
        </w:rPr>
        <w:t xml:space="preserve"> jego wynikach.</w:t>
      </w:r>
    </w:p>
    <w:p w:rsidR="00F6280E" w:rsidRPr="00F6280E" w:rsidRDefault="00F6280E" w:rsidP="00F6280E">
      <w:pPr>
        <w:jc w:val="both"/>
        <w:rPr>
          <w:rFonts w:ascii="Arial" w:hAnsi="Arial" w:cs="Arial"/>
          <w:sz w:val="24"/>
          <w:szCs w:val="24"/>
        </w:rPr>
      </w:pPr>
      <w:r w:rsidRPr="00F6280E">
        <w:rPr>
          <w:rFonts w:ascii="Arial" w:hAnsi="Arial" w:cs="Arial"/>
          <w:sz w:val="24"/>
          <w:szCs w:val="24"/>
        </w:rPr>
        <w:t>14.3.</w:t>
      </w:r>
      <w:r w:rsidRPr="00F6280E">
        <w:rPr>
          <w:rFonts w:ascii="Arial" w:hAnsi="Arial" w:cs="Arial"/>
          <w:sz w:val="24"/>
          <w:szCs w:val="24"/>
        </w:rPr>
        <w:tab/>
        <w:t xml:space="preserve">Po zatwierdzeniu wyboru najkorzystniejszej oferty, informacja o wyborze zostanie umieszczona na stronie internetowej Zamawiającego. </w:t>
      </w:r>
    </w:p>
    <w:p w:rsidR="00F6280E" w:rsidRPr="00F6280E" w:rsidRDefault="00F6280E" w:rsidP="00F6280E">
      <w:pPr>
        <w:jc w:val="both"/>
        <w:rPr>
          <w:rFonts w:ascii="Arial" w:hAnsi="Arial" w:cs="Arial"/>
          <w:sz w:val="24"/>
          <w:szCs w:val="24"/>
        </w:rPr>
      </w:pPr>
      <w:r w:rsidRPr="00F6280E">
        <w:rPr>
          <w:rFonts w:ascii="Arial" w:hAnsi="Arial" w:cs="Arial"/>
          <w:sz w:val="24"/>
          <w:szCs w:val="24"/>
        </w:rPr>
        <w:t>14.4.</w:t>
      </w:r>
      <w:r w:rsidRPr="00F6280E">
        <w:rPr>
          <w:rFonts w:ascii="Arial" w:hAnsi="Arial" w:cs="Arial"/>
          <w:sz w:val="24"/>
          <w:szCs w:val="24"/>
        </w:rPr>
        <w:tab/>
        <w:t xml:space="preserve">Wykonawca, którego ofertę </w:t>
      </w:r>
      <w:r w:rsidR="007861B1" w:rsidRPr="00F6280E">
        <w:rPr>
          <w:rFonts w:ascii="Arial" w:hAnsi="Arial" w:cs="Arial"/>
          <w:sz w:val="24"/>
          <w:szCs w:val="24"/>
        </w:rPr>
        <w:t>wybrano, jako</w:t>
      </w:r>
      <w:r w:rsidRPr="00F6280E">
        <w:rPr>
          <w:rFonts w:ascii="Arial" w:hAnsi="Arial" w:cs="Arial"/>
          <w:sz w:val="24"/>
          <w:szCs w:val="24"/>
        </w:rPr>
        <w:t xml:space="preserve"> najkorzystniejszą jest zobowiązany do zawarcia umowy:</w:t>
      </w:r>
    </w:p>
    <w:p w:rsidR="00F6280E" w:rsidRPr="00F6280E" w:rsidRDefault="00F6280E" w:rsidP="00F6280E">
      <w:pPr>
        <w:jc w:val="both"/>
        <w:rPr>
          <w:rFonts w:ascii="Arial" w:hAnsi="Arial" w:cs="Arial"/>
          <w:sz w:val="24"/>
          <w:szCs w:val="24"/>
        </w:rPr>
      </w:pPr>
      <w:proofErr w:type="gramStart"/>
      <w:r w:rsidRPr="00F6280E">
        <w:rPr>
          <w:rFonts w:ascii="Arial" w:hAnsi="Arial" w:cs="Arial"/>
          <w:sz w:val="24"/>
          <w:szCs w:val="24"/>
        </w:rPr>
        <w:t>a</w:t>
      </w:r>
      <w:proofErr w:type="gramEnd"/>
      <w:r w:rsidR="007861B1" w:rsidRPr="00F6280E">
        <w:rPr>
          <w:rFonts w:ascii="Arial" w:hAnsi="Arial" w:cs="Arial"/>
          <w:sz w:val="24"/>
          <w:szCs w:val="24"/>
        </w:rPr>
        <w:t>) ·W</w:t>
      </w:r>
      <w:r w:rsidRPr="00F6280E">
        <w:rPr>
          <w:rFonts w:ascii="Arial" w:hAnsi="Arial" w:cs="Arial"/>
          <w:sz w:val="24"/>
          <w:szCs w:val="24"/>
        </w:rPr>
        <w:t xml:space="preserve"> terminie i miejscu określonym przez Zamawiającego,</w:t>
      </w:r>
    </w:p>
    <w:p w:rsidR="00F6280E" w:rsidRPr="00F6280E" w:rsidRDefault="00F6280E" w:rsidP="00F6280E">
      <w:pPr>
        <w:jc w:val="both"/>
        <w:rPr>
          <w:rFonts w:ascii="Arial" w:hAnsi="Arial" w:cs="Arial"/>
          <w:sz w:val="24"/>
          <w:szCs w:val="24"/>
        </w:rPr>
      </w:pPr>
      <w:proofErr w:type="gramStart"/>
      <w:r w:rsidRPr="00F6280E">
        <w:rPr>
          <w:rFonts w:ascii="Arial" w:hAnsi="Arial" w:cs="Arial"/>
          <w:sz w:val="24"/>
          <w:szCs w:val="24"/>
        </w:rPr>
        <w:t>b</w:t>
      </w:r>
      <w:proofErr w:type="gramEnd"/>
      <w:r w:rsidR="007861B1" w:rsidRPr="00F6280E">
        <w:rPr>
          <w:rFonts w:ascii="Arial" w:hAnsi="Arial" w:cs="Arial"/>
          <w:sz w:val="24"/>
          <w:szCs w:val="24"/>
        </w:rPr>
        <w:t>) ·Na</w:t>
      </w:r>
      <w:r w:rsidRPr="00F6280E">
        <w:rPr>
          <w:rFonts w:ascii="Arial" w:hAnsi="Arial" w:cs="Arial"/>
          <w:sz w:val="24"/>
          <w:szCs w:val="24"/>
        </w:rPr>
        <w:t xml:space="preserve"> warunkach określonych we wzorze umowy- załącznik nr 2 -Wzór umowy </w:t>
      </w:r>
    </w:p>
    <w:p w:rsidR="00F6280E" w:rsidRPr="00F6280E" w:rsidRDefault="00F6280E" w:rsidP="00F6280E">
      <w:pPr>
        <w:jc w:val="both"/>
        <w:rPr>
          <w:rFonts w:ascii="Arial" w:hAnsi="Arial" w:cs="Arial"/>
          <w:sz w:val="24"/>
          <w:szCs w:val="24"/>
        </w:rPr>
      </w:pPr>
      <w:proofErr w:type="gramStart"/>
      <w:r w:rsidRPr="00F6280E">
        <w:rPr>
          <w:rFonts w:ascii="Arial" w:hAnsi="Arial" w:cs="Arial"/>
          <w:sz w:val="24"/>
          <w:szCs w:val="24"/>
        </w:rPr>
        <w:t>z</w:t>
      </w:r>
      <w:proofErr w:type="gramEnd"/>
      <w:r w:rsidRPr="00F6280E">
        <w:rPr>
          <w:rFonts w:ascii="Arial" w:hAnsi="Arial" w:cs="Arial"/>
          <w:sz w:val="24"/>
          <w:szCs w:val="24"/>
        </w:rPr>
        <w:t xml:space="preserve"> załącznikiem nr 1 do umowy </w:t>
      </w:r>
    </w:p>
    <w:p w:rsidR="00F6280E" w:rsidRPr="00F6280E" w:rsidRDefault="00F6280E" w:rsidP="00F6280E">
      <w:pPr>
        <w:jc w:val="both"/>
        <w:rPr>
          <w:rFonts w:ascii="Arial" w:hAnsi="Arial" w:cs="Arial"/>
          <w:sz w:val="24"/>
          <w:szCs w:val="24"/>
        </w:rPr>
      </w:pPr>
      <w:r w:rsidRPr="00F6280E">
        <w:rPr>
          <w:rFonts w:ascii="Arial" w:hAnsi="Arial" w:cs="Arial"/>
          <w:sz w:val="24"/>
          <w:szCs w:val="24"/>
        </w:rPr>
        <w:t>14.5.</w:t>
      </w:r>
      <w:r w:rsidRPr="00F6280E">
        <w:rPr>
          <w:rFonts w:ascii="Arial" w:hAnsi="Arial" w:cs="Arial"/>
          <w:sz w:val="24"/>
          <w:szCs w:val="24"/>
        </w:rPr>
        <w:tab/>
        <w:t>Wykonawcy ubiegający się wspólnie o realizację zamówienia przed podpisaniem umowy przedstawiają w formie oryginału umowę konsorcjum.</w:t>
      </w:r>
    </w:p>
    <w:p w:rsidR="00F6280E" w:rsidRPr="00F6280E" w:rsidRDefault="00F6280E" w:rsidP="00F6280E">
      <w:pPr>
        <w:jc w:val="both"/>
        <w:rPr>
          <w:rFonts w:ascii="Arial" w:hAnsi="Arial" w:cs="Arial"/>
          <w:sz w:val="24"/>
          <w:szCs w:val="24"/>
        </w:rPr>
      </w:pPr>
      <w:r w:rsidRPr="00F6280E">
        <w:rPr>
          <w:rFonts w:ascii="Arial" w:hAnsi="Arial" w:cs="Arial"/>
          <w:sz w:val="24"/>
          <w:szCs w:val="24"/>
        </w:rPr>
        <w:t>14.6.</w:t>
      </w:r>
      <w:r w:rsidRPr="00F6280E">
        <w:rPr>
          <w:rFonts w:ascii="Arial" w:hAnsi="Arial" w:cs="Arial"/>
          <w:sz w:val="24"/>
          <w:szCs w:val="24"/>
        </w:rPr>
        <w:tab/>
        <w:t xml:space="preserve">Niedostarczenie dokumentów wymienionych w pkt. 5 w terminie wyznaczonym </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na zawarcie umowy traktowane </w:t>
      </w:r>
      <w:proofErr w:type="gramStart"/>
      <w:r w:rsidRPr="00F6280E">
        <w:rPr>
          <w:rFonts w:ascii="Arial" w:hAnsi="Arial" w:cs="Arial"/>
          <w:sz w:val="24"/>
          <w:szCs w:val="24"/>
        </w:rPr>
        <w:t>będzie jako</w:t>
      </w:r>
      <w:proofErr w:type="gramEnd"/>
      <w:r w:rsidRPr="00F6280E">
        <w:rPr>
          <w:rFonts w:ascii="Arial" w:hAnsi="Arial" w:cs="Arial"/>
          <w:sz w:val="24"/>
          <w:szCs w:val="24"/>
        </w:rPr>
        <w:t xml:space="preserve"> uchylenie się od zawarcia umowy.</w:t>
      </w:r>
    </w:p>
    <w:p w:rsidR="00F6280E" w:rsidRDefault="00F6280E" w:rsidP="00F6280E">
      <w:pPr>
        <w:jc w:val="both"/>
        <w:rPr>
          <w:rFonts w:ascii="Arial" w:hAnsi="Arial" w:cs="Arial"/>
          <w:sz w:val="24"/>
          <w:szCs w:val="24"/>
        </w:rPr>
      </w:pPr>
      <w:r w:rsidRPr="00F6280E">
        <w:rPr>
          <w:rFonts w:ascii="Arial" w:hAnsi="Arial" w:cs="Arial"/>
          <w:sz w:val="24"/>
          <w:szCs w:val="24"/>
        </w:rPr>
        <w:t>14.7.</w:t>
      </w:r>
      <w:r w:rsidRPr="00F6280E">
        <w:rPr>
          <w:rFonts w:ascii="Arial" w:hAnsi="Arial" w:cs="Arial"/>
          <w:sz w:val="24"/>
          <w:szCs w:val="24"/>
        </w:rPr>
        <w:tab/>
        <w:t xml:space="preserve">W przypadku, gdy Wykonawca, którego oferta zostanie wybrana uchyla się od zawarcia umowy, zamawiający może wybierać spośród pozostałych ofert kolejną ofertę najkorzystniejszą, </w:t>
      </w:r>
      <w:r w:rsidR="007861B1" w:rsidRPr="00F6280E">
        <w:rPr>
          <w:rFonts w:ascii="Arial" w:hAnsi="Arial" w:cs="Arial"/>
          <w:sz w:val="24"/>
          <w:szCs w:val="24"/>
        </w:rPr>
        <w:t>chyba, że</w:t>
      </w:r>
      <w:r w:rsidRPr="00F6280E">
        <w:rPr>
          <w:rFonts w:ascii="Arial" w:hAnsi="Arial" w:cs="Arial"/>
          <w:sz w:val="24"/>
          <w:szCs w:val="24"/>
        </w:rPr>
        <w:t xml:space="preserve"> zachodzą przesłanki, o któr</w:t>
      </w:r>
      <w:r w:rsidR="00377606">
        <w:rPr>
          <w:rFonts w:ascii="Arial" w:hAnsi="Arial" w:cs="Arial"/>
          <w:sz w:val="24"/>
          <w:szCs w:val="24"/>
        </w:rPr>
        <w:t xml:space="preserve">ych mowa w art. 93 ust. 1 </w:t>
      </w:r>
      <w:proofErr w:type="spellStart"/>
      <w:r w:rsidR="00377606">
        <w:rPr>
          <w:rFonts w:ascii="Arial" w:hAnsi="Arial" w:cs="Arial"/>
          <w:sz w:val="24"/>
          <w:szCs w:val="24"/>
        </w:rPr>
        <w:t>pzp</w:t>
      </w:r>
      <w:proofErr w:type="spellEnd"/>
      <w:r w:rsidR="00377606">
        <w:rPr>
          <w:rFonts w:ascii="Arial" w:hAnsi="Arial" w:cs="Arial"/>
          <w:sz w:val="24"/>
          <w:szCs w:val="24"/>
        </w:rPr>
        <w:t xml:space="preserve">. </w:t>
      </w:r>
    </w:p>
    <w:p w:rsidR="00377606" w:rsidRPr="00F6280E" w:rsidRDefault="00377606" w:rsidP="00F6280E">
      <w:pPr>
        <w:jc w:val="both"/>
        <w:rPr>
          <w:rFonts w:ascii="Arial" w:hAnsi="Arial" w:cs="Arial"/>
          <w:sz w:val="24"/>
          <w:szCs w:val="24"/>
        </w:rPr>
      </w:pPr>
    </w:p>
    <w:p w:rsidR="00F6280E" w:rsidRPr="00F6280E" w:rsidRDefault="00F6280E" w:rsidP="00F6280E">
      <w:pPr>
        <w:jc w:val="both"/>
        <w:rPr>
          <w:rFonts w:ascii="Arial" w:hAnsi="Arial" w:cs="Arial"/>
          <w:sz w:val="24"/>
          <w:szCs w:val="24"/>
        </w:rPr>
      </w:pPr>
      <w:r w:rsidRPr="00F6280E">
        <w:rPr>
          <w:rFonts w:ascii="Arial" w:hAnsi="Arial" w:cs="Arial"/>
          <w:sz w:val="24"/>
          <w:szCs w:val="24"/>
        </w:rPr>
        <w:t>15.</w:t>
      </w:r>
      <w:r w:rsidRPr="00F6280E">
        <w:rPr>
          <w:rFonts w:ascii="Arial" w:hAnsi="Arial" w:cs="Arial"/>
          <w:sz w:val="24"/>
          <w:szCs w:val="24"/>
        </w:rPr>
        <w:tab/>
        <w:t>Wymagania dotyczące zabezpieczenia należytego wykonania umowy.</w:t>
      </w:r>
    </w:p>
    <w:p w:rsidR="00F6280E" w:rsidRPr="00F6280E" w:rsidRDefault="00F6280E" w:rsidP="00F6280E">
      <w:pPr>
        <w:jc w:val="both"/>
        <w:rPr>
          <w:rFonts w:ascii="Arial" w:hAnsi="Arial" w:cs="Arial"/>
          <w:sz w:val="24"/>
          <w:szCs w:val="24"/>
        </w:rPr>
      </w:pPr>
      <w:r w:rsidRPr="00F6280E">
        <w:rPr>
          <w:rFonts w:ascii="Arial" w:hAnsi="Arial" w:cs="Arial"/>
          <w:sz w:val="24"/>
          <w:szCs w:val="24"/>
        </w:rPr>
        <w:lastRenderedPageBreak/>
        <w:t xml:space="preserve">             Zamawiający nie przewiduje wniesienia zabezpieczenia należytego wykonania umowy. </w:t>
      </w:r>
    </w:p>
    <w:p w:rsidR="00F6280E" w:rsidRPr="00F6280E" w:rsidRDefault="00F6280E" w:rsidP="00F6280E">
      <w:pPr>
        <w:jc w:val="both"/>
        <w:rPr>
          <w:rFonts w:ascii="Arial" w:hAnsi="Arial" w:cs="Arial"/>
          <w:sz w:val="24"/>
          <w:szCs w:val="24"/>
        </w:rPr>
      </w:pPr>
      <w:r w:rsidRPr="00F6280E">
        <w:rPr>
          <w:rFonts w:ascii="Arial" w:hAnsi="Arial" w:cs="Arial"/>
          <w:sz w:val="24"/>
          <w:szCs w:val="24"/>
        </w:rPr>
        <w:t>16.</w:t>
      </w:r>
      <w:r w:rsidRPr="00F6280E">
        <w:rPr>
          <w:rFonts w:ascii="Arial" w:hAnsi="Arial" w:cs="Arial"/>
          <w:sz w:val="24"/>
          <w:szCs w:val="24"/>
        </w:rPr>
        <w:tab/>
        <w:t>Istotne dla stron postanowienia, które zostaną wprowadzone do treści zawieranej umowy w sprawie zamówienia publicznego, ogólne warunki umowy albo wzór umowy, jeżeli zamawiający wymaga od wykonawcy, aby zawarł z nim umowę w</w:t>
      </w:r>
      <w:r w:rsidR="00377606">
        <w:rPr>
          <w:rFonts w:ascii="Arial" w:hAnsi="Arial" w:cs="Arial"/>
          <w:sz w:val="24"/>
          <w:szCs w:val="24"/>
        </w:rPr>
        <w:t> </w:t>
      </w:r>
      <w:r w:rsidRPr="00F6280E">
        <w:rPr>
          <w:rFonts w:ascii="Arial" w:hAnsi="Arial" w:cs="Arial"/>
          <w:sz w:val="24"/>
          <w:szCs w:val="24"/>
        </w:rPr>
        <w:t>prawie zamówienia publicznego na takich warunkach.</w:t>
      </w:r>
    </w:p>
    <w:p w:rsidR="00F6280E" w:rsidRDefault="00F6280E" w:rsidP="00F6280E">
      <w:pPr>
        <w:jc w:val="both"/>
        <w:rPr>
          <w:rFonts w:ascii="Arial" w:hAnsi="Arial" w:cs="Arial"/>
          <w:sz w:val="24"/>
          <w:szCs w:val="24"/>
        </w:rPr>
      </w:pPr>
      <w:r w:rsidRPr="00F6280E">
        <w:rPr>
          <w:rFonts w:ascii="Arial" w:hAnsi="Arial" w:cs="Arial"/>
          <w:sz w:val="24"/>
          <w:szCs w:val="24"/>
        </w:rPr>
        <w:t>16.1. Zamawiający wymaga od Wykonawcy, aby zawarł z nim umowę w sprawie zamówienia publicznego o treści zgodnej ze wzor</w:t>
      </w:r>
      <w:r w:rsidR="00377606">
        <w:rPr>
          <w:rFonts w:ascii="Arial" w:hAnsi="Arial" w:cs="Arial"/>
          <w:sz w:val="24"/>
          <w:szCs w:val="24"/>
        </w:rPr>
        <w:t xml:space="preserve">em umowy stanowiącym załącznik </w:t>
      </w:r>
      <w:r w:rsidRPr="00F6280E">
        <w:rPr>
          <w:rFonts w:ascii="Arial" w:hAnsi="Arial" w:cs="Arial"/>
          <w:sz w:val="24"/>
          <w:szCs w:val="24"/>
        </w:rPr>
        <w:t>nr -Wzór umowy z załącznikiem nr 1 do umowy</w:t>
      </w:r>
      <w:r w:rsidR="00377606">
        <w:rPr>
          <w:rFonts w:ascii="Arial" w:hAnsi="Arial" w:cs="Arial"/>
          <w:sz w:val="24"/>
          <w:szCs w:val="24"/>
        </w:rPr>
        <w:t>.</w:t>
      </w:r>
    </w:p>
    <w:p w:rsidR="00377606" w:rsidRPr="00F6280E" w:rsidRDefault="00377606" w:rsidP="00F6280E">
      <w:pPr>
        <w:jc w:val="both"/>
        <w:rPr>
          <w:rFonts w:ascii="Arial" w:hAnsi="Arial" w:cs="Arial"/>
          <w:sz w:val="24"/>
          <w:szCs w:val="24"/>
        </w:rPr>
      </w:pPr>
    </w:p>
    <w:p w:rsidR="00F6280E" w:rsidRPr="00F6280E" w:rsidRDefault="00F6280E" w:rsidP="00F6280E">
      <w:pPr>
        <w:jc w:val="both"/>
        <w:rPr>
          <w:rFonts w:ascii="Arial" w:hAnsi="Arial" w:cs="Arial"/>
          <w:sz w:val="24"/>
          <w:szCs w:val="24"/>
        </w:rPr>
      </w:pPr>
      <w:r w:rsidRPr="00F6280E">
        <w:rPr>
          <w:rFonts w:ascii="Arial" w:hAnsi="Arial" w:cs="Arial"/>
          <w:sz w:val="24"/>
          <w:szCs w:val="24"/>
        </w:rPr>
        <w:t>17.</w:t>
      </w:r>
      <w:r w:rsidRPr="00F6280E">
        <w:rPr>
          <w:rFonts w:ascii="Arial" w:hAnsi="Arial" w:cs="Arial"/>
          <w:sz w:val="24"/>
          <w:szCs w:val="24"/>
        </w:rPr>
        <w:tab/>
        <w:t>Pouczenie o środkach ochrony prawnej przysługujących Wykonawcy w toku postępowania o udzielenie zamówienia.</w:t>
      </w:r>
    </w:p>
    <w:p w:rsidR="00F6280E" w:rsidRPr="00F6280E" w:rsidRDefault="00F6280E" w:rsidP="00F6280E">
      <w:pPr>
        <w:jc w:val="both"/>
        <w:rPr>
          <w:rFonts w:ascii="Arial" w:hAnsi="Arial" w:cs="Arial"/>
          <w:sz w:val="24"/>
          <w:szCs w:val="24"/>
        </w:rPr>
      </w:pPr>
      <w:r w:rsidRPr="00F6280E">
        <w:rPr>
          <w:rFonts w:ascii="Arial" w:hAnsi="Arial" w:cs="Arial"/>
          <w:sz w:val="24"/>
          <w:szCs w:val="24"/>
        </w:rPr>
        <w:t>17.1.</w:t>
      </w:r>
      <w:r w:rsidRPr="00F6280E">
        <w:rPr>
          <w:rFonts w:ascii="Arial" w:hAnsi="Arial" w:cs="Arial"/>
          <w:sz w:val="24"/>
          <w:szCs w:val="24"/>
        </w:rPr>
        <w:tab/>
        <w:t>Środki ochrony prawnej przysługują Wykonawcy, a także innemu podmiotowi, jeżeli ma lub miał interes w uzyskaniu danego zamówienia oraz poniósł lub może ponieść szkodę w wyniku naruszenia przez Zamawiającego przepisów ustawy.</w:t>
      </w:r>
    </w:p>
    <w:p w:rsidR="00F6280E" w:rsidRPr="00F6280E" w:rsidRDefault="00F6280E" w:rsidP="00F6280E">
      <w:pPr>
        <w:jc w:val="both"/>
        <w:rPr>
          <w:rFonts w:ascii="Arial" w:hAnsi="Arial" w:cs="Arial"/>
          <w:sz w:val="24"/>
          <w:szCs w:val="24"/>
        </w:rPr>
      </w:pPr>
      <w:r w:rsidRPr="00F6280E">
        <w:rPr>
          <w:rFonts w:ascii="Arial" w:hAnsi="Arial" w:cs="Arial"/>
          <w:sz w:val="24"/>
          <w:szCs w:val="24"/>
        </w:rPr>
        <w:t>17.2.</w:t>
      </w:r>
      <w:r w:rsidRPr="00F6280E">
        <w:rPr>
          <w:rFonts w:ascii="Arial" w:hAnsi="Arial" w:cs="Arial"/>
          <w:sz w:val="24"/>
          <w:szCs w:val="24"/>
        </w:rPr>
        <w:tab/>
        <w:t>Odwołanie.</w:t>
      </w:r>
    </w:p>
    <w:p w:rsidR="00F6280E" w:rsidRPr="00F6280E" w:rsidRDefault="00F6280E" w:rsidP="00F6280E">
      <w:pPr>
        <w:jc w:val="both"/>
        <w:rPr>
          <w:rFonts w:ascii="Arial" w:hAnsi="Arial" w:cs="Arial"/>
          <w:sz w:val="24"/>
          <w:szCs w:val="24"/>
        </w:rPr>
      </w:pPr>
      <w:r w:rsidRPr="00F6280E">
        <w:rPr>
          <w:rFonts w:ascii="Arial" w:hAnsi="Arial" w:cs="Arial"/>
          <w:sz w:val="24"/>
          <w:szCs w:val="24"/>
        </w:rPr>
        <w:t>17.2.1.</w:t>
      </w:r>
      <w:r w:rsidRPr="00F6280E">
        <w:rPr>
          <w:rFonts w:ascii="Arial" w:hAnsi="Arial" w:cs="Arial"/>
          <w:sz w:val="24"/>
          <w:szCs w:val="24"/>
        </w:rPr>
        <w:tab/>
        <w:t>Odwołanie przysługuje wyłącznie wobec czynności:</w:t>
      </w:r>
    </w:p>
    <w:p w:rsidR="00F6280E" w:rsidRPr="00F6280E" w:rsidRDefault="00F6280E" w:rsidP="00F6280E">
      <w:pPr>
        <w:jc w:val="both"/>
        <w:rPr>
          <w:rFonts w:ascii="Arial" w:hAnsi="Arial" w:cs="Arial"/>
          <w:sz w:val="24"/>
          <w:szCs w:val="24"/>
        </w:rPr>
      </w:pPr>
      <w:r w:rsidRPr="00F6280E">
        <w:rPr>
          <w:rFonts w:ascii="Arial" w:hAnsi="Arial" w:cs="Arial"/>
          <w:sz w:val="24"/>
          <w:szCs w:val="24"/>
        </w:rPr>
        <w:t>17.2.1.1.</w:t>
      </w:r>
      <w:r w:rsidRPr="00F6280E">
        <w:rPr>
          <w:rFonts w:ascii="Arial" w:hAnsi="Arial" w:cs="Arial"/>
          <w:sz w:val="24"/>
          <w:szCs w:val="24"/>
        </w:rPr>
        <w:tab/>
        <w:t>Określenia warunków udziału w postępowaniu;</w:t>
      </w:r>
    </w:p>
    <w:p w:rsidR="00F6280E" w:rsidRPr="00F6280E" w:rsidRDefault="00F6280E" w:rsidP="00F6280E">
      <w:pPr>
        <w:jc w:val="both"/>
        <w:rPr>
          <w:rFonts w:ascii="Arial" w:hAnsi="Arial" w:cs="Arial"/>
          <w:sz w:val="24"/>
          <w:szCs w:val="24"/>
        </w:rPr>
      </w:pPr>
      <w:r w:rsidRPr="00F6280E">
        <w:rPr>
          <w:rFonts w:ascii="Arial" w:hAnsi="Arial" w:cs="Arial"/>
          <w:sz w:val="24"/>
          <w:szCs w:val="24"/>
        </w:rPr>
        <w:t>17.2.1.2.</w:t>
      </w:r>
      <w:r w:rsidRPr="00F6280E">
        <w:rPr>
          <w:rFonts w:ascii="Arial" w:hAnsi="Arial" w:cs="Arial"/>
          <w:sz w:val="24"/>
          <w:szCs w:val="24"/>
        </w:rPr>
        <w:tab/>
        <w:t>Wykluczenia odwołującego z postępowania o udzielenie zamówienia;</w:t>
      </w:r>
    </w:p>
    <w:p w:rsidR="00F6280E" w:rsidRPr="00F6280E" w:rsidRDefault="00F6280E" w:rsidP="00F6280E">
      <w:pPr>
        <w:jc w:val="both"/>
        <w:rPr>
          <w:rFonts w:ascii="Arial" w:hAnsi="Arial" w:cs="Arial"/>
          <w:sz w:val="24"/>
          <w:szCs w:val="24"/>
        </w:rPr>
      </w:pPr>
      <w:r w:rsidRPr="00F6280E">
        <w:rPr>
          <w:rFonts w:ascii="Arial" w:hAnsi="Arial" w:cs="Arial"/>
          <w:sz w:val="24"/>
          <w:szCs w:val="24"/>
        </w:rPr>
        <w:t>17.2.1.3.</w:t>
      </w:r>
      <w:r w:rsidRPr="00F6280E">
        <w:rPr>
          <w:rFonts w:ascii="Arial" w:hAnsi="Arial" w:cs="Arial"/>
          <w:sz w:val="24"/>
          <w:szCs w:val="24"/>
        </w:rPr>
        <w:tab/>
        <w:t>Odrzucenia oferty odwołującego;</w:t>
      </w:r>
    </w:p>
    <w:p w:rsidR="00F6280E" w:rsidRPr="00F6280E" w:rsidRDefault="00F6280E" w:rsidP="00F6280E">
      <w:pPr>
        <w:jc w:val="both"/>
        <w:rPr>
          <w:rFonts w:ascii="Arial" w:hAnsi="Arial" w:cs="Arial"/>
          <w:sz w:val="24"/>
          <w:szCs w:val="24"/>
        </w:rPr>
      </w:pPr>
      <w:r w:rsidRPr="00F6280E">
        <w:rPr>
          <w:rFonts w:ascii="Arial" w:hAnsi="Arial" w:cs="Arial"/>
          <w:sz w:val="24"/>
          <w:szCs w:val="24"/>
        </w:rPr>
        <w:t>17.2.1.4.</w:t>
      </w:r>
      <w:r w:rsidRPr="00F6280E">
        <w:rPr>
          <w:rFonts w:ascii="Arial" w:hAnsi="Arial" w:cs="Arial"/>
          <w:sz w:val="24"/>
          <w:szCs w:val="24"/>
        </w:rPr>
        <w:tab/>
        <w:t>Opisu przedmiotu zamówienia;</w:t>
      </w:r>
    </w:p>
    <w:p w:rsidR="00F6280E" w:rsidRPr="00F6280E" w:rsidRDefault="00F6280E" w:rsidP="00F6280E">
      <w:pPr>
        <w:jc w:val="both"/>
        <w:rPr>
          <w:rFonts w:ascii="Arial" w:hAnsi="Arial" w:cs="Arial"/>
          <w:sz w:val="24"/>
          <w:szCs w:val="24"/>
        </w:rPr>
      </w:pPr>
      <w:r w:rsidRPr="00F6280E">
        <w:rPr>
          <w:rFonts w:ascii="Arial" w:hAnsi="Arial" w:cs="Arial"/>
          <w:sz w:val="24"/>
          <w:szCs w:val="24"/>
        </w:rPr>
        <w:t>17.2.1.5.</w:t>
      </w:r>
      <w:r w:rsidRPr="00F6280E">
        <w:rPr>
          <w:rFonts w:ascii="Arial" w:hAnsi="Arial" w:cs="Arial"/>
          <w:sz w:val="24"/>
          <w:szCs w:val="24"/>
        </w:rPr>
        <w:tab/>
        <w:t>Wyboru najkorzystniejszej oferty.</w:t>
      </w:r>
    </w:p>
    <w:p w:rsidR="00F6280E" w:rsidRPr="00F6280E" w:rsidRDefault="00F6280E" w:rsidP="00F6280E">
      <w:pPr>
        <w:jc w:val="both"/>
        <w:rPr>
          <w:rFonts w:ascii="Arial" w:hAnsi="Arial" w:cs="Arial"/>
          <w:sz w:val="24"/>
          <w:szCs w:val="24"/>
        </w:rPr>
      </w:pPr>
      <w:r w:rsidRPr="00F6280E">
        <w:rPr>
          <w:rFonts w:ascii="Arial" w:hAnsi="Arial" w:cs="Arial"/>
          <w:sz w:val="24"/>
          <w:szCs w:val="24"/>
        </w:rPr>
        <w:t>17.2.2.</w:t>
      </w:r>
      <w:r w:rsidRPr="00F6280E">
        <w:rPr>
          <w:rFonts w:ascii="Arial" w:hAnsi="Arial" w:cs="Arial"/>
          <w:sz w:val="24"/>
          <w:szCs w:val="24"/>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6280E" w:rsidRPr="00F6280E" w:rsidRDefault="00F6280E" w:rsidP="00F6280E">
      <w:pPr>
        <w:jc w:val="both"/>
        <w:rPr>
          <w:rFonts w:ascii="Arial" w:hAnsi="Arial" w:cs="Arial"/>
          <w:sz w:val="24"/>
          <w:szCs w:val="24"/>
        </w:rPr>
      </w:pPr>
      <w:r w:rsidRPr="00F6280E">
        <w:rPr>
          <w:rFonts w:ascii="Arial" w:hAnsi="Arial" w:cs="Arial"/>
          <w:sz w:val="24"/>
          <w:szCs w:val="24"/>
        </w:rPr>
        <w:t>17.2.3.</w:t>
      </w:r>
      <w:r w:rsidRPr="00F6280E">
        <w:rPr>
          <w:rFonts w:ascii="Arial" w:hAnsi="Arial" w:cs="Arial"/>
          <w:sz w:val="24"/>
          <w:szCs w:val="24"/>
        </w:rPr>
        <w:tab/>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F6280E" w:rsidRPr="00F6280E" w:rsidRDefault="00F6280E" w:rsidP="00F6280E">
      <w:pPr>
        <w:jc w:val="both"/>
        <w:rPr>
          <w:rFonts w:ascii="Arial" w:hAnsi="Arial" w:cs="Arial"/>
          <w:sz w:val="24"/>
          <w:szCs w:val="24"/>
        </w:rPr>
      </w:pPr>
      <w:r w:rsidRPr="00F6280E">
        <w:rPr>
          <w:rFonts w:ascii="Arial" w:hAnsi="Arial" w:cs="Arial"/>
          <w:sz w:val="24"/>
          <w:szCs w:val="24"/>
        </w:rPr>
        <w:t>17.2.4.</w:t>
      </w:r>
      <w:r w:rsidRPr="00F6280E">
        <w:rPr>
          <w:rFonts w:ascii="Arial" w:hAnsi="Arial" w:cs="Arial"/>
          <w:sz w:val="24"/>
          <w:szCs w:val="24"/>
        </w:rPr>
        <w:tab/>
        <w:t xml:space="preserve">Odwołanie wnosi się w terminie 5 dni od dnia przesłania informacji </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o czynności Zamawiającego stanowiącej podstawę jego </w:t>
      </w:r>
      <w:r w:rsidR="00D72F80" w:rsidRPr="00F6280E">
        <w:rPr>
          <w:rFonts w:ascii="Arial" w:hAnsi="Arial" w:cs="Arial"/>
          <w:sz w:val="24"/>
          <w:szCs w:val="24"/>
        </w:rPr>
        <w:t>wniesienia, – jeżeli</w:t>
      </w:r>
      <w:r w:rsidRPr="00F6280E">
        <w:rPr>
          <w:rFonts w:ascii="Arial" w:hAnsi="Arial" w:cs="Arial"/>
          <w:sz w:val="24"/>
          <w:szCs w:val="24"/>
        </w:rPr>
        <w:t xml:space="preserve"> zostały przesłane w sposób określony w art. 180 ust. 5 zdanie drugie ustawy albo w terminie 10 </w:t>
      </w:r>
      <w:proofErr w:type="gramStart"/>
      <w:r w:rsidRPr="00F6280E">
        <w:rPr>
          <w:rFonts w:ascii="Arial" w:hAnsi="Arial" w:cs="Arial"/>
          <w:sz w:val="24"/>
          <w:szCs w:val="24"/>
        </w:rPr>
        <w:t>dni – jeżeli</w:t>
      </w:r>
      <w:proofErr w:type="gramEnd"/>
      <w:r w:rsidRPr="00F6280E">
        <w:rPr>
          <w:rFonts w:ascii="Arial" w:hAnsi="Arial" w:cs="Arial"/>
          <w:sz w:val="24"/>
          <w:szCs w:val="24"/>
        </w:rPr>
        <w:t xml:space="preserve"> zostały przesłane w inny sposób.</w:t>
      </w:r>
    </w:p>
    <w:p w:rsidR="00F6280E" w:rsidRPr="00F6280E" w:rsidRDefault="00F6280E" w:rsidP="00F6280E">
      <w:pPr>
        <w:jc w:val="both"/>
        <w:rPr>
          <w:rFonts w:ascii="Arial" w:hAnsi="Arial" w:cs="Arial"/>
          <w:sz w:val="24"/>
          <w:szCs w:val="24"/>
        </w:rPr>
      </w:pPr>
      <w:r w:rsidRPr="00F6280E">
        <w:rPr>
          <w:rFonts w:ascii="Arial" w:hAnsi="Arial" w:cs="Arial"/>
          <w:sz w:val="24"/>
          <w:szCs w:val="24"/>
        </w:rPr>
        <w:t>17.2.5.</w:t>
      </w:r>
      <w:r w:rsidRPr="00F6280E">
        <w:rPr>
          <w:rFonts w:ascii="Arial" w:hAnsi="Arial" w:cs="Arial"/>
          <w:sz w:val="24"/>
          <w:szCs w:val="24"/>
        </w:rPr>
        <w:tab/>
        <w:t xml:space="preserve">Odwołanie wobec treści ogłoszenia o zamówieniu, a także wobec postanowień specyfikacji istotnych warunków zamówienia, wnosi się w terminie 5 dni </w:t>
      </w:r>
      <w:r w:rsidRPr="00F6280E">
        <w:rPr>
          <w:rFonts w:ascii="Arial" w:hAnsi="Arial" w:cs="Arial"/>
          <w:sz w:val="24"/>
          <w:szCs w:val="24"/>
        </w:rPr>
        <w:lastRenderedPageBreak/>
        <w:t>od dnia zamieszczenia ogłoszenia w Biuletynie Zamówień Publicznych lub specyfikacji istotnych warunków zamówienia na stronie internetowej.</w:t>
      </w:r>
    </w:p>
    <w:p w:rsidR="00F6280E" w:rsidRPr="00F6280E" w:rsidRDefault="00F6280E" w:rsidP="00F6280E">
      <w:pPr>
        <w:jc w:val="both"/>
        <w:rPr>
          <w:rFonts w:ascii="Arial" w:hAnsi="Arial" w:cs="Arial"/>
          <w:sz w:val="24"/>
          <w:szCs w:val="24"/>
        </w:rPr>
      </w:pPr>
      <w:r w:rsidRPr="00F6280E">
        <w:rPr>
          <w:rFonts w:ascii="Arial" w:hAnsi="Arial" w:cs="Arial"/>
          <w:sz w:val="24"/>
          <w:szCs w:val="24"/>
        </w:rPr>
        <w:t>17.2.6.</w:t>
      </w:r>
      <w:r w:rsidRPr="00F6280E">
        <w:rPr>
          <w:rFonts w:ascii="Arial" w:hAnsi="Arial" w:cs="Arial"/>
          <w:sz w:val="24"/>
          <w:szCs w:val="24"/>
        </w:rPr>
        <w:tab/>
        <w:t xml:space="preserve">Odwołanie wobec czynności innych niż określone w pkt 17.2.4 i 17.2.5 </w:t>
      </w:r>
      <w:proofErr w:type="gramStart"/>
      <w:r w:rsidRPr="00F6280E">
        <w:rPr>
          <w:rFonts w:ascii="Arial" w:hAnsi="Arial" w:cs="Arial"/>
          <w:sz w:val="24"/>
          <w:szCs w:val="24"/>
        </w:rPr>
        <w:t>wnosi</w:t>
      </w:r>
      <w:proofErr w:type="gramEnd"/>
      <w:r w:rsidRPr="00F6280E">
        <w:rPr>
          <w:rFonts w:ascii="Arial" w:hAnsi="Arial" w:cs="Arial"/>
          <w:sz w:val="24"/>
          <w:szCs w:val="24"/>
        </w:rPr>
        <w:t xml:space="preserve"> się w terminie 5 dni od dnia, w którym powzięto lub przy zachowaniu należytej staranności można było powziąć wiadomość o okolicznościach stanowiących podstawę jego wniesienia.</w:t>
      </w:r>
    </w:p>
    <w:p w:rsidR="00F6280E" w:rsidRPr="00F6280E" w:rsidRDefault="00F6280E" w:rsidP="00F6280E">
      <w:pPr>
        <w:jc w:val="both"/>
        <w:rPr>
          <w:rFonts w:ascii="Arial" w:hAnsi="Arial" w:cs="Arial"/>
          <w:sz w:val="24"/>
          <w:szCs w:val="24"/>
        </w:rPr>
      </w:pPr>
      <w:r w:rsidRPr="00F6280E">
        <w:rPr>
          <w:rFonts w:ascii="Arial" w:hAnsi="Arial" w:cs="Arial"/>
          <w:sz w:val="24"/>
          <w:szCs w:val="24"/>
        </w:rPr>
        <w:t>17.3.</w:t>
      </w:r>
      <w:r w:rsidRPr="00F6280E">
        <w:rPr>
          <w:rFonts w:ascii="Arial" w:hAnsi="Arial" w:cs="Arial"/>
          <w:sz w:val="24"/>
          <w:szCs w:val="24"/>
        </w:rPr>
        <w:tab/>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w:t>
      </w:r>
      <w:r w:rsidR="00EB013F">
        <w:rPr>
          <w:rFonts w:ascii="Arial" w:hAnsi="Arial" w:cs="Arial"/>
          <w:sz w:val="24"/>
          <w:szCs w:val="24"/>
        </w:rPr>
        <w:t> </w:t>
      </w:r>
      <w:r w:rsidRPr="00F6280E">
        <w:rPr>
          <w:rFonts w:ascii="Arial" w:hAnsi="Arial" w:cs="Arial"/>
          <w:sz w:val="24"/>
          <w:szCs w:val="24"/>
        </w:rPr>
        <w:t>pkt 17.2.</w:t>
      </w:r>
    </w:p>
    <w:p w:rsidR="00F6280E" w:rsidRPr="00F6280E" w:rsidRDefault="00F6280E" w:rsidP="00F6280E">
      <w:pPr>
        <w:jc w:val="both"/>
        <w:rPr>
          <w:rFonts w:ascii="Arial" w:hAnsi="Arial" w:cs="Arial"/>
          <w:sz w:val="24"/>
          <w:szCs w:val="24"/>
        </w:rPr>
      </w:pPr>
      <w:r w:rsidRPr="00F6280E">
        <w:rPr>
          <w:rFonts w:ascii="Arial" w:hAnsi="Arial" w:cs="Arial"/>
          <w:sz w:val="24"/>
          <w:szCs w:val="24"/>
        </w:rPr>
        <w:t>17.4.</w:t>
      </w:r>
      <w:r w:rsidRPr="00F6280E">
        <w:rPr>
          <w:rFonts w:ascii="Arial" w:hAnsi="Arial" w:cs="Arial"/>
          <w:sz w:val="24"/>
          <w:szCs w:val="24"/>
        </w:rPr>
        <w:tab/>
        <w:t>Skarga do sądu.</w:t>
      </w:r>
    </w:p>
    <w:p w:rsidR="00F6280E" w:rsidRPr="00F6280E" w:rsidRDefault="00F6280E" w:rsidP="00F6280E">
      <w:pPr>
        <w:jc w:val="both"/>
        <w:rPr>
          <w:rFonts w:ascii="Arial" w:hAnsi="Arial" w:cs="Arial"/>
          <w:sz w:val="24"/>
          <w:szCs w:val="24"/>
        </w:rPr>
      </w:pPr>
      <w:r w:rsidRPr="00F6280E">
        <w:rPr>
          <w:rFonts w:ascii="Arial" w:hAnsi="Arial" w:cs="Arial"/>
          <w:sz w:val="24"/>
          <w:szCs w:val="24"/>
        </w:rPr>
        <w:t>17.4.1.</w:t>
      </w:r>
      <w:r w:rsidRPr="00F6280E">
        <w:rPr>
          <w:rFonts w:ascii="Arial" w:hAnsi="Arial" w:cs="Arial"/>
          <w:sz w:val="24"/>
          <w:szCs w:val="24"/>
        </w:rPr>
        <w:tab/>
        <w:t>Na orzeczenie Krajowej Izby Odwoławczej stronom oraz uczestnikom postępowania odwoławczego przysługuje skarga do sądu.</w:t>
      </w:r>
    </w:p>
    <w:p w:rsidR="00F6280E" w:rsidRPr="00F6280E" w:rsidRDefault="00F6280E" w:rsidP="00F6280E">
      <w:pPr>
        <w:jc w:val="both"/>
        <w:rPr>
          <w:rFonts w:ascii="Arial" w:hAnsi="Arial" w:cs="Arial"/>
          <w:sz w:val="24"/>
          <w:szCs w:val="24"/>
        </w:rPr>
      </w:pPr>
      <w:r w:rsidRPr="00F6280E">
        <w:rPr>
          <w:rFonts w:ascii="Arial" w:hAnsi="Arial" w:cs="Arial"/>
          <w:sz w:val="24"/>
          <w:szCs w:val="24"/>
        </w:rPr>
        <w:t>17.4.2.</w:t>
      </w:r>
      <w:r w:rsidRPr="00F6280E">
        <w:rPr>
          <w:rFonts w:ascii="Arial" w:hAnsi="Arial" w:cs="Arial"/>
          <w:sz w:val="24"/>
          <w:szCs w:val="24"/>
        </w:rPr>
        <w:tab/>
        <w:t>Skargę wnosi się do sądu okręgowego właściwego dla siedziby albo miejsca zamieszkania Zamawiającego.</w:t>
      </w:r>
    </w:p>
    <w:p w:rsidR="00F6280E" w:rsidRPr="00F6280E" w:rsidRDefault="00F6280E" w:rsidP="00F6280E">
      <w:pPr>
        <w:jc w:val="both"/>
        <w:rPr>
          <w:rFonts w:ascii="Arial" w:hAnsi="Arial" w:cs="Arial"/>
          <w:sz w:val="24"/>
          <w:szCs w:val="24"/>
        </w:rPr>
      </w:pPr>
      <w:r w:rsidRPr="00F6280E">
        <w:rPr>
          <w:rFonts w:ascii="Arial" w:hAnsi="Arial" w:cs="Arial"/>
          <w:sz w:val="24"/>
          <w:szCs w:val="24"/>
        </w:rPr>
        <w:t>17.4.3.</w:t>
      </w:r>
      <w:r w:rsidRPr="00F6280E">
        <w:rPr>
          <w:rFonts w:ascii="Arial" w:hAnsi="Arial" w:cs="Arial"/>
          <w:sz w:val="24"/>
          <w:szCs w:val="24"/>
        </w:rPr>
        <w:tab/>
        <w:t xml:space="preserve">Skargę wnosi się za pośrednictwem Prezesa Izby w terminie 7 dni od dnia doręczenia orzeczenia Izby, przesyłając jednocześnie jej odpis przeciwnikowi skargi. Złożenie skargi w placówce pocztowej operatora wyznaczonego w rozumieniu ustawy </w:t>
      </w:r>
    </w:p>
    <w:p w:rsidR="00F6280E" w:rsidRPr="00F6280E" w:rsidRDefault="00F6280E" w:rsidP="00F6280E">
      <w:pPr>
        <w:jc w:val="both"/>
        <w:rPr>
          <w:rFonts w:ascii="Arial" w:hAnsi="Arial" w:cs="Arial"/>
          <w:sz w:val="24"/>
          <w:szCs w:val="24"/>
        </w:rPr>
      </w:pPr>
      <w:proofErr w:type="gramStart"/>
      <w:r w:rsidRPr="00F6280E">
        <w:rPr>
          <w:rFonts w:ascii="Arial" w:hAnsi="Arial" w:cs="Arial"/>
          <w:sz w:val="24"/>
          <w:szCs w:val="24"/>
        </w:rPr>
        <w:t>z</w:t>
      </w:r>
      <w:proofErr w:type="gramEnd"/>
      <w:r w:rsidRPr="00F6280E">
        <w:rPr>
          <w:rFonts w:ascii="Arial" w:hAnsi="Arial" w:cs="Arial"/>
          <w:sz w:val="24"/>
          <w:szCs w:val="24"/>
        </w:rPr>
        <w:t xml:space="preserve"> dnia 23 listopada 2012 r. – Prawo pocztowe (Dz. U. </w:t>
      </w:r>
      <w:proofErr w:type="gramStart"/>
      <w:r w:rsidRPr="00F6280E">
        <w:rPr>
          <w:rFonts w:ascii="Arial" w:hAnsi="Arial" w:cs="Arial"/>
          <w:sz w:val="24"/>
          <w:szCs w:val="24"/>
        </w:rPr>
        <w:t>poz</w:t>
      </w:r>
      <w:proofErr w:type="gramEnd"/>
      <w:r w:rsidRPr="00F6280E">
        <w:rPr>
          <w:rFonts w:ascii="Arial" w:hAnsi="Arial" w:cs="Arial"/>
          <w:sz w:val="24"/>
          <w:szCs w:val="24"/>
        </w:rPr>
        <w:t>. 1529) jest równoznaczne z</w:t>
      </w:r>
      <w:r w:rsidR="00EB013F">
        <w:rPr>
          <w:rFonts w:ascii="Arial" w:hAnsi="Arial" w:cs="Arial"/>
          <w:sz w:val="24"/>
          <w:szCs w:val="24"/>
        </w:rPr>
        <w:t> </w:t>
      </w:r>
      <w:r w:rsidRPr="00F6280E">
        <w:rPr>
          <w:rFonts w:ascii="Arial" w:hAnsi="Arial" w:cs="Arial"/>
          <w:sz w:val="24"/>
          <w:szCs w:val="24"/>
        </w:rPr>
        <w:t>jej wniesieniem.</w:t>
      </w:r>
    </w:p>
    <w:p w:rsidR="00F6280E" w:rsidRPr="00F6280E" w:rsidRDefault="00F6280E" w:rsidP="00F6280E">
      <w:pPr>
        <w:jc w:val="both"/>
        <w:rPr>
          <w:rFonts w:ascii="Arial" w:hAnsi="Arial" w:cs="Arial"/>
          <w:sz w:val="24"/>
          <w:szCs w:val="24"/>
        </w:rPr>
      </w:pPr>
      <w:r w:rsidRPr="00F6280E">
        <w:rPr>
          <w:rFonts w:ascii="Arial" w:hAnsi="Arial" w:cs="Arial"/>
          <w:sz w:val="24"/>
          <w:szCs w:val="24"/>
        </w:rPr>
        <w:t>17.4.4.</w:t>
      </w:r>
      <w:r w:rsidRPr="00F6280E">
        <w:rPr>
          <w:rFonts w:ascii="Arial" w:hAnsi="Arial" w:cs="Arial"/>
          <w:sz w:val="24"/>
          <w:szCs w:val="24"/>
        </w:rPr>
        <w:tab/>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F6280E" w:rsidRPr="00F6280E" w:rsidRDefault="00F6280E" w:rsidP="00F6280E">
      <w:pPr>
        <w:jc w:val="both"/>
        <w:rPr>
          <w:rFonts w:ascii="Arial" w:hAnsi="Arial" w:cs="Arial"/>
          <w:sz w:val="24"/>
          <w:szCs w:val="24"/>
        </w:rPr>
      </w:pPr>
      <w:r w:rsidRPr="00F6280E">
        <w:rPr>
          <w:rFonts w:ascii="Arial" w:hAnsi="Arial" w:cs="Arial"/>
          <w:sz w:val="24"/>
          <w:szCs w:val="24"/>
        </w:rPr>
        <w:t>17.4.5.</w:t>
      </w:r>
      <w:r w:rsidRPr="00F6280E">
        <w:rPr>
          <w:rFonts w:ascii="Arial" w:hAnsi="Arial" w:cs="Arial"/>
          <w:sz w:val="24"/>
          <w:szCs w:val="24"/>
        </w:rPr>
        <w:tab/>
        <w:t>W postępowaniu toczącym się na skutek wniesienia skargi nie można rozszerzyć żądania odwołania ani występować z nowymi żądaniami.</w:t>
      </w:r>
    </w:p>
    <w:p w:rsidR="00F6280E" w:rsidRPr="00F6280E" w:rsidRDefault="00F6280E" w:rsidP="00F6280E">
      <w:pPr>
        <w:jc w:val="both"/>
        <w:rPr>
          <w:rFonts w:ascii="Arial" w:hAnsi="Arial" w:cs="Arial"/>
          <w:sz w:val="24"/>
          <w:szCs w:val="24"/>
        </w:rPr>
      </w:pPr>
      <w:r w:rsidRPr="00F6280E">
        <w:rPr>
          <w:rFonts w:ascii="Arial" w:hAnsi="Arial" w:cs="Arial"/>
          <w:sz w:val="24"/>
          <w:szCs w:val="24"/>
        </w:rPr>
        <w:t>8. Klauzula informacji z art. 13 RODO</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18.1. Zgodnie z art. 13 ust. 1 i 2 rozporządzenia Parlamentu Europejskiego i Rady (UE) 2016/679 </w:t>
      </w:r>
    </w:p>
    <w:p w:rsidR="00F6280E" w:rsidRPr="00F6280E" w:rsidRDefault="00F6280E" w:rsidP="00F6280E">
      <w:pPr>
        <w:jc w:val="both"/>
        <w:rPr>
          <w:rFonts w:ascii="Arial" w:hAnsi="Arial" w:cs="Arial"/>
          <w:sz w:val="24"/>
          <w:szCs w:val="24"/>
        </w:rPr>
      </w:pPr>
      <w:proofErr w:type="gramStart"/>
      <w:r w:rsidRPr="00F6280E">
        <w:rPr>
          <w:rFonts w:ascii="Arial" w:hAnsi="Arial" w:cs="Arial"/>
          <w:sz w:val="24"/>
          <w:szCs w:val="24"/>
        </w:rPr>
        <w:t>z</w:t>
      </w:r>
      <w:proofErr w:type="gramEnd"/>
      <w:r w:rsidRPr="00F6280E">
        <w:rPr>
          <w:rFonts w:ascii="Arial" w:hAnsi="Arial" w:cs="Arial"/>
          <w:sz w:val="24"/>
          <w:szCs w:val="24"/>
        </w:rPr>
        <w:t xml:space="preserve"> dnia 27 kwietnia 2016 r. w sprawie ochrony osób fizycznych w związku z</w:t>
      </w:r>
      <w:r w:rsidR="00EB013F">
        <w:rPr>
          <w:rFonts w:ascii="Arial" w:hAnsi="Arial" w:cs="Arial"/>
          <w:sz w:val="24"/>
          <w:szCs w:val="24"/>
        </w:rPr>
        <w:t> </w:t>
      </w:r>
      <w:bookmarkStart w:id="0" w:name="_GoBack"/>
      <w:bookmarkEnd w:id="0"/>
      <w:r w:rsidRPr="00F6280E">
        <w:rPr>
          <w:rFonts w:ascii="Arial" w:hAnsi="Arial" w:cs="Arial"/>
          <w:sz w:val="24"/>
          <w:szCs w:val="24"/>
        </w:rPr>
        <w:t xml:space="preserve">przetwarzaniem danych osobowych i w sprawie swobodnego przepływu takich danych oraz uchylenia dyrektywy 95/46/WE (ogólne rozporządzenie o ochronie danych) (Dz. Urz. UE L 119 z 04.05.2016, </w:t>
      </w:r>
      <w:proofErr w:type="gramStart"/>
      <w:r w:rsidRPr="00F6280E">
        <w:rPr>
          <w:rFonts w:ascii="Arial" w:hAnsi="Arial" w:cs="Arial"/>
          <w:sz w:val="24"/>
          <w:szCs w:val="24"/>
        </w:rPr>
        <w:t>str</w:t>
      </w:r>
      <w:proofErr w:type="gramEnd"/>
      <w:r w:rsidRPr="00F6280E">
        <w:rPr>
          <w:rFonts w:ascii="Arial" w:hAnsi="Arial" w:cs="Arial"/>
          <w:sz w:val="24"/>
          <w:szCs w:val="24"/>
        </w:rPr>
        <w:t>. 1), dalej „RODO", Zamawiający informuje, że:</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18.1.1. Administratorem Pani/Pana danych osobowych jest </w:t>
      </w:r>
      <w:r w:rsidR="00377606">
        <w:rPr>
          <w:rFonts w:ascii="Arial" w:hAnsi="Arial" w:cs="Arial"/>
          <w:sz w:val="24"/>
          <w:szCs w:val="24"/>
        </w:rPr>
        <w:t xml:space="preserve">Dom Pomocy Społecznej „Kalina” </w:t>
      </w:r>
      <w:r w:rsidRPr="00F6280E">
        <w:rPr>
          <w:rFonts w:ascii="Arial" w:hAnsi="Arial" w:cs="Arial"/>
          <w:sz w:val="24"/>
          <w:szCs w:val="24"/>
        </w:rPr>
        <w:t xml:space="preserve">w Lublinie; dane adresowe: ul. </w:t>
      </w:r>
      <w:proofErr w:type="spellStart"/>
      <w:r w:rsidRPr="00F6280E">
        <w:rPr>
          <w:rFonts w:ascii="Arial" w:hAnsi="Arial" w:cs="Arial"/>
          <w:sz w:val="24"/>
          <w:szCs w:val="24"/>
        </w:rPr>
        <w:t>Kalinowszczyzna</w:t>
      </w:r>
      <w:proofErr w:type="spellEnd"/>
      <w:r w:rsidRPr="00F6280E">
        <w:rPr>
          <w:rFonts w:ascii="Arial" w:hAnsi="Arial" w:cs="Arial"/>
          <w:sz w:val="24"/>
          <w:szCs w:val="24"/>
        </w:rPr>
        <w:t xml:space="preserve"> 84, 20-201 Lublin.</w:t>
      </w:r>
    </w:p>
    <w:p w:rsidR="00F6280E" w:rsidRPr="00F6280E" w:rsidRDefault="00F6280E" w:rsidP="00F6280E">
      <w:pPr>
        <w:jc w:val="both"/>
        <w:rPr>
          <w:rFonts w:ascii="Arial" w:hAnsi="Arial" w:cs="Arial"/>
          <w:sz w:val="24"/>
          <w:szCs w:val="24"/>
        </w:rPr>
      </w:pPr>
      <w:r w:rsidRPr="00F6280E">
        <w:rPr>
          <w:rFonts w:ascii="Arial" w:hAnsi="Arial" w:cs="Arial"/>
          <w:sz w:val="24"/>
          <w:szCs w:val="24"/>
        </w:rPr>
        <w:lastRenderedPageBreak/>
        <w:t>18.1.2. Wyznaczyliśmy inspektora ochrony danych, z którym może Pani/Pan kontaktować się we wszystkich sprawach dotyczących przetwarzania danych osobowych oraz korzystania z praw związanych z przetwarzaniem danych poprzez: email: iodo@dp</w:t>
      </w:r>
      <w:r w:rsidR="00377606">
        <w:rPr>
          <w:rFonts w:ascii="Arial" w:hAnsi="Arial" w:cs="Arial"/>
          <w:sz w:val="24"/>
          <w:szCs w:val="24"/>
        </w:rPr>
        <w:t>skalina.</w:t>
      </w:r>
      <w:proofErr w:type="gramStart"/>
      <w:r w:rsidR="00377606">
        <w:rPr>
          <w:rFonts w:ascii="Arial" w:hAnsi="Arial" w:cs="Arial"/>
          <w:sz w:val="24"/>
          <w:szCs w:val="24"/>
        </w:rPr>
        <w:t>lublin</w:t>
      </w:r>
      <w:proofErr w:type="gramEnd"/>
      <w:r w:rsidR="00377606">
        <w:rPr>
          <w:rFonts w:ascii="Arial" w:hAnsi="Arial" w:cs="Arial"/>
          <w:sz w:val="24"/>
          <w:szCs w:val="24"/>
        </w:rPr>
        <w:t>.</w:t>
      </w:r>
      <w:proofErr w:type="gramStart"/>
      <w:r w:rsidR="00377606">
        <w:rPr>
          <w:rFonts w:ascii="Arial" w:hAnsi="Arial" w:cs="Arial"/>
          <w:sz w:val="24"/>
          <w:szCs w:val="24"/>
        </w:rPr>
        <w:t>eu</w:t>
      </w:r>
      <w:proofErr w:type="gramEnd"/>
      <w:r w:rsidR="00377606">
        <w:rPr>
          <w:rFonts w:ascii="Arial" w:hAnsi="Arial" w:cs="Arial"/>
          <w:sz w:val="24"/>
          <w:szCs w:val="24"/>
        </w:rPr>
        <w:t xml:space="preserve"> lub pisemnie </w:t>
      </w:r>
      <w:r w:rsidRPr="00F6280E">
        <w:rPr>
          <w:rFonts w:ascii="Arial" w:hAnsi="Arial" w:cs="Arial"/>
          <w:sz w:val="24"/>
          <w:szCs w:val="24"/>
        </w:rPr>
        <w:t>na adres Administratora danych.</w:t>
      </w:r>
    </w:p>
    <w:p w:rsidR="00F6280E" w:rsidRPr="00F6280E" w:rsidRDefault="00F6280E" w:rsidP="00F6280E">
      <w:pPr>
        <w:jc w:val="both"/>
        <w:rPr>
          <w:rFonts w:ascii="Arial" w:hAnsi="Arial" w:cs="Arial"/>
          <w:sz w:val="24"/>
          <w:szCs w:val="24"/>
        </w:rPr>
      </w:pPr>
      <w:r w:rsidRPr="00F6280E">
        <w:rPr>
          <w:rFonts w:ascii="Arial" w:hAnsi="Arial" w:cs="Arial"/>
          <w:sz w:val="24"/>
          <w:szCs w:val="24"/>
        </w:rPr>
        <w:t>18.1.3. Pani/Pana dane osobowe przetwarzane będą na podstawie art. 6 ust. 1 lit. c RODO w celu związanym z niniejszym postępowaniem o udzielenie zamówienia publicznego.</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18.4.1. Odbiorcami Pani/Pana danych osobowych będą osoby lub podmioty, </w:t>
      </w:r>
      <w:r w:rsidR="00D72F80" w:rsidRPr="00F6280E">
        <w:rPr>
          <w:rFonts w:ascii="Arial" w:hAnsi="Arial" w:cs="Arial"/>
          <w:sz w:val="24"/>
          <w:szCs w:val="24"/>
        </w:rPr>
        <w:t>którym udostępniona</w:t>
      </w:r>
      <w:r w:rsidRPr="00F6280E">
        <w:rPr>
          <w:rFonts w:ascii="Arial" w:hAnsi="Arial" w:cs="Arial"/>
          <w:sz w:val="24"/>
          <w:szCs w:val="24"/>
        </w:rPr>
        <w:t xml:space="preserve"> zostanie dokumentacja postępowania</w:t>
      </w:r>
    </w:p>
    <w:p w:rsidR="00F6280E" w:rsidRPr="00F6280E" w:rsidRDefault="00F6280E" w:rsidP="00F6280E">
      <w:pPr>
        <w:jc w:val="both"/>
        <w:rPr>
          <w:rFonts w:ascii="Arial" w:hAnsi="Arial" w:cs="Arial"/>
          <w:sz w:val="24"/>
          <w:szCs w:val="24"/>
        </w:rPr>
      </w:pPr>
      <w:r w:rsidRPr="00F6280E">
        <w:rPr>
          <w:rFonts w:ascii="Arial" w:hAnsi="Arial" w:cs="Arial"/>
          <w:sz w:val="24"/>
          <w:szCs w:val="24"/>
        </w:rPr>
        <w:t>18.1.5. Z danych osobowych będziemy korzystać do momentu zakończenia realizacji celu określonego w pkt 18.1.3 przez okres 4 lat od dnia zakończenia postępowania o</w:t>
      </w:r>
      <w:r w:rsidR="00377606">
        <w:rPr>
          <w:rFonts w:ascii="Arial" w:hAnsi="Arial" w:cs="Arial"/>
          <w:sz w:val="24"/>
          <w:szCs w:val="24"/>
        </w:rPr>
        <w:t> </w:t>
      </w:r>
      <w:r w:rsidRPr="00F6280E">
        <w:rPr>
          <w:rFonts w:ascii="Arial" w:hAnsi="Arial" w:cs="Arial"/>
          <w:sz w:val="24"/>
          <w:szCs w:val="24"/>
        </w:rPr>
        <w:t>udzielenie zamówienia, a jeżeli czas trwania umowy przekracza 4 lata, okres przechowywania obejmuje cały czas trwania umowy. Po tym czasie z danych będziemy korzystać przez okres oraz w zakresie wymaganym przez przepisy powszechnie obowiązującego prawa.</w:t>
      </w:r>
    </w:p>
    <w:p w:rsidR="00F6280E" w:rsidRPr="00F6280E" w:rsidRDefault="00F6280E" w:rsidP="00F6280E">
      <w:pPr>
        <w:jc w:val="both"/>
        <w:rPr>
          <w:rFonts w:ascii="Arial" w:hAnsi="Arial" w:cs="Arial"/>
          <w:sz w:val="24"/>
          <w:szCs w:val="24"/>
        </w:rPr>
      </w:pPr>
      <w:r w:rsidRPr="00F6280E">
        <w:rPr>
          <w:rFonts w:ascii="Arial" w:hAnsi="Arial" w:cs="Arial"/>
          <w:sz w:val="24"/>
          <w:szCs w:val="24"/>
        </w:rPr>
        <w:t>18.1.6. Obowiązek podania przez Panią/Pana danych osobowych bezpośrednio Pani/</w:t>
      </w:r>
      <w:r w:rsidR="00D72F80" w:rsidRPr="00F6280E">
        <w:rPr>
          <w:rFonts w:ascii="Arial" w:hAnsi="Arial" w:cs="Arial"/>
          <w:sz w:val="24"/>
          <w:szCs w:val="24"/>
        </w:rPr>
        <w:t>Pana dotyczących</w:t>
      </w:r>
      <w:r w:rsidRPr="00F6280E">
        <w:rPr>
          <w:rFonts w:ascii="Arial" w:hAnsi="Arial" w:cs="Arial"/>
          <w:sz w:val="24"/>
          <w:szCs w:val="24"/>
        </w:rPr>
        <w:t xml:space="preserve"> jest wymogiem ustawowym określonym w przepisach ustawy </w:t>
      </w:r>
      <w:proofErr w:type="spellStart"/>
      <w:r w:rsidR="00377606">
        <w:rPr>
          <w:rFonts w:ascii="Arial" w:hAnsi="Arial" w:cs="Arial"/>
          <w:sz w:val="24"/>
          <w:szCs w:val="24"/>
        </w:rPr>
        <w:t>Pzp</w:t>
      </w:r>
      <w:proofErr w:type="spellEnd"/>
      <w:r w:rsidR="00377606">
        <w:rPr>
          <w:rFonts w:ascii="Arial" w:hAnsi="Arial" w:cs="Arial"/>
          <w:sz w:val="24"/>
          <w:szCs w:val="24"/>
        </w:rPr>
        <w:t>, związanym</w:t>
      </w:r>
      <w:r w:rsidRPr="00F6280E">
        <w:rPr>
          <w:rFonts w:ascii="Arial" w:hAnsi="Arial" w:cs="Arial"/>
          <w:sz w:val="24"/>
          <w:szCs w:val="24"/>
        </w:rPr>
        <w:t xml:space="preserve"> z udziałem w postępowaniu o udzielenie zamówienia publicznego; konsekwencje niepodania określonych danych wynikają z ustawy </w:t>
      </w:r>
      <w:proofErr w:type="spellStart"/>
      <w:r w:rsidRPr="00F6280E">
        <w:rPr>
          <w:rFonts w:ascii="Arial" w:hAnsi="Arial" w:cs="Arial"/>
          <w:sz w:val="24"/>
          <w:szCs w:val="24"/>
        </w:rPr>
        <w:t>Pzp</w:t>
      </w:r>
      <w:proofErr w:type="spellEnd"/>
      <w:r w:rsidRPr="00F6280E">
        <w:rPr>
          <w:rFonts w:ascii="Arial" w:hAnsi="Arial" w:cs="Arial"/>
          <w:sz w:val="24"/>
          <w:szCs w:val="24"/>
        </w:rPr>
        <w:t>;</w:t>
      </w:r>
    </w:p>
    <w:p w:rsidR="00F6280E" w:rsidRPr="00F6280E" w:rsidRDefault="00F6280E" w:rsidP="00F6280E">
      <w:pPr>
        <w:jc w:val="both"/>
        <w:rPr>
          <w:rFonts w:ascii="Arial" w:hAnsi="Arial" w:cs="Arial"/>
          <w:sz w:val="24"/>
          <w:szCs w:val="24"/>
        </w:rPr>
      </w:pPr>
      <w:r w:rsidRPr="00F6280E">
        <w:rPr>
          <w:rFonts w:ascii="Arial" w:hAnsi="Arial" w:cs="Arial"/>
          <w:sz w:val="24"/>
          <w:szCs w:val="24"/>
        </w:rPr>
        <w:t>18.1.7. W odniesieniu do Pani/Pana danych osobowych decyzje nie będą podejmowane w sposób zautomatyzowany, stosowanie do art. 22 RODO.</w:t>
      </w:r>
    </w:p>
    <w:p w:rsidR="00F6280E" w:rsidRPr="00F6280E" w:rsidRDefault="00F6280E" w:rsidP="00F6280E">
      <w:pPr>
        <w:jc w:val="both"/>
        <w:rPr>
          <w:rFonts w:ascii="Arial" w:hAnsi="Arial" w:cs="Arial"/>
          <w:sz w:val="24"/>
          <w:szCs w:val="24"/>
        </w:rPr>
      </w:pPr>
      <w:r w:rsidRPr="00F6280E">
        <w:rPr>
          <w:rFonts w:ascii="Arial" w:hAnsi="Arial" w:cs="Arial"/>
          <w:sz w:val="24"/>
          <w:szCs w:val="24"/>
        </w:rPr>
        <w:t>18.1.8. Posiada Pani/Pan:</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18.1.8.1. </w:t>
      </w:r>
      <w:proofErr w:type="gramStart"/>
      <w:r w:rsidRPr="00F6280E">
        <w:rPr>
          <w:rFonts w:ascii="Arial" w:hAnsi="Arial" w:cs="Arial"/>
          <w:sz w:val="24"/>
          <w:szCs w:val="24"/>
        </w:rPr>
        <w:t>na</w:t>
      </w:r>
      <w:proofErr w:type="gramEnd"/>
      <w:r w:rsidRPr="00F6280E">
        <w:rPr>
          <w:rFonts w:ascii="Arial" w:hAnsi="Arial" w:cs="Arial"/>
          <w:sz w:val="24"/>
          <w:szCs w:val="24"/>
        </w:rPr>
        <w:t xml:space="preserve"> podstawie art. 15 RODO prawo dostępu do danych osobowych Pani/Pana dotyczących,</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18.1.8.2. </w:t>
      </w:r>
      <w:proofErr w:type="gramStart"/>
      <w:r w:rsidRPr="00F6280E">
        <w:rPr>
          <w:rFonts w:ascii="Arial" w:hAnsi="Arial" w:cs="Arial"/>
          <w:sz w:val="24"/>
          <w:szCs w:val="24"/>
        </w:rPr>
        <w:t>na</w:t>
      </w:r>
      <w:proofErr w:type="gramEnd"/>
      <w:r w:rsidRPr="00F6280E">
        <w:rPr>
          <w:rFonts w:ascii="Arial" w:hAnsi="Arial" w:cs="Arial"/>
          <w:sz w:val="24"/>
          <w:szCs w:val="24"/>
        </w:rPr>
        <w:t xml:space="preserve"> podstawie art. 16 RODO prawo do sprostowania Pani/Pana danych osobowych,</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18.1.8.3. </w:t>
      </w:r>
      <w:proofErr w:type="gramStart"/>
      <w:r w:rsidRPr="00F6280E">
        <w:rPr>
          <w:rFonts w:ascii="Arial" w:hAnsi="Arial" w:cs="Arial"/>
          <w:sz w:val="24"/>
          <w:szCs w:val="24"/>
        </w:rPr>
        <w:t>na</w:t>
      </w:r>
      <w:proofErr w:type="gramEnd"/>
      <w:r w:rsidRPr="00F6280E">
        <w:rPr>
          <w:rFonts w:ascii="Arial" w:hAnsi="Arial" w:cs="Arial"/>
          <w:sz w:val="24"/>
          <w:szCs w:val="24"/>
        </w:rPr>
        <w:t xml:space="preserve"> podstawie art. 18 RODO prawo żądania od administratora ograniczenia przetwarzania danych osobowych z zastrzeżeniem przypadków, o których mowa w art. 18 ust 2 RODO,</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18.1.8.4. </w:t>
      </w:r>
      <w:proofErr w:type="gramStart"/>
      <w:r w:rsidRPr="00F6280E">
        <w:rPr>
          <w:rFonts w:ascii="Arial" w:hAnsi="Arial" w:cs="Arial"/>
          <w:sz w:val="24"/>
          <w:szCs w:val="24"/>
        </w:rPr>
        <w:t>prawo</w:t>
      </w:r>
      <w:proofErr w:type="gramEnd"/>
      <w:r w:rsidRPr="00F6280E">
        <w:rPr>
          <w:rFonts w:ascii="Arial" w:hAnsi="Arial" w:cs="Arial"/>
          <w:sz w:val="24"/>
          <w:szCs w:val="24"/>
        </w:rPr>
        <w:t xml:space="preserve"> do wniesienia skargi do Prezesa Urzędu Ochrony Danych Osobowych, gdy uzna Pani/Pan, że przetwarzanie danych osobowych Pani/Pana dotyczących narusza przepisy RODO.</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18.1.9. </w:t>
      </w:r>
      <w:proofErr w:type="gramStart"/>
      <w:r w:rsidRPr="00F6280E">
        <w:rPr>
          <w:rFonts w:ascii="Arial" w:hAnsi="Arial" w:cs="Arial"/>
          <w:sz w:val="24"/>
          <w:szCs w:val="24"/>
        </w:rPr>
        <w:t>nie</w:t>
      </w:r>
      <w:proofErr w:type="gramEnd"/>
      <w:r w:rsidRPr="00F6280E">
        <w:rPr>
          <w:rFonts w:ascii="Arial" w:hAnsi="Arial" w:cs="Arial"/>
          <w:sz w:val="24"/>
          <w:szCs w:val="24"/>
        </w:rPr>
        <w:t xml:space="preserve"> przysługuje Pani/Panu:</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18.1.9.1. </w:t>
      </w:r>
      <w:proofErr w:type="gramStart"/>
      <w:r w:rsidRPr="00F6280E">
        <w:rPr>
          <w:rFonts w:ascii="Arial" w:hAnsi="Arial" w:cs="Arial"/>
          <w:sz w:val="24"/>
          <w:szCs w:val="24"/>
        </w:rPr>
        <w:t>w</w:t>
      </w:r>
      <w:proofErr w:type="gramEnd"/>
      <w:r w:rsidRPr="00F6280E">
        <w:rPr>
          <w:rFonts w:ascii="Arial" w:hAnsi="Arial" w:cs="Arial"/>
          <w:sz w:val="24"/>
          <w:szCs w:val="24"/>
        </w:rPr>
        <w:t xml:space="preserve"> związku z art. 17 ust. 3 lit. b, d lub e RODO prawo do usunięcia danych osobowych,</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18.1.9.2. </w:t>
      </w:r>
      <w:proofErr w:type="gramStart"/>
      <w:r w:rsidRPr="00F6280E">
        <w:rPr>
          <w:rFonts w:ascii="Arial" w:hAnsi="Arial" w:cs="Arial"/>
          <w:sz w:val="24"/>
          <w:szCs w:val="24"/>
        </w:rPr>
        <w:t>prawo</w:t>
      </w:r>
      <w:proofErr w:type="gramEnd"/>
      <w:r w:rsidRPr="00F6280E">
        <w:rPr>
          <w:rFonts w:ascii="Arial" w:hAnsi="Arial" w:cs="Arial"/>
          <w:sz w:val="24"/>
          <w:szCs w:val="24"/>
        </w:rPr>
        <w:t xml:space="preserve"> do przenoszenia danych osobowych, o którym mowa w art. 20 RODO;</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18.1.9.3. </w:t>
      </w:r>
      <w:proofErr w:type="gramStart"/>
      <w:r w:rsidRPr="00F6280E">
        <w:rPr>
          <w:rFonts w:ascii="Arial" w:hAnsi="Arial" w:cs="Arial"/>
          <w:sz w:val="24"/>
          <w:szCs w:val="24"/>
        </w:rPr>
        <w:t>na</w:t>
      </w:r>
      <w:proofErr w:type="gramEnd"/>
      <w:r w:rsidRPr="00F6280E">
        <w:rPr>
          <w:rFonts w:ascii="Arial" w:hAnsi="Arial" w:cs="Arial"/>
          <w:sz w:val="24"/>
          <w:szCs w:val="24"/>
        </w:rPr>
        <w:t xml:space="preserve"> podstawie art. 21 RODO prawo sprzeciwu, wobec przetwarzania danych osobowych, gdyż podstawą prawną przetwarzania Pani/Pana danych osobowych jest art. 6 ust. 1 lit. C</w:t>
      </w:r>
    </w:p>
    <w:p w:rsidR="00F6280E" w:rsidRDefault="00F6280E" w:rsidP="00F6280E">
      <w:pPr>
        <w:jc w:val="both"/>
        <w:rPr>
          <w:rFonts w:ascii="Arial" w:hAnsi="Arial" w:cs="Arial"/>
          <w:sz w:val="24"/>
          <w:szCs w:val="24"/>
        </w:rPr>
      </w:pPr>
      <w:r w:rsidRPr="00F6280E">
        <w:rPr>
          <w:rFonts w:ascii="Arial" w:hAnsi="Arial" w:cs="Arial"/>
          <w:sz w:val="24"/>
          <w:szCs w:val="24"/>
        </w:rPr>
        <w:lastRenderedPageBreak/>
        <w:t>19. Jeżeli Wykonawca ubiegając się o udzielenie zamówienia publicznego, bezpośrednio przekazał dane osób fizycznych, to ciąży na Wykonawcy obowiązek informacyjny przewidziany w art. 13 RODO względem tych osób, których dane osobowe dotyczą. Wobec powyższego Wykonawca jest zobowiązany do złożenia w</w:t>
      </w:r>
      <w:r w:rsidR="00377606">
        <w:rPr>
          <w:rFonts w:ascii="Arial" w:hAnsi="Arial" w:cs="Arial"/>
          <w:sz w:val="24"/>
          <w:szCs w:val="24"/>
        </w:rPr>
        <w:t> </w:t>
      </w:r>
      <w:r w:rsidRPr="00F6280E">
        <w:rPr>
          <w:rFonts w:ascii="Arial" w:hAnsi="Arial" w:cs="Arial"/>
          <w:sz w:val="24"/>
          <w:szCs w:val="24"/>
        </w:rPr>
        <w:t>postępowaniu o udzielenie zamówienia publiczneg</w:t>
      </w:r>
      <w:r w:rsidR="00377606">
        <w:rPr>
          <w:rFonts w:ascii="Arial" w:hAnsi="Arial" w:cs="Arial"/>
          <w:sz w:val="24"/>
          <w:szCs w:val="24"/>
        </w:rPr>
        <w:t>o oświadczenia</w:t>
      </w:r>
      <w:r w:rsidRPr="00F6280E">
        <w:rPr>
          <w:rFonts w:ascii="Arial" w:hAnsi="Arial" w:cs="Arial"/>
          <w:sz w:val="24"/>
          <w:szCs w:val="24"/>
        </w:rPr>
        <w:t xml:space="preserve"> o wypełnieniu przez niego obowiązków informacyjnych przewidzianych w art. 13 lub art. 14 RODO – załącznik nr 7</w:t>
      </w:r>
      <w:r w:rsidR="00377606">
        <w:rPr>
          <w:rFonts w:ascii="Arial" w:hAnsi="Arial" w:cs="Arial"/>
          <w:sz w:val="24"/>
          <w:szCs w:val="24"/>
        </w:rPr>
        <w:t>.</w:t>
      </w:r>
    </w:p>
    <w:p w:rsidR="00377606" w:rsidRDefault="00377606" w:rsidP="00F6280E">
      <w:pPr>
        <w:jc w:val="both"/>
        <w:rPr>
          <w:rFonts w:ascii="Arial" w:hAnsi="Arial" w:cs="Arial"/>
          <w:sz w:val="24"/>
          <w:szCs w:val="24"/>
        </w:rPr>
      </w:pPr>
    </w:p>
    <w:p w:rsidR="00377606" w:rsidRDefault="00377606" w:rsidP="00F6280E">
      <w:pPr>
        <w:jc w:val="both"/>
        <w:rPr>
          <w:rFonts w:ascii="Arial" w:hAnsi="Arial" w:cs="Arial"/>
          <w:sz w:val="24"/>
          <w:szCs w:val="24"/>
        </w:rPr>
      </w:pPr>
    </w:p>
    <w:p w:rsidR="00377606" w:rsidRPr="00F6280E" w:rsidRDefault="007861B1" w:rsidP="00F6280E">
      <w:pPr>
        <w:jc w:val="both"/>
        <w:rPr>
          <w:rFonts w:ascii="Arial" w:hAnsi="Arial" w:cs="Arial"/>
          <w:sz w:val="24"/>
          <w:szCs w:val="24"/>
        </w:rPr>
      </w:pPr>
      <w:r>
        <w:rPr>
          <w:rFonts w:ascii="Arial" w:hAnsi="Arial" w:cs="Arial"/>
          <w:sz w:val="24"/>
          <w:szCs w:val="24"/>
        </w:rPr>
        <w:t xml:space="preserve"> </w:t>
      </w:r>
    </w:p>
    <w:p w:rsidR="00F6280E" w:rsidRPr="00F6280E" w:rsidRDefault="00F6280E" w:rsidP="00F6280E">
      <w:pPr>
        <w:jc w:val="both"/>
        <w:rPr>
          <w:rFonts w:ascii="Arial" w:hAnsi="Arial" w:cs="Arial"/>
          <w:sz w:val="24"/>
          <w:szCs w:val="24"/>
        </w:rPr>
      </w:pPr>
      <w:r w:rsidRPr="00F6280E">
        <w:rPr>
          <w:rFonts w:ascii="Arial" w:hAnsi="Arial" w:cs="Arial"/>
          <w:sz w:val="24"/>
          <w:szCs w:val="24"/>
        </w:rPr>
        <w:t>W załączeniu:</w:t>
      </w:r>
    </w:p>
    <w:p w:rsidR="00F6280E" w:rsidRPr="007861B1" w:rsidRDefault="00F6280E" w:rsidP="00F6280E">
      <w:pPr>
        <w:jc w:val="both"/>
        <w:rPr>
          <w:rFonts w:ascii="Arial" w:hAnsi="Arial" w:cs="Arial"/>
        </w:rPr>
      </w:pPr>
      <w:r w:rsidRPr="007861B1">
        <w:rPr>
          <w:rFonts w:ascii="Arial" w:hAnsi="Arial" w:cs="Arial"/>
        </w:rPr>
        <w:t>1.</w:t>
      </w:r>
      <w:r w:rsidRPr="007861B1">
        <w:rPr>
          <w:rFonts w:ascii="Arial" w:hAnsi="Arial" w:cs="Arial"/>
        </w:rPr>
        <w:tab/>
        <w:t>Opis przedmiotu zamówienia</w:t>
      </w:r>
    </w:p>
    <w:p w:rsidR="00F6280E" w:rsidRPr="007861B1" w:rsidRDefault="00F6280E" w:rsidP="00F6280E">
      <w:pPr>
        <w:jc w:val="both"/>
        <w:rPr>
          <w:rFonts w:ascii="Arial" w:hAnsi="Arial" w:cs="Arial"/>
        </w:rPr>
      </w:pPr>
      <w:r w:rsidRPr="007861B1">
        <w:rPr>
          <w:rFonts w:ascii="Arial" w:hAnsi="Arial" w:cs="Arial"/>
        </w:rPr>
        <w:t>2.</w:t>
      </w:r>
      <w:r w:rsidRPr="007861B1">
        <w:rPr>
          <w:rFonts w:ascii="Arial" w:hAnsi="Arial" w:cs="Arial"/>
        </w:rPr>
        <w:tab/>
        <w:t>Wzór umowy z załącznikiem nr 1 do umowy</w:t>
      </w:r>
    </w:p>
    <w:p w:rsidR="00F6280E" w:rsidRPr="007861B1" w:rsidRDefault="00F6280E" w:rsidP="00F6280E">
      <w:pPr>
        <w:jc w:val="both"/>
        <w:rPr>
          <w:rFonts w:ascii="Arial" w:hAnsi="Arial" w:cs="Arial"/>
        </w:rPr>
      </w:pPr>
      <w:r w:rsidRPr="007861B1">
        <w:rPr>
          <w:rFonts w:ascii="Arial" w:hAnsi="Arial" w:cs="Arial"/>
        </w:rPr>
        <w:t>3.</w:t>
      </w:r>
      <w:r w:rsidRPr="007861B1">
        <w:rPr>
          <w:rFonts w:ascii="Arial" w:hAnsi="Arial" w:cs="Arial"/>
        </w:rPr>
        <w:tab/>
        <w:t xml:space="preserve">Wzór oświadczenia o niepodleganiu wykluczeniu oraz spełnieniu warunków udziału w postępowaniu </w:t>
      </w:r>
    </w:p>
    <w:p w:rsidR="00F6280E" w:rsidRPr="007861B1" w:rsidRDefault="00F6280E" w:rsidP="00F6280E">
      <w:pPr>
        <w:jc w:val="both"/>
        <w:rPr>
          <w:rFonts w:ascii="Arial" w:hAnsi="Arial" w:cs="Arial"/>
        </w:rPr>
      </w:pPr>
      <w:r w:rsidRPr="007861B1">
        <w:rPr>
          <w:rFonts w:ascii="Arial" w:hAnsi="Arial" w:cs="Arial"/>
        </w:rPr>
        <w:t>4.</w:t>
      </w:r>
      <w:r w:rsidRPr="007861B1">
        <w:rPr>
          <w:rFonts w:ascii="Arial" w:hAnsi="Arial" w:cs="Arial"/>
        </w:rPr>
        <w:tab/>
        <w:t>Wzór oświadczenia wykonawcy o przynależności albo braku przynależnoś</w:t>
      </w:r>
      <w:r w:rsidR="00377606" w:rsidRPr="007861B1">
        <w:rPr>
          <w:rFonts w:ascii="Arial" w:hAnsi="Arial" w:cs="Arial"/>
        </w:rPr>
        <w:t>ci do tej samej grupy</w:t>
      </w:r>
      <w:r w:rsidRPr="007861B1">
        <w:rPr>
          <w:rFonts w:ascii="Arial" w:hAnsi="Arial" w:cs="Arial"/>
        </w:rPr>
        <w:t xml:space="preserve"> kapitałowej</w:t>
      </w:r>
    </w:p>
    <w:p w:rsidR="00F6280E" w:rsidRPr="007861B1" w:rsidRDefault="00F6280E" w:rsidP="00F6280E">
      <w:pPr>
        <w:jc w:val="both"/>
        <w:rPr>
          <w:rFonts w:ascii="Arial" w:hAnsi="Arial" w:cs="Arial"/>
        </w:rPr>
      </w:pPr>
      <w:r w:rsidRPr="007861B1">
        <w:rPr>
          <w:rFonts w:ascii="Arial" w:hAnsi="Arial" w:cs="Arial"/>
        </w:rPr>
        <w:t>5.</w:t>
      </w:r>
      <w:r w:rsidRPr="007861B1">
        <w:rPr>
          <w:rFonts w:ascii="Arial" w:hAnsi="Arial" w:cs="Arial"/>
        </w:rPr>
        <w:tab/>
        <w:t xml:space="preserve">Oświadczenie o części zamówienia, której wykonanie, wykonawca zamierza powierzyć podwykonawcom </w:t>
      </w:r>
    </w:p>
    <w:p w:rsidR="00F6280E" w:rsidRPr="007861B1" w:rsidRDefault="00F6280E" w:rsidP="00F6280E">
      <w:pPr>
        <w:jc w:val="both"/>
        <w:rPr>
          <w:rFonts w:ascii="Arial" w:hAnsi="Arial" w:cs="Arial"/>
        </w:rPr>
      </w:pPr>
      <w:r w:rsidRPr="007861B1">
        <w:rPr>
          <w:rFonts w:ascii="Arial" w:hAnsi="Arial" w:cs="Arial"/>
        </w:rPr>
        <w:t>6.</w:t>
      </w:r>
      <w:r w:rsidRPr="007861B1">
        <w:rPr>
          <w:rFonts w:ascii="Arial" w:hAnsi="Arial" w:cs="Arial"/>
        </w:rPr>
        <w:tab/>
        <w:t>Formularz ofertowy</w:t>
      </w:r>
    </w:p>
    <w:p w:rsidR="00F6280E" w:rsidRPr="007861B1" w:rsidRDefault="00F6280E" w:rsidP="00F6280E">
      <w:pPr>
        <w:jc w:val="both"/>
        <w:rPr>
          <w:rFonts w:ascii="Arial" w:hAnsi="Arial" w:cs="Arial"/>
        </w:rPr>
      </w:pPr>
      <w:r w:rsidRPr="007861B1">
        <w:rPr>
          <w:rFonts w:ascii="Arial" w:hAnsi="Arial" w:cs="Arial"/>
        </w:rPr>
        <w:t>7.</w:t>
      </w:r>
      <w:r w:rsidRPr="007861B1">
        <w:rPr>
          <w:rFonts w:ascii="Arial" w:hAnsi="Arial" w:cs="Arial"/>
        </w:rPr>
        <w:tab/>
        <w:t xml:space="preserve">Klauzula informacyjna </w:t>
      </w:r>
    </w:p>
    <w:p w:rsidR="004F7D0E" w:rsidRPr="007861B1" w:rsidRDefault="00F6280E" w:rsidP="00F6280E">
      <w:pPr>
        <w:jc w:val="both"/>
        <w:rPr>
          <w:rFonts w:ascii="Arial" w:hAnsi="Arial" w:cs="Arial"/>
        </w:rPr>
      </w:pPr>
      <w:r w:rsidRPr="007861B1">
        <w:rPr>
          <w:rFonts w:ascii="Arial" w:hAnsi="Arial" w:cs="Arial"/>
        </w:rPr>
        <w:t>8.</w:t>
      </w:r>
      <w:r w:rsidRPr="007861B1">
        <w:rPr>
          <w:rFonts w:ascii="Arial" w:hAnsi="Arial" w:cs="Arial"/>
        </w:rPr>
        <w:tab/>
        <w:t>Zobowiązanie do oddania do dyspozycji Wykonawcy niezbędnych zasobów na okres korzystania z nich przy wykonywaniu zamówienia</w:t>
      </w:r>
    </w:p>
    <w:sectPr w:rsidR="004F7D0E" w:rsidRPr="007861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0E"/>
    <w:rsid w:val="00377606"/>
    <w:rsid w:val="00420CA1"/>
    <w:rsid w:val="00483F6E"/>
    <w:rsid w:val="006449B2"/>
    <w:rsid w:val="007861B1"/>
    <w:rsid w:val="0090722B"/>
    <w:rsid w:val="00A75DB5"/>
    <w:rsid w:val="00D53381"/>
    <w:rsid w:val="00D72F80"/>
    <w:rsid w:val="00EB013F"/>
    <w:rsid w:val="00F628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BBD33-5D14-46EB-826A-3DCD0514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13</Pages>
  <Words>4000</Words>
  <Characters>24001</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Burdelak</dc:creator>
  <cp:keywords/>
  <dc:description/>
  <cp:lastModifiedBy>Kierowniczka Kalina</cp:lastModifiedBy>
  <cp:revision>4</cp:revision>
  <dcterms:created xsi:type="dcterms:W3CDTF">2020-12-12T21:17:00Z</dcterms:created>
  <dcterms:modified xsi:type="dcterms:W3CDTF">2020-12-28T13:44:00Z</dcterms:modified>
</cp:coreProperties>
</file>