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AG/352//PN/03/19</w:t>
        <w:tab/>
        <w:tab/>
        <w:tab/>
        <w:tab/>
        <w:tab/>
        <w:tab/>
        <w:t>Lublin dn. 19.12.2019r.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WYNIKU POSTĘPOWANIA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Dom Pomocy Społecznej „Kalina” w Lublinie, ul. Kalinowszczyzna 84 informuje, iż w wyniku postępowania o udzielenie zamówienia publicznego prowadzonego                       w trybie przetargu nieograniczonego na dostawę warzyw i owoców wybrana została oferta złożona przez: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Stanisław Skurski 24-220 Niedrzwica Duża Strzeszkowice Małe 41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Kryterium oceny: cena – 60 pkt.</w:t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Informacja o wykonawcach, którzy złożyli oferty w przedmiotowym postępowaniu wraz ze streszczeniem oceny i porównania ofert: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ascii="Arial" w:hAnsi="Arial" w:eastAsiaTheme="minorHAnsi"/>
          <w:sz w:val="24"/>
          <w:szCs w:val="24"/>
        </w:rPr>
        <w:t>Gospodarstwo rolno – ogrodnicze Marcin Stachal</w:t>
      </w:r>
    </w:p>
    <w:p>
      <w:pPr>
        <w:pStyle w:val="Normal"/>
        <w:spacing w:before="0" w:after="0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ascii="Arial" w:hAnsi="Arial" w:eastAsiaTheme="minorHAnsi"/>
          <w:sz w:val="24"/>
          <w:szCs w:val="24"/>
        </w:rPr>
        <w:t>20-258 Lublin ul. Pliszczyńska 61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Kryterium oceny: cena – 53 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Gospodarstwo Warzywnicze Edward Gospodarek 21 – 003 Jakubowice Konińskie ul. Świerkowa 7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Kryterium oceny: cena – 54 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WIGANT Marcin Całka, Artur Drąg 20-246 Lublin, ul. Niepodległości 20/53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Kryterium oceny: cena – 49 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TOMIK Tomasz Jarosław Duda 21-003 Ciecierzyn, Elizówka 65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Kryterium oceny: cena – 43 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Czas reakcji na dowiezienie brakujących lub podlegających wymianie produktów - 40pkt.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Uzasadnienie formalne:</w:t>
      </w:r>
      <w:r>
        <w:rPr>
          <w:rFonts w:cs="Arial" w:ascii="Arial" w:hAnsi="Arial"/>
          <w:sz w:val="24"/>
          <w:szCs w:val="24"/>
        </w:rPr>
        <w:t xml:space="preserve"> Wykonawca nie podlega wykluczeniu oraz spełnia warunki udziału w postępowaniu, a jego oferta nie podlega odrzuceniu i jest najkorzystniejsza pod względem przyjętych w specyfikacji istotnych warunków zamówienia kryteriów oceny ofert.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Uzasadnienie prawne: </w:t>
      </w:r>
      <w:r>
        <w:rPr>
          <w:rFonts w:cs="Arial" w:ascii="Arial" w:hAnsi="Arial"/>
          <w:sz w:val="24"/>
          <w:szCs w:val="24"/>
        </w:rPr>
        <w:t xml:space="preserve">Działając na podstawie art. 92 ust.1 ustawy z dnia 29.01.2004r. Prawo zamówień publicznych (tj. Dz. U. z 2019r. Poz. 1843                              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z późniejszymi zmianami) w związku z art. 91 ust. 1 w/w ustawy Zamawiający wybrał ofertę najkorzystniejszą na podstawie kryteriów oceny ofert określonych w SIWZ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Andrzej Łaba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Dyrektor Domu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1e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2</Pages>
  <Words>267</Words>
  <Characters>1721</Characters>
  <CharactersWithSpaces>2202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2019-12-19T12:24:00Z</dcterms:created>
  <dc:creator>Kierowniczka Kalina</dc:creator>
  <dc:description/>
  <dc:language>pl-PL</dc:language>
  <cp:lastModifiedBy/>
  <dcterms:modified xsi:type="dcterms:W3CDTF">2019-12-19T13:46:37Z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