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III AG/352//PN/05/19</w:t>
        <w:tab/>
        <w:tab/>
        <w:tab/>
        <w:tab/>
        <w:tab/>
        <w:tab/>
        <w:t>Lublin dn. 19.12.2019r.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OGŁOSZENIE O WYNIKU POSTĘPOWANIA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>Dom Pomocy Społecznej „Kalina” w Lublinie, ul. Kalinowszczyzna 84 informuje, iż w wyniku postępowania o udzielenie zamówienia publicznego prowadzonego                      w trybie przetargu nieograniczonego na dostawę drobiu świeżego oraz wędlin drobiowych wybrana została oferta złożona przez:</w:t>
      </w:r>
    </w:p>
    <w:p>
      <w:pPr>
        <w:pStyle w:val="Normal"/>
        <w:spacing w:before="0" w:after="0"/>
        <w:rPr>
          <w:rFonts w:ascii="Arial" w:hAnsi="Arial" w:eastAsia="Calibri" w:cs="Arial" w:eastAsiaTheme="minorHAnsi"/>
          <w:b/>
          <w:b/>
          <w:sz w:val="24"/>
          <w:szCs w:val="24"/>
        </w:rPr>
      </w:pPr>
      <w:r>
        <w:rPr>
          <w:rFonts w:eastAsia="Calibri" w:cs="Arial" w:ascii="Arial" w:hAnsi="Arial" w:eastAsiaTheme="minorHAnsi"/>
          <w:b/>
          <w:sz w:val="24"/>
          <w:szCs w:val="24"/>
        </w:rPr>
        <w:t>AVOCANO Sp. z.o.o</w:t>
      </w:r>
    </w:p>
    <w:p>
      <w:pPr>
        <w:pStyle w:val="Normal"/>
        <w:spacing w:before="0" w:after="0"/>
        <w:rPr>
          <w:rFonts w:ascii="Arial" w:hAnsi="Arial" w:eastAsia="Calibri" w:cs="Arial" w:eastAsiaTheme="minorHAnsi"/>
          <w:b/>
          <w:b/>
          <w:sz w:val="24"/>
          <w:szCs w:val="24"/>
        </w:rPr>
      </w:pPr>
      <w:r>
        <w:rPr>
          <w:rFonts w:eastAsia="Calibri" w:cs="Arial" w:ascii="Arial" w:hAnsi="Arial" w:eastAsiaTheme="minorHAnsi"/>
          <w:b/>
          <w:sz w:val="24"/>
          <w:szCs w:val="24"/>
        </w:rPr>
        <w:t>22-400 Zamość ul. Kilińskiego 72</w:t>
      </w:r>
    </w:p>
    <w:p>
      <w:pPr>
        <w:pStyle w:val="Normal"/>
        <w:spacing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eastAsia="Calibri" w:cs="Arial" w:ascii="Arial" w:hAnsi="Arial" w:eastAsiaTheme="minorHAnsi"/>
          <w:b/>
          <w:sz w:val="24"/>
          <w:szCs w:val="24"/>
        </w:rPr>
        <w:t>o/Lublin 20-325 Lublin ul. Droga Męczenników Majdanka 74G</w:t>
      </w:r>
      <w:r>
        <w:rPr>
          <w:rFonts w:cs="Arial" w:ascii="Arial" w:hAnsi="Arial"/>
          <w:b/>
          <w:sz w:val="24"/>
          <w:szCs w:val="24"/>
        </w:rPr>
        <w:t xml:space="preserve"> </w:t>
      </w:r>
    </w:p>
    <w:p>
      <w:pPr>
        <w:pStyle w:val="Normal"/>
        <w:spacing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Kryterium oceny: cena – 60 pkt.</w:t>
      </w:r>
    </w:p>
    <w:p>
      <w:pPr>
        <w:pStyle w:val="Normal"/>
        <w:spacing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Czas reakcji na dowiezienie brakujących lub podlegających wymianie produktów - 40pkt.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Informacja o wykonawcach, którzy złożyli oferty w przedmiotowym postępowaniu wraz ze streszczeniem oceny i porównania ofert:</w:t>
      </w:r>
    </w:p>
    <w:p>
      <w:pPr>
        <w:pStyle w:val="Normal"/>
        <w:spacing w:before="0" w:after="0"/>
        <w:rPr>
          <w:rFonts w:ascii="Arial" w:hAnsi="Arial" w:eastAsia="Calibri" w:cs="Arial" w:eastAsiaTheme="minorHAnsi"/>
          <w:sz w:val="24"/>
          <w:szCs w:val="24"/>
        </w:rPr>
      </w:pPr>
      <w:r>
        <w:rPr>
          <w:rFonts w:eastAsia="Calibri" w:cs="Arial" w:eastAsiaTheme="minorHAnsi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eastAsia="Calibri" w:cs="Arial" w:eastAsiaTheme="minorHAnsi"/>
          <w:sz w:val="24"/>
          <w:szCs w:val="24"/>
        </w:rPr>
      </w:pPr>
      <w:r>
        <w:rPr>
          <w:rFonts w:eastAsia="Calibri" w:cs="Arial" w:ascii="Arial" w:hAnsi="Arial" w:eastAsiaTheme="minorHAnsi"/>
          <w:sz w:val="24"/>
          <w:szCs w:val="24"/>
        </w:rPr>
        <w:t xml:space="preserve">Zakład Przetwórstwa Mięsnego Nowakowski Sp. z.o.o </w:t>
      </w:r>
    </w:p>
    <w:p>
      <w:pPr>
        <w:pStyle w:val="Normal"/>
        <w:tabs>
          <w:tab w:val="left" w:pos="3315" w:leader="none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eastAsia="Calibri" w:cs="Arial" w:ascii="Arial" w:hAnsi="Arial" w:eastAsiaTheme="minorHAnsi"/>
          <w:sz w:val="24"/>
          <w:szCs w:val="24"/>
        </w:rPr>
        <w:t>Dąbrowa 6, 26-332 Sławno</w:t>
        <w:tab/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Kryterium oceny: cena – 48 pkt.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Czas reakcji na dowiezienie brakujących lub podlegających wymianie produktów - 40pkt.</w:t>
      </w:r>
    </w:p>
    <w:p>
      <w:pPr>
        <w:pStyle w:val="Normal"/>
        <w:spacing w:lineRule="auto" w:line="240" w:before="0" w:after="0"/>
        <w:rPr>
          <w:rFonts w:ascii="Arial" w:hAnsi="Arial" w:eastAsia="Calibri" w:cs="Arial" w:eastAsiaTheme="minorHAnsi"/>
          <w:sz w:val="24"/>
          <w:szCs w:val="24"/>
        </w:rPr>
      </w:pPr>
      <w:r>
        <w:rPr>
          <w:rFonts w:eastAsia="Calibri" w:cs="Arial" w:eastAsiaTheme="minorHAnsi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Uzasadnienie formalne:</w:t>
      </w:r>
      <w:r>
        <w:rPr>
          <w:rFonts w:cs="Arial" w:ascii="Arial" w:hAnsi="Arial"/>
          <w:sz w:val="24"/>
          <w:szCs w:val="24"/>
        </w:rPr>
        <w:t xml:space="preserve"> Wykonawca nie podlega wykluczeniu oraz spełnia warunki udziału w postępowaniu, a jego oferta nie podlega odrzuceniu i jest najkorzystniejsza pod względem przyjętych w specyfikacji istotnych warunków zamówienia kryteriów oceny ofert.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Uzasadnienie prawne: </w:t>
      </w:r>
      <w:r>
        <w:rPr>
          <w:rFonts w:cs="Arial" w:ascii="Arial" w:hAnsi="Arial"/>
          <w:sz w:val="24"/>
          <w:szCs w:val="24"/>
        </w:rPr>
        <w:t>Działając na podstawie art. 92 ust.1 ustawy z dnia 29.01.2004r. Prawo zamówień publicznych (tj. Dz. U. z 2019r. Poz.1843                                         z późniejszymi zmianami) w związku z art. 91 ust. 1 w/w ustawy Zamawiający wybrał ofertę najkorzystniejszą na podstawie kryteriów oceny ofert określonych w SIWZ</w:t>
      </w:r>
    </w:p>
    <w:p>
      <w:pPr>
        <w:pStyle w:val="Normal"/>
        <w:spacing w:before="0" w:after="0"/>
        <w:jc w:val="center"/>
        <w:rPr>
          <w:rFonts w:ascii="Arial" w:hAnsi="Arial" w:eastAsia="Calibri" w:cs="Arial" w:eastAsiaTheme="minorHAnsi"/>
          <w:b/>
          <w:b/>
          <w:bCs/>
          <w:sz w:val="24"/>
          <w:szCs w:val="24"/>
        </w:rPr>
      </w:pPr>
      <w:r>
        <w:rPr>
          <w:rFonts w:eastAsia="Calibri" w:cs="Arial" w:ascii="Arial" w:hAnsi="Arial" w:eastAsiaTheme="minorHAnsi"/>
          <w:b/>
          <w:bCs/>
          <w:sz w:val="24"/>
          <w:szCs w:val="24"/>
        </w:rPr>
        <w:t xml:space="preserve">                                                                               </w:t>
      </w:r>
    </w:p>
    <w:p>
      <w:pPr>
        <w:pStyle w:val="Normal"/>
        <w:spacing w:before="0" w:after="0"/>
        <w:jc w:val="center"/>
        <w:rPr>
          <w:rFonts w:ascii="Arial" w:hAnsi="Arial" w:eastAsia="Calibri" w:cs="Arial" w:eastAsiaTheme="minorHAnsi"/>
          <w:b/>
          <w:b/>
          <w:bCs/>
          <w:sz w:val="24"/>
          <w:szCs w:val="24"/>
        </w:rPr>
      </w:pPr>
      <w:r>
        <w:rPr>
          <w:rFonts w:eastAsia="Calibri" w:cs="Arial" w:eastAsiaTheme="minorHAnsi" w:ascii="Arial" w:hAnsi="Arial"/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eastAsia="Calibri" w:cs="Arial" w:eastAsiaTheme="minorHAnsi"/>
          <w:b/>
          <w:b/>
          <w:bCs/>
          <w:sz w:val="24"/>
          <w:szCs w:val="24"/>
        </w:rPr>
      </w:pPr>
      <w:r>
        <w:rPr>
          <w:rFonts w:eastAsia="Calibri" w:cs="Arial" w:eastAsiaTheme="minorHAnsi" w:ascii="Arial" w:hAnsi="Arial"/>
          <w:b/>
          <w:bCs/>
          <w:sz w:val="24"/>
          <w:szCs w:val="24"/>
        </w:rPr>
        <w:t xml:space="preserve">                                                        </w:t>
      </w:r>
      <w:r>
        <w:rPr>
          <w:rFonts w:eastAsia="Calibri" w:cs="Arial" w:eastAsiaTheme="minorHAnsi" w:ascii="Arial" w:hAnsi="Arial"/>
          <w:b/>
          <w:bCs/>
          <w:sz w:val="24"/>
          <w:szCs w:val="24"/>
        </w:rPr>
        <w:t>Andrzej Łaba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 xml:space="preserve">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>Dyrektor Domu</w:t>
      </w:r>
    </w:p>
    <w:sectPr>
      <w:type w:val="nextPage"/>
      <w:pgSz w:w="11906" w:h="16838"/>
      <w:pgMar w:left="1417" w:right="1417" w:header="0" w:top="709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b33b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LibreOffice/5.2.1.2$Windows_x86 LibreOffice_project/31dd62db80d4e60af04904455ec9c9219178d620</Application>
  <Pages>1</Pages>
  <Words>199</Words>
  <Characters>1283</Characters>
  <CharactersWithSpaces>1777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2019-12-19T13:10:00Z</dcterms:created>
  <dc:creator>Kierowniczka Kalina</dc:creator>
  <dc:description/>
  <dc:language>pl-PL</dc:language>
  <cp:lastModifiedBy/>
  <dcterms:modified xsi:type="dcterms:W3CDTF">2019-12-19T15:50:42Z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