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6BC1" w14:textId="77777777"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OGŁOSZENIE O NABORZE NA WOLNE STANOWISKO URZĘDNICZE</w:t>
      </w:r>
    </w:p>
    <w:p w14:paraId="1C5DC600" w14:textId="77777777"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14:paraId="54819D47" w14:textId="77777777"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14:paraId="0B7B9E3D" w14:textId="77777777"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14:paraId="20723DCA" w14:textId="77777777" w:rsidR="00242EB8" w:rsidRPr="00242EB8" w:rsidRDefault="006416AD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Dyrektor Domu Pomocy Społecznej</w:t>
      </w:r>
      <w:r w:rsidR="00242EB8" w:rsidRPr="00242EB8">
        <w:rPr>
          <w:rFonts w:ascii="Cambria" w:hAnsi="Cambria" w:cs="Arial"/>
          <w:sz w:val="26"/>
          <w:szCs w:val="26"/>
        </w:rPr>
        <w:t xml:space="preserve"> „Kalina”</w:t>
      </w:r>
    </w:p>
    <w:p w14:paraId="59B927A0" w14:textId="77777777"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14:paraId="2F321CA3" w14:textId="77777777" w:rsidR="001B04DE" w:rsidRPr="00A83065" w:rsidRDefault="006416AD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Dom Pomocy Społecznej</w:t>
      </w:r>
      <w:r w:rsidR="00242EB8">
        <w:rPr>
          <w:rFonts w:ascii="Cambria" w:hAnsi="Cambria" w:cs="Arial"/>
          <w:sz w:val="26"/>
          <w:szCs w:val="26"/>
        </w:rPr>
        <w:t xml:space="preserve">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14:paraId="30816831" w14:textId="77777777"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14:paraId="6F86E482" w14:textId="77777777"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24F93EB9" w14:textId="77777777"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14:paraId="08E7FD7A" w14:textId="77777777" w:rsidR="00A44763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KSIĘGOWY</w:t>
      </w:r>
    </w:p>
    <w:p w14:paraId="46F3E29F" w14:textId="77777777"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14:paraId="1549DB89" w14:textId="77777777"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14:paraId="4D77CE37" w14:textId="5DC8A5A3" w:rsidR="001B04DE" w:rsidRPr="00A83065" w:rsidRDefault="00C35428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pełny etat</w:t>
      </w:r>
    </w:p>
    <w:p w14:paraId="082EFDB5" w14:textId="77777777"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14:paraId="0DC7C78C" w14:textId="77777777"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14:paraId="59107A65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wykształcenie wyższe ekonomiczne lub średnie stosowne do opisu stanowiska;</w:t>
      </w:r>
    </w:p>
    <w:p w14:paraId="68344D08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2-letni staż pracy w przypadku wykształcenia średniego;</w:t>
      </w:r>
    </w:p>
    <w:p w14:paraId="397C0BAA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posiadanie obywatelstwa polskiego;</w:t>
      </w:r>
    </w:p>
    <w:p w14:paraId="66D857D7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pełna zdolność do czynności prawnych oraz korzystanie z pełni praw publicznych;</w:t>
      </w:r>
    </w:p>
    <w:p w14:paraId="14AEC034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brak prawomocnego skazania za przestępstwo przeciwko mieniu, przeciwko obrotowi gospodarczemu, przeciwko działalności instytucji państwowych oraz samorządu terytorialnego, przeciwko wiarygodności dokumentów lub za przestępstwo skarbowe;</w:t>
      </w:r>
    </w:p>
    <w:p w14:paraId="0F10505A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nieposzlakowana opinia;</w:t>
      </w:r>
    </w:p>
    <w:p w14:paraId="7FE74EC7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stan zdrowia pozwalający na zatrudnienie na określonym stanowisku;</w:t>
      </w:r>
    </w:p>
    <w:p w14:paraId="67C63070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ustawy o finansach publicznych;</w:t>
      </w:r>
    </w:p>
    <w:p w14:paraId="393D142D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ustawy o rachunkowości;</w:t>
      </w:r>
    </w:p>
    <w:p w14:paraId="773BD3DE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 xml:space="preserve">znajomość ustawy o pomocy społecznej; </w:t>
      </w:r>
    </w:p>
    <w:p w14:paraId="4D3BDD77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ustawy o samorządzie gminnym oraz ustawy o samorządzie powiatowym;</w:t>
      </w:r>
    </w:p>
    <w:p w14:paraId="0CABF4C7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ustawy kodeks pracy;</w:t>
      </w:r>
    </w:p>
    <w:p w14:paraId="3BDA21E7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ustawy o pracownikach samorządowych oraz rozporządzenia Rady Ministrów w sprawie wynagradzania pracowników samorządowych;</w:t>
      </w:r>
    </w:p>
    <w:p w14:paraId="2D0F5B08" w14:textId="7869E248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lastRenderedPageBreak/>
        <w:t>znajomość rozporządzenia Prezesa Rady Ministrów w sprawie instrukcji kancelaryjnej, jednolitych rzeczowych wykazów akt oraz instrukcji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br/>
      </w:r>
      <w:r w:rsidRPr="00C35428">
        <w:rPr>
          <w:rFonts w:ascii="Cambria" w:hAnsi="Cambria"/>
          <w:sz w:val="26"/>
          <w:szCs w:val="26"/>
        </w:rPr>
        <w:t>w sprawie organizacji i zakresu działania archiwów zakładowych;</w:t>
      </w:r>
    </w:p>
    <w:p w14:paraId="01FAAA9B" w14:textId="41240F28" w:rsidR="00A83065" w:rsidRPr="00325E16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umiejętność obsługi komputera oraz znajomość biurowych edytorów teksu i arkuszy kalkulacyjnych</w:t>
      </w:r>
      <w:r w:rsidR="00325E16">
        <w:rPr>
          <w:rFonts w:ascii="Cambria" w:hAnsi="Cambria"/>
          <w:sz w:val="26"/>
          <w:szCs w:val="26"/>
        </w:rPr>
        <w:t>.</w:t>
      </w:r>
    </w:p>
    <w:p w14:paraId="086FB389" w14:textId="77777777"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40473D3A" w14:textId="77777777"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14:paraId="2D202162" w14:textId="77777777" w:rsidR="00C35428" w:rsidRPr="00C35428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umiejętność obsługi programu KSAT;</w:t>
      </w:r>
    </w:p>
    <w:p w14:paraId="44AD7309" w14:textId="77777777" w:rsidR="00C35428" w:rsidRPr="00C35428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umiejętność obsługi programu Płatnik;</w:t>
      </w:r>
    </w:p>
    <w:p w14:paraId="4D22F038" w14:textId="77777777" w:rsidR="00C35428" w:rsidRPr="00C35428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szkolenia dodatkowe w zakresie księgowości;</w:t>
      </w:r>
    </w:p>
    <w:p w14:paraId="506666EA" w14:textId="77777777" w:rsidR="00C35428" w:rsidRPr="00C35428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umiejętność organizacji pracy własnej;</w:t>
      </w:r>
    </w:p>
    <w:p w14:paraId="0386FF4B" w14:textId="77777777" w:rsidR="00C35428" w:rsidRPr="00C35428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uczciwość, samodzielność, skrupulatność i obowiązkowość;</w:t>
      </w:r>
    </w:p>
    <w:p w14:paraId="54309BEC" w14:textId="6CFCA361" w:rsidR="009E6216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odporność na stres</w:t>
      </w:r>
      <w:r w:rsidR="00325E16">
        <w:rPr>
          <w:rFonts w:ascii="Cambria" w:hAnsi="Cambria"/>
          <w:sz w:val="26"/>
          <w:szCs w:val="26"/>
        </w:rPr>
        <w:t>.</w:t>
      </w:r>
    </w:p>
    <w:p w14:paraId="67DA97E1" w14:textId="77777777" w:rsidR="00325E16" w:rsidRPr="00325E16" w:rsidRDefault="00325E16" w:rsidP="00325E16">
      <w:pPr>
        <w:pStyle w:val="Akapitzlist"/>
        <w:ind w:left="851"/>
        <w:rPr>
          <w:rFonts w:ascii="Cambria" w:hAnsi="Cambria"/>
          <w:sz w:val="26"/>
          <w:szCs w:val="26"/>
        </w:rPr>
      </w:pPr>
    </w:p>
    <w:p w14:paraId="48018933" w14:textId="77777777"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14:paraId="7DF94A08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 xml:space="preserve">prowadzenie ewidencji księgowej w zakresie bieżących dochodów </w:t>
      </w:r>
      <w:r w:rsidR="00255C37">
        <w:rPr>
          <w:rFonts w:ascii="Cambria" w:hAnsi="Cambria"/>
          <w:sz w:val="26"/>
          <w:szCs w:val="26"/>
        </w:rPr>
        <w:br/>
      </w:r>
      <w:r w:rsidRPr="00A84F87">
        <w:rPr>
          <w:rFonts w:ascii="Cambria" w:hAnsi="Cambria"/>
          <w:sz w:val="26"/>
          <w:szCs w:val="26"/>
        </w:rPr>
        <w:t>i wydatków budżetowych jednostki;</w:t>
      </w:r>
    </w:p>
    <w:p w14:paraId="5F9A134F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dekretowanie dokumentów księgowych;</w:t>
      </w:r>
    </w:p>
    <w:p w14:paraId="34E3A806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sprawdzanie pod względem formalno – rachunkowym dowodów księgowych;</w:t>
      </w:r>
    </w:p>
    <w:p w14:paraId="1CB1BE5B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przedkładanych do realizacji dowodów księgowych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pod względem ujęcia w planie budżetu na dany rok;</w:t>
      </w:r>
    </w:p>
    <w:p w14:paraId="69E06A2B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sporządzanie zleceń płatniczych w systemie elektronicznym;</w:t>
      </w:r>
    </w:p>
    <w:p w14:paraId="6155EDE7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terminowe regulowanie zobowiązań;</w:t>
      </w:r>
    </w:p>
    <w:p w14:paraId="3894A18B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sporządzanie sprawozdań finansowych, budżetowych, statystycznych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 xml:space="preserve">i w zakresie operacji finansowych oraz przygotowywanie danych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do opracowania analiz;</w:t>
      </w:r>
    </w:p>
    <w:p w14:paraId="3906172E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bieżąca analiza obrotów i sald na rachunkach bankowych;</w:t>
      </w:r>
    </w:p>
    <w:p w14:paraId="39B416B4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analiza sald kont na koniec każdego miesiąca;</w:t>
      </w:r>
    </w:p>
    <w:p w14:paraId="4CD7CCCF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potwierdzanie sald kont z kontrahentami;</w:t>
      </w:r>
    </w:p>
    <w:p w14:paraId="0DD8FDBD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weryfikacja sald kont na koniec każdego roku obrotowego</w:t>
      </w:r>
      <w:r w:rsidR="00255C37">
        <w:rPr>
          <w:rFonts w:ascii="Cambria" w:hAnsi="Cambria"/>
          <w:sz w:val="26"/>
          <w:szCs w:val="26"/>
        </w:rPr>
        <w:t>;</w:t>
      </w:r>
    </w:p>
    <w:p w14:paraId="67F0BB89" w14:textId="2728A838" w:rsidR="00C35428" w:rsidRDefault="00C35428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prowadzenie kasy zgodnie z obowiązującymi przepisami</w:t>
      </w:r>
      <w:r w:rsidR="00473656">
        <w:rPr>
          <w:rFonts w:ascii="Cambria" w:hAnsi="Cambria"/>
          <w:sz w:val="26"/>
          <w:szCs w:val="26"/>
        </w:rPr>
        <w:t>;</w:t>
      </w:r>
    </w:p>
    <w:p w14:paraId="5DCA4668" w14:textId="6FD8E2B2" w:rsidR="00473656" w:rsidRDefault="00473656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księgowanie dokumentów kosztowych, magazynowych i wyciągów bankowych;</w:t>
      </w:r>
    </w:p>
    <w:p w14:paraId="6E7DB46E" w14:textId="684727F3" w:rsidR="00473656" w:rsidRDefault="00473656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prowadzenie ewidencji depozytów, naliczanie odsetek i terminowe przekazywanie podatku od odsetek;</w:t>
      </w:r>
    </w:p>
    <w:p w14:paraId="588AFBA6" w14:textId="055D89E0" w:rsidR="000413DE" w:rsidRPr="00A83065" w:rsidRDefault="000413DE" w:rsidP="008A6F50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</w:t>
      </w:r>
      <w:r w:rsidR="00473656">
        <w:rPr>
          <w:rFonts w:ascii="Cambria" w:hAnsi="Cambria"/>
          <w:sz w:val="26"/>
          <w:szCs w:val="26"/>
        </w:rPr>
        <w:t xml:space="preserve"> zadania zlecone przez dyrektora</w:t>
      </w:r>
      <w:r>
        <w:rPr>
          <w:rFonts w:ascii="Cambria" w:hAnsi="Cambria"/>
          <w:sz w:val="26"/>
          <w:szCs w:val="26"/>
        </w:rPr>
        <w:t>.</w:t>
      </w:r>
    </w:p>
    <w:p w14:paraId="66E4EDCA" w14:textId="0E9D8F99" w:rsidR="0007647E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4D9AA2E5" w14:textId="40681285" w:rsidR="008A6F50" w:rsidRDefault="008A6F50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739B3E4C" w14:textId="77777777" w:rsidR="008A6F50" w:rsidRPr="00A83065" w:rsidRDefault="008A6F50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77833A18" w14:textId="77777777"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lastRenderedPageBreak/>
        <w:t>Warunki pracy na stanowisku:</w:t>
      </w:r>
    </w:p>
    <w:p w14:paraId="00589126" w14:textId="77777777" w:rsidR="0007647E" w:rsidRPr="00A83065" w:rsidRDefault="0007647E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 w budynku </w:t>
      </w:r>
      <w:r w:rsidR="006416AD">
        <w:rPr>
          <w:rFonts w:ascii="Cambria" w:hAnsi="Cambria" w:cs="Arial"/>
          <w:sz w:val="26"/>
          <w:szCs w:val="26"/>
        </w:rPr>
        <w:t>Domu Pomocy Społecznej</w:t>
      </w:r>
      <w:r w:rsidR="007B6201" w:rsidRPr="00A83065">
        <w:rPr>
          <w:rFonts w:ascii="Cambria" w:hAnsi="Cambria" w:cs="Arial"/>
          <w:sz w:val="26"/>
          <w:szCs w:val="26"/>
        </w:rPr>
        <w:t xml:space="preserve"> „Kalina”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, na </w:t>
      </w:r>
      <w:r w:rsidR="007B6201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B6201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60C51DF8" w14:textId="77777777" w:rsidR="00BE1D5E" w:rsidRPr="00A83065" w:rsidRDefault="00BE1D5E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</w:t>
      </w:r>
      <w:r w:rsidR="003E59DC">
        <w:rPr>
          <w:rFonts w:ascii="Cambria" w:eastAsiaTheme="minorHAnsi" w:hAnsi="Cambria" w:cs="ArialMT"/>
          <w:sz w:val="26"/>
          <w:szCs w:val="26"/>
        </w:rPr>
        <w:t xml:space="preserve"> oraz telefonu stacjonarnego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051B91A9" w14:textId="77777777" w:rsidR="0007647E" w:rsidRPr="007B6201" w:rsidRDefault="00BE1D5E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14:paraId="0DAFA4BD" w14:textId="77777777" w:rsidR="007B6201" w:rsidRDefault="0007647E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6421B0">
        <w:rPr>
          <w:rFonts w:ascii="Cambria" w:eastAsiaTheme="minorHAnsi" w:hAnsi="Cambria" w:cs="ArialMT"/>
          <w:sz w:val="26"/>
          <w:szCs w:val="26"/>
        </w:rPr>
        <w:t>7</w:t>
      </w:r>
      <w:r w:rsidRP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6416AD">
        <w:rPr>
          <w:rFonts w:ascii="Cambria" w:eastAsiaTheme="minorHAnsi" w:hAnsi="Cambria" w:cs="ArialMT"/>
          <w:sz w:val="26"/>
          <w:szCs w:val="26"/>
          <w:vertAlign w:val="superscript"/>
        </w:rPr>
        <w:t xml:space="preserve"> </w:t>
      </w:r>
      <w:r w:rsidRPr="003E59DC">
        <w:rPr>
          <w:rFonts w:ascii="Cambria" w:eastAsiaTheme="minorHAnsi" w:hAnsi="Cambria" w:cs="ArialMT"/>
          <w:sz w:val="26"/>
          <w:szCs w:val="26"/>
        </w:rPr>
        <w:t>-</w:t>
      </w:r>
      <w:r w:rsidR="006416AD">
        <w:rPr>
          <w:rFonts w:ascii="Cambria" w:eastAsiaTheme="minorHAnsi" w:hAnsi="Cambria" w:cs="ArialMT"/>
          <w:sz w:val="26"/>
          <w:szCs w:val="26"/>
        </w:rPr>
        <w:t xml:space="preserve"> 15</w:t>
      </w:r>
      <w:r w:rsid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  <w:r w:rsidR="007B6201" w:rsidRPr="007B6201">
        <w:rPr>
          <w:rFonts w:ascii="Cambria" w:eastAsiaTheme="minorHAnsi" w:hAnsi="Cambria" w:cs="Arial-BoldMT"/>
          <w:bCs/>
          <w:sz w:val="26"/>
          <w:szCs w:val="26"/>
        </w:rPr>
        <w:t xml:space="preserve"> </w:t>
      </w:r>
    </w:p>
    <w:p w14:paraId="264F9DCF" w14:textId="77777777" w:rsidR="007B6201" w:rsidRDefault="007B6201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14:paraId="5765DC0C" w14:textId="77777777" w:rsidR="0007647E" w:rsidRDefault="0007647E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79B7ADFE" w14:textId="77777777" w:rsidR="003E59DC" w:rsidRDefault="00060DAC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praca pod presją czasu;</w:t>
      </w:r>
    </w:p>
    <w:p w14:paraId="169AF039" w14:textId="77777777" w:rsidR="00255C37" w:rsidRDefault="00255C37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 xml:space="preserve">kontakt bezpośredni z interesantami; </w:t>
      </w:r>
    </w:p>
    <w:p w14:paraId="50FE736D" w14:textId="77777777" w:rsidR="00D24732" w:rsidRPr="003E59DC" w:rsidRDefault="003E59DC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kontakt telefoniczny i mailowy z jednostkami nadrzędnymi</w:t>
      </w:r>
      <w:r w:rsidR="00060DAC" w:rsidRPr="003E59DC">
        <w:rPr>
          <w:rFonts w:ascii="Cambria" w:eastAsiaTheme="minorHAnsi" w:hAnsi="Cambria" w:cs="ArialMT"/>
          <w:sz w:val="26"/>
          <w:szCs w:val="26"/>
        </w:rPr>
        <w:t>.</w:t>
      </w:r>
    </w:p>
    <w:p w14:paraId="4C9F09B1" w14:textId="77777777" w:rsidR="0007647E" w:rsidRPr="003E59DC" w:rsidRDefault="003E59DC" w:rsidP="003E59DC">
      <w:pPr>
        <w:pStyle w:val="Akapitzlist"/>
        <w:tabs>
          <w:tab w:val="left" w:pos="255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  <w:r w:rsidRPr="003E59DC">
        <w:rPr>
          <w:rFonts w:ascii="Cambria" w:hAnsi="Cambria"/>
          <w:b/>
          <w:sz w:val="26"/>
          <w:szCs w:val="26"/>
        </w:rPr>
        <w:tab/>
      </w:r>
    </w:p>
    <w:p w14:paraId="0C43B720" w14:textId="77777777"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14:paraId="1CD508B7" w14:textId="77777777" w:rsidR="00D24732" w:rsidRPr="00A83065" w:rsidRDefault="00CF26D4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33BC0FE6" w14:textId="77777777" w:rsidR="00D24732" w:rsidRPr="00A83065" w:rsidRDefault="00060DAC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14:paraId="50BAC5F7" w14:textId="77777777" w:rsidR="00D24732" w:rsidRPr="00A83065" w:rsidRDefault="00D24732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3E59DC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284985A6" w14:textId="77777777" w:rsidR="00BE1D5E" w:rsidRPr="00A83065" w:rsidRDefault="00BE1D5E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</w:t>
      </w:r>
      <w:r w:rsidR="00255C37">
        <w:rPr>
          <w:rFonts w:ascii="Cambria" w:hAnsi="Cambria"/>
          <w:sz w:val="26"/>
          <w:szCs w:val="26"/>
        </w:rPr>
        <w:t xml:space="preserve"> (w przypadku wykształcenia średniego)</w:t>
      </w:r>
      <w:r w:rsidRPr="00A83065">
        <w:rPr>
          <w:rFonts w:ascii="Cambria" w:hAnsi="Cambria"/>
          <w:sz w:val="26"/>
          <w:szCs w:val="26"/>
        </w:rPr>
        <w:t>;</w:t>
      </w:r>
    </w:p>
    <w:p w14:paraId="279900E1" w14:textId="77777777" w:rsidR="00CF26D4" w:rsidRPr="00A83065" w:rsidRDefault="00035D31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14:paraId="33C38DD5" w14:textId="77777777" w:rsidR="00D24732" w:rsidRPr="00A83065" w:rsidRDefault="00D24732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14:paraId="7024F2E7" w14:textId="77777777" w:rsidR="00035D31" w:rsidRPr="00A83065" w:rsidRDefault="006A0227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</w:t>
      </w:r>
      <w:r w:rsidR="003E59DC">
        <w:rPr>
          <w:rFonts w:ascii="Cambria" w:hAnsi="Cambria"/>
          <w:sz w:val="26"/>
          <w:szCs w:val="26"/>
        </w:rPr>
        <w:t xml:space="preserve">braku </w:t>
      </w:r>
      <w:r w:rsidR="003E59DC" w:rsidRPr="0064340D">
        <w:rPr>
          <w:rFonts w:ascii="Cambria" w:hAnsi="Cambria" w:cs="Arial"/>
          <w:sz w:val="26"/>
          <w:szCs w:val="26"/>
        </w:rPr>
        <w:t>skazan</w:t>
      </w:r>
      <w:r w:rsidR="003E59DC">
        <w:rPr>
          <w:rFonts w:ascii="Cambria" w:hAnsi="Cambria" w:cs="Arial"/>
          <w:sz w:val="26"/>
          <w:szCs w:val="26"/>
        </w:rPr>
        <w:t>i</w:t>
      </w:r>
      <w:r w:rsidR="003E59DC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3E59DC">
        <w:rPr>
          <w:rFonts w:ascii="Cambria" w:hAnsi="Cambria" w:cs="Arial"/>
          <w:sz w:val="26"/>
          <w:szCs w:val="26"/>
        </w:rPr>
        <w:t xml:space="preserve"> </w:t>
      </w:r>
      <w:r w:rsidR="003E59DC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14:paraId="54876F8B" w14:textId="77777777" w:rsidR="00051C43" w:rsidRPr="00A83065" w:rsidRDefault="004713D6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14:paraId="6ACF096D" w14:textId="77777777"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14:paraId="23A983F3" w14:textId="77777777"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14:paraId="3937C3BD" w14:textId="467C7F19" w:rsidR="0073073A" w:rsidRPr="00A83065" w:rsidRDefault="005550A0" w:rsidP="008A6F50">
      <w:pPr>
        <w:autoSpaceDE w:val="0"/>
        <w:autoSpaceDN w:val="0"/>
        <w:adjustRightInd w:val="0"/>
        <w:spacing w:after="0"/>
        <w:ind w:firstLine="426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473656">
        <w:rPr>
          <w:rFonts w:ascii="Cambria" w:eastAsiaTheme="minorHAnsi" w:hAnsi="Cambria" w:cs="ArialMT"/>
          <w:sz w:val="26"/>
          <w:szCs w:val="26"/>
        </w:rPr>
        <w:t>zastępstwa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14:paraId="2B5D07EC" w14:textId="1119A0D9" w:rsidR="00346324" w:rsidRPr="00A83065" w:rsidRDefault="00346324" w:rsidP="008A6F50">
      <w:pPr>
        <w:autoSpaceDE w:val="0"/>
        <w:autoSpaceDN w:val="0"/>
        <w:adjustRightInd w:val="0"/>
        <w:spacing w:after="0"/>
        <w:ind w:firstLine="426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W przypadku 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>na stanowisku urzędniczym, w tym kierowniczym stanowisku urzędniczym umowę o pracę zawiera się na czas określony (</w:t>
      </w:r>
      <w:r w:rsidR="00473656">
        <w:rPr>
          <w:rFonts w:ascii="Cambria" w:eastAsiaTheme="minorHAnsi" w:hAnsi="Cambria" w:cs="ArialMT"/>
          <w:sz w:val="26"/>
          <w:szCs w:val="26"/>
        </w:rPr>
        <w:t xml:space="preserve">nie dłuższy niż 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6 miesięcy). </w:t>
      </w:r>
      <w:r w:rsidR="00473656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W czasie trwania umowy organizuje się służbę przygotowawczą kończącą się egzaminem, którego pozytywny wynik jest warunkiem dalszego zatrudnienia pracownika. </w:t>
      </w:r>
    </w:p>
    <w:p w14:paraId="2B05AF8B" w14:textId="2ABB8C5D" w:rsidR="00051C43" w:rsidRDefault="00051C43" w:rsidP="008A6F50">
      <w:pPr>
        <w:spacing w:after="0"/>
        <w:ind w:firstLine="426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lastRenderedPageBreak/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2531B4">
        <w:rPr>
          <w:rFonts w:ascii="Cambria" w:hAnsi="Cambria" w:cs="Arial"/>
          <w:b/>
          <w:sz w:val="26"/>
          <w:szCs w:val="26"/>
        </w:rPr>
        <w:t xml:space="preserve"> księgowego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346324" w:rsidRPr="00A83065">
        <w:rPr>
          <w:rFonts w:ascii="Cambria" w:hAnsi="Cambria" w:cs="Arial"/>
          <w:sz w:val="26"/>
          <w:szCs w:val="26"/>
        </w:rPr>
        <w:t xml:space="preserve">i nazwiskiem </w:t>
      </w:r>
      <w:r w:rsidR="008A6F50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oraz adresem zamieszkania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6416AD">
        <w:rPr>
          <w:rFonts w:ascii="Cambria" w:hAnsi="Cambria" w:cs="Arial"/>
          <w:sz w:val="26"/>
          <w:szCs w:val="26"/>
        </w:rPr>
        <w:t>Dom Pomocy Społecznej</w:t>
      </w:r>
      <w:r w:rsidR="0070734B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346324" w:rsidRPr="00A83065">
        <w:rPr>
          <w:rFonts w:ascii="Cambria" w:hAnsi="Cambria" w:cs="Arial"/>
          <w:sz w:val="26"/>
          <w:szCs w:val="26"/>
        </w:rPr>
        <w:t xml:space="preserve">ul. Kalinowszczyzna 84, </w:t>
      </w:r>
      <w:r w:rsidR="008A6F50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20-201 Lublin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4F56D4">
        <w:rPr>
          <w:rFonts w:ascii="Cambria" w:hAnsi="Cambria" w:cs="Arial"/>
          <w:b/>
          <w:sz w:val="26"/>
          <w:szCs w:val="26"/>
        </w:rPr>
        <w:t>2</w:t>
      </w:r>
      <w:r w:rsidR="00363812">
        <w:rPr>
          <w:rFonts w:ascii="Cambria" w:hAnsi="Cambria" w:cs="Arial"/>
          <w:b/>
          <w:sz w:val="26"/>
          <w:szCs w:val="26"/>
        </w:rPr>
        <w:t>4</w:t>
      </w:r>
      <w:r w:rsidR="004F56D4">
        <w:rPr>
          <w:rFonts w:ascii="Cambria" w:hAnsi="Cambria" w:cs="Arial"/>
          <w:b/>
          <w:sz w:val="26"/>
          <w:szCs w:val="26"/>
        </w:rPr>
        <w:t xml:space="preserve"> marca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="004713D6" w:rsidRPr="00A83065">
        <w:rPr>
          <w:rFonts w:ascii="Cambria" w:hAnsi="Cambria" w:cs="Arial"/>
          <w:b/>
          <w:sz w:val="26"/>
          <w:szCs w:val="26"/>
        </w:rPr>
        <w:t>202</w:t>
      </w:r>
      <w:r w:rsidR="004F56D4">
        <w:rPr>
          <w:rFonts w:ascii="Cambria" w:hAnsi="Cambria" w:cs="Arial"/>
          <w:b/>
          <w:sz w:val="26"/>
          <w:szCs w:val="26"/>
        </w:rPr>
        <w:t>2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14:paraId="142C33ED" w14:textId="77777777" w:rsidR="00B6020B" w:rsidRPr="00B6020B" w:rsidRDefault="00B6020B" w:rsidP="008A6F50">
      <w:pPr>
        <w:spacing w:after="0"/>
        <w:ind w:firstLine="426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t>Życiorys  i  list  motywacyjny  należy  opatrzyć  klauzulą  „Wyrażam  zgodę  na  przetwarzanie  danych  osobowych zawartych  w  ofercie  pracy  dla potrzeb  niezbędnych  do  realizacji  proc</w:t>
      </w:r>
      <w:r w:rsidR="00255C37">
        <w:rPr>
          <w:rFonts w:ascii="Cambria" w:hAnsi="Cambria" w:cs="Arial"/>
          <w:sz w:val="26"/>
          <w:szCs w:val="26"/>
        </w:rPr>
        <w:t>esu  rekrutacji  na  stanowisko</w:t>
      </w:r>
      <w:r w:rsidRPr="00B6020B">
        <w:rPr>
          <w:rFonts w:ascii="Cambria" w:hAnsi="Cambria" w:cs="Arial"/>
          <w:sz w:val="26"/>
          <w:szCs w:val="26"/>
        </w:rPr>
        <w:t xml:space="preserve"> </w:t>
      </w:r>
      <w:r w:rsidR="002531B4" w:rsidRPr="002531B4">
        <w:rPr>
          <w:rFonts w:ascii="Cambria" w:hAnsi="Cambria" w:cs="Arial"/>
          <w:sz w:val="26"/>
          <w:szCs w:val="26"/>
        </w:rPr>
        <w:t>księgowego</w:t>
      </w:r>
      <w:r w:rsidRPr="002531B4">
        <w:rPr>
          <w:rFonts w:ascii="Cambria" w:hAnsi="Cambria" w:cs="Arial"/>
          <w:sz w:val="26"/>
          <w:szCs w:val="26"/>
        </w:rPr>
        <w:t>”.</w:t>
      </w:r>
    </w:p>
    <w:p w14:paraId="7ED0C90F" w14:textId="77777777" w:rsidR="00346324" w:rsidRPr="00A83065" w:rsidRDefault="00346324" w:rsidP="008A6F50">
      <w:pPr>
        <w:spacing w:after="0"/>
        <w:ind w:firstLine="426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14:paraId="2ABE4CF8" w14:textId="77777777" w:rsidR="00051C43" w:rsidRPr="00AA2EA8" w:rsidRDefault="00051C43" w:rsidP="008A6F50">
      <w:pPr>
        <w:spacing w:after="0"/>
        <w:ind w:firstLine="426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r w:rsidR="006416AD">
        <w:rPr>
          <w:rStyle w:val="Hipercze"/>
          <w:sz w:val="26"/>
          <w:szCs w:val="26"/>
        </w:rPr>
        <w:t>https://biuletyn.lublin.eu/dpsk</w:t>
      </w:r>
      <w:r w:rsidR="002531B4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14:paraId="619B9E22" w14:textId="10879CA2" w:rsidR="001A6543" w:rsidRDefault="00643CC5" w:rsidP="008A6F50">
      <w:pPr>
        <w:ind w:firstLine="426"/>
        <w:jc w:val="both"/>
        <w:rPr>
          <w:rFonts w:ascii="Cambria" w:hAnsi="Cambria"/>
          <w:sz w:val="26"/>
          <w:szCs w:val="26"/>
        </w:rPr>
      </w:pPr>
      <w:r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</w:t>
      </w:r>
      <w:r w:rsidR="004F56D4">
        <w:rPr>
          <w:rFonts w:ascii="Cambria" w:hAnsi="Cambria"/>
          <w:sz w:val="26"/>
          <w:szCs w:val="26"/>
        </w:rPr>
        <w:t>ponad</w:t>
      </w:r>
      <w:r w:rsidR="00F07E1B" w:rsidRPr="00A83065">
        <w:rPr>
          <w:rFonts w:ascii="Cambria" w:hAnsi="Cambria"/>
          <w:sz w:val="26"/>
          <w:szCs w:val="26"/>
        </w:rPr>
        <w:t xml:space="preserve">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p w14:paraId="218C20C7" w14:textId="77777777" w:rsidR="00865371" w:rsidRDefault="00865371" w:rsidP="008A6F50">
      <w:pPr>
        <w:ind w:firstLine="426"/>
        <w:jc w:val="both"/>
        <w:rPr>
          <w:rFonts w:ascii="Cambria" w:hAnsi="Cambria"/>
          <w:sz w:val="26"/>
          <w:szCs w:val="26"/>
        </w:rPr>
      </w:pPr>
    </w:p>
    <w:p w14:paraId="17D23090" w14:textId="77777777" w:rsidR="00865371" w:rsidRDefault="00865371" w:rsidP="008A6F50">
      <w:pPr>
        <w:ind w:firstLine="426"/>
        <w:jc w:val="both"/>
        <w:rPr>
          <w:rFonts w:ascii="Cambria" w:hAnsi="Cambria"/>
          <w:sz w:val="26"/>
          <w:szCs w:val="26"/>
        </w:rPr>
      </w:pPr>
    </w:p>
    <w:p w14:paraId="759DB59D" w14:textId="2AFB25B8" w:rsidR="00865371" w:rsidRDefault="00865371" w:rsidP="00865371">
      <w:pPr>
        <w:ind w:firstLine="425"/>
        <w:contextualSpacing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              Jolanta Mandziuk </w:t>
      </w:r>
    </w:p>
    <w:p w14:paraId="3E4D35CE" w14:textId="7FE2C5B4" w:rsidR="00865371" w:rsidRDefault="00865371" w:rsidP="00865371">
      <w:pPr>
        <w:ind w:firstLine="425"/>
        <w:contextualSpacing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               Z-ca Dyrektora </w:t>
      </w:r>
    </w:p>
    <w:p w14:paraId="3315FDB9" w14:textId="45AA7E37" w:rsidR="00865371" w:rsidRPr="00A83065" w:rsidRDefault="00865371" w:rsidP="00865371">
      <w:pPr>
        <w:ind w:firstLine="425"/>
        <w:contextualSpacing/>
        <w:jc w:val="right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Cambria" w:hAnsi="Cambria"/>
          <w:sz w:val="26"/>
          <w:szCs w:val="26"/>
        </w:rPr>
        <w:t>Domu Pomocy Społecz</w:t>
      </w:r>
      <w:bookmarkStart w:id="0" w:name="_GoBack"/>
      <w:bookmarkEnd w:id="0"/>
      <w:r>
        <w:rPr>
          <w:rFonts w:ascii="Cambria" w:hAnsi="Cambria"/>
          <w:sz w:val="26"/>
          <w:szCs w:val="26"/>
        </w:rPr>
        <w:t xml:space="preserve">nej „Kalina” </w:t>
      </w:r>
    </w:p>
    <w:sectPr w:rsidR="00865371" w:rsidRPr="00A83065" w:rsidSect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B8939" w14:textId="77777777" w:rsidR="00E55054" w:rsidRDefault="00E55054" w:rsidP="00242EB8">
      <w:pPr>
        <w:spacing w:after="0" w:line="240" w:lineRule="auto"/>
      </w:pPr>
      <w:r>
        <w:separator/>
      </w:r>
    </w:p>
  </w:endnote>
  <w:endnote w:type="continuationSeparator" w:id="0">
    <w:p w14:paraId="745F5107" w14:textId="77777777" w:rsidR="00E55054" w:rsidRDefault="00E55054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BC41" w14:textId="77777777" w:rsidR="00E55054" w:rsidRDefault="00E55054" w:rsidP="00242EB8">
      <w:pPr>
        <w:spacing w:after="0" w:line="240" w:lineRule="auto"/>
      </w:pPr>
      <w:r>
        <w:separator/>
      </w:r>
    </w:p>
  </w:footnote>
  <w:footnote w:type="continuationSeparator" w:id="0">
    <w:p w14:paraId="45EFA6E1" w14:textId="77777777" w:rsidR="00E55054" w:rsidRDefault="00E55054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4FBE"/>
    <w:multiLevelType w:val="hybridMultilevel"/>
    <w:tmpl w:val="DEBC7C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D4C"/>
    <w:multiLevelType w:val="hybridMultilevel"/>
    <w:tmpl w:val="53ECD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1081D"/>
    <w:rsid w:val="001275A9"/>
    <w:rsid w:val="00141FC6"/>
    <w:rsid w:val="00147948"/>
    <w:rsid w:val="00152996"/>
    <w:rsid w:val="001A6543"/>
    <w:rsid w:val="001B04DE"/>
    <w:rsid w:val="001D2ECB"/>
    <w:rsid w:val="001D55AB"/>
    <w:rsid w:val="00214A65"/>
    <w:rsid w:val="002225E8"/>
    <w:rsid w:val="00242EB8"/>
    <w:rsid w:val="002531B4"/>
    <w:rsid w:val="00255C37"/>
    <w:rsid w:val="00297200"/>
    <w:rsid w:val="002B2B2F"/>
    <w:rsid w:val="002D2CE1"/>
    <w:rsid w:val="00325E16"/>
    <w:rsid w:val="00346324"/>
    <w:rsid w:val="00363812"/>
    <w:rsid w:val="00381A8E"/>
    <w:rsid w:val="00394E54"/>
    <w:rsid w:val="003D4F56"/>
    <w:rsid w:val="003E59DC"/>
    <w:rsid w:val="00446B18"/>
    <w:rsid w:val="00451BE1"/>
    <w:rsid w:val="00462FB4"/>
    <w:rsid w:val="004713D6"/>
    <w:rsid w:val="00473656"/>
    <w:rsid w:val="004B10EA"/>
    <w:rsid w:val="004B2286"/>
    <w:rsid w:val="004F56D4"/>
    <w:rsid w:val="0051750F"/>
    <w:rsid w:val="005550A0"/>
    <w:rsid w:val="005A04CF"/>
    <w:rsid w:val="005E4480"/>
    <w:rsid w:val="005F5DEA"/>
    <w:rsid w:val="00624ABD"/>
    <w:rsid w:val="006416AD"/>
    <w:rsid w:val="006421B0"/>
    <w:rsid w:val="0064340D"/>
    <w:rsid w:val="00643CC5"/>
    <w:rsid w:val="00693963"/>
    <w:rsid w:val="006A0227"/>
    <w:rsid w:val="006B0EC9"/>
    <w:rsid w:val="006C02FD"/>
    <w:rsid w:val="0070734B"/>
    <w:rsid w:val="0071573B"/>
    <w:rsid w:val="00724E71"/>
    <w:rsid w:val="0073073A"/>
    <w:rsid w:val="00734E4D"/>
    <w:rsid w:val="0073662A"/>
    <w:rsid w:val="0078044B"/>
    <w:rsid w:val="0078773C"/>
    <w:rsid w:val="007B6201"/>
    <w:rsid w:val="008326DE"/>
    <w:rsid w:val="00840AEE"/>
    <w:rsid w:val="00847F19"/>
    <w:rsid w:val="00851744"/>
    <w:rsid w:val="00854C8C"/>
    <w:rsid w:val="00865371"/>
    <w:rsid w:val="008A6F50"/>
    <w:rsid w:val="008E4826"/>
    <w:rsid w:val="00901DB5"/>
    <w:rsid w:val="00904F90"/>
    <w:rsid w:val="0091363D"/>
    <w:rsid w:val="00917B59"/>
    <w:rsid w:val="00935ABD"/>
    <w:rsid w:val="009E6216"/>
    <w:rsid w:val="00A072D7"/>
    <w:rsid w:val="00A21C92"/>
    <w:rsid w:val="00A44763"/>
    <w:rsid w:val="00A6739A"/>
    <w:rsid w:val="00A83065"/>
    <w:rsid w:val="00A84F87"/>
    <w:rsid w:val="00AA2EA8"/>
    <w:rsid w:val="00AF50EE"/>
    <w:rsid w:val="00B12EE1"/>
    <w:rsid w:val="00B6020B"/>
    <w:rsid w:val="00B60F06"/>
    <w:rsid w:val="00BA6003"/>
    <w:rsid w:val="00BC5EFD"/>
    <w:rsid w:val="00BE1D5E"/>
    <w:rsid w:val="00C35428"/>
    <w:rsid w:val="00C467D1"/>
    <w:rsid w:val="00C61C67"/>
    <w:rsid w:val="00C62A29"/>
    <w:rsid w:val="00C64FB2"/>
    <w:rsid w:val="00CC4523"/>
    <w:rsid w:val="00CD473F"/>
    <w:rsid w:val="00CE0C20"/>
    <w:rsid w:val="00CE459A"/>
    <w:rsid w:val="00CF26D4"/>
    <w:rsid w:val="00D24732"/>
    <w:rsid w:val="00D87559"/>
    <w:rsid w:val="00DB7031"/>
    <w:rsid w:val="00DD3CBA"/>
    <w:rsid w:val="00E31EA5"/>
    <w:rsid w:val="00E377FB"/>
    <w:rsid w:val="00E4150E"/>
    <w:rsid w:val="00E55054"/>
    <w:rsid w:val="00E64717"/>
    <w:rsid w:val="00EE78D8"/>
    <w:rsid w:val="00F07E1B"/>
    <w:rsid w:val="00F169F4"/>
    <w:rsid w:val="00F72654"/>
    <w:rsid w:val="00FB1DF0"/>
    <w:rsid w:val="00FC010C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1E5B"/>
  <w15:docId w15:val="{7136A6D4-E8F6-4046-9DFB-4FAFE44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Kalina</dc:creator>
  <cp:lastModifiedBy>Admin1 Kalina</cp:lastModifiedBy>
  <cp:revision>2</cp:revision>
  <cp:lastPrinted>2020-11-24T07:23:00Z</cp:lastPrinted>
  <dcterms:created xsi:type="dcterms:W3CDTF">2022-03-11T09:42:00Z</dcterms:created>
  <dcterms:modified xsi:type="dcterms:W3CDTF">2022-03-11T09:42:00Z</dcterms:modified>
</cp:coreProperties>
</file>