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/>
      </w:pPr>
      <w:bookmarkStart w:id="0" w:name="_GoBack"/>
      <w:bookmarkEnd w:id="0"/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ab/>
        <w:t>Załącznik nr 3          wzór umowy</w:t>
      </w:r>
    </w:p>
    <w:p>
      <w:pPr>
        <w:pStyle w:val="Nagwek3"/>
        <w:rPr/>
      </w:pPr>
      <w:r>
        <w:rPr/>
      </w:r>
    </w:p>
    <w:p>
      <w:pPr>
        <w:pStyle w:val="Nagwek3"/>
        <w:rPr/>
      </w:pPr>
      <w:r>
        <w:rPr/>
      </w:r>
    </w:p>
    <w:p>
      <w:pPr>
        <w:pStyle w:val="Podtytu"/>
        <w:rPr/>
      </w:pPr>
      <w:r>
        <w:rPr/>
      </w:r>
    </w:p>
    <w:p>
      <w:pPr>
        <w:pStyle w:val="Nagwek3"/>
        <w:rPr/>
      </w:pPr>
      <w:r>
        <w:rPr/>
        <w:t>UMOWA Nr  ..………</w:t>
      </w:r>
    </w:p>
    <w:p>
      <w:pPr>
        <w:pStyle w:val="Nagwek3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zawarta w dniu ........................... r. w Lublinie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/>
        <w:t xml:space="preserve">Gminą Lublin Plac Króla Władysława Łokietka 1 20 – 109 Lublin NIP: 946-25-75- 811 REGON 431019514 reprezentowaną przez Pana Jarosława Zyśka -  Dyrektora Domu Pomocy Społecznej im. Matki Teresy z Kalkuty ul. Głowackiego 26, 20 – 060 Lublin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 do korespondencji:</w:t>
      </w:r>
    </w:p>
    <w:p>
      <w:pPr>
        <w:pStyle w:val="Normal"/>
        <w:jc w:val="both"/>
        <w:rPr/>
      </w:pPr>
      <w:r>
        <w:rPr/>
        <w:t xml:space="preserve">Dom Pomocy Społecznej im. Matki Teresy z Kalkuty ul. Głowackiego 26 20 – 060 Lublin   </w:t>
      </w:r>
    </w:p>
    <w:p>
      <w:pPr>
        <w:pStyle w:val="Normal"/>
        <w:tabs>
          <w:tab w:val="left" w:pos="5760" w:leader="none"/>
        </w:tabs>
        <w:rPr/>
      </w:pPr>
      <w:r>
        <w:rPr/>
        <w:tab/>
      </w:r>
    </w:p>
    <w:p>
      <w:pPr>
        <w:pStyle w:val="Normal"/>
        <w:jc w:val="both"/>
        <w:rPr/>
      </w:pPr>
      <w:r>
        <w:rPr/>
        <w:t>zwanym dalej „Zamawiającym”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reprezentowanym przez: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zwanym dalej „Wykonawcą”</w:t>
      </w:r>
    </w:p>
    <w:p>
      <w:pPr>
        <w:pStyle w:val="Normal"/>
        <w:jc w:val="both"/>
        <w:rPr/>
      </w:pPr>
      <w:r>
        <w:rPr/>
      </w:r>
    </w:p>
    <w:p>
      <w:pPr>
        <w:pStyle w:val="Tekstpodstawowy1"/>
        <w:rPr/>
      </w:pPr>
      <w:r>
        <w:rPr/>
        <w:t xml:space="preserve">W rezultacie dokonania przez Zamawiającego wyboru oferty na zakup i dostawę </w:t>
      </w:r>
      <w:r>
        <w:rPr/>
        <w:t>papieru toaletowego</w:t>
      </w:r>
      <w:r>
        <w:rPr>
          <w:sz w:val="24"/>
          <w:szCs w:val="24"/>
        </w:rPr>
        <w:t xml:space="preserve"> zł</w:t>
      </w:r>
      <w:r>
        <w:rPr/>
        <w:t xml:space="preserve">ożonej przez Wykonawcę strony zawierają umowę </w:t>
      </w:r>
      <w:r>
        <w:rPr>
          <w:rFonts w:cs="Times New Roman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  <w:lang w:val="pl-PL" w:eastAsia="zxx" w:bidi="zxx"/>
        </w:rPr>
        <w:t xml:space="preserve">art. 2  ust. 1 pkt. 1 ustawy  z dnia </w:t>
      </w:r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>11 września 2019 r.</w:t>
      </w:r>
      <w:bookmarkStart w:id="1" w:name="page3R_mcid71"/>
      <w:bookmarkEnd w:id="1"/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 xml:space="preserve"> </w:t>
      </w:r>
      <w:r>
        <w:rPr>
          <w:rFonts w:cs="Times New Roman"/>
          <w:sz w:val="24"/>
          <w:szCs w:val="24"/>
        </w:rPr>
        <w:t>Prawo zamówień publicznych (</w:t>
      </w:r>
      <w:bookmarkStart w:id="2" w:name="__DdeLink__518_1018447140"/>
      <w:bookmarkStart w:id="3" w:name="page3R_mcid24"/>
      <w:bookmarkEnd w:id="3"/>
      <w:r>
        <w:rPr>
          <w:rFonts w:cs="Times New Roman"/>
          <w:sz w:val="24"/>
          <w:szCs w:val="24"/>
        </w:rPr>
        <w:t xml:space="preserve"> t.j.  Dz. U. z 2021 r. Poz.  1129,  1598)</w:t>
      </w:r>
      <w:bookmarkEnd w:id="2"/>
      <w:r>
        <w:rPr>
          <w:sz w:val="24"/>
          <w:szCs w:val="24"/>
        </w:rPr>
        <w:t xml:space="preserve">  o treści jak poniżej:</w:t>
      </w:r>
    </w:p>
    <w:p>
      <w:pPr>
        <w:pStyle w:val="Normal"/>
        <w:jc w:val="center"/>
        <w:rPr/>
      </w:pPr>
      <w:r>
        <w:rPr/>
        <w:t>§ 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 xml:space="preserve">Wykonawca zobowiązuje się do dostawy </w:t>
      </w:r>
      <w:r>
        <w:rPr/>
        <w:t>papieru toaletowego</w:t>
      </w:r>
      <w:r>
        <w:rPr/>
        <w:t xml:space="preserve"> zwanej dalej: "towarem”, w/g wymagań Zamawiającego określonych w zapytaniu ofertowym oraz w niniejszej umowie, zgodnie ze złożoną ofertą.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2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Wykonawca zobowiązuje się dostarczyć towary będące przedmiotem umowy do siedziby            Zamawiającego przy ul. Głowackiego 26 w Lublinie na następujących warunkach: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a) we własnym zakresie i na swój koszt,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b) w godzinach tj. od 7:00 do 14:30,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c) w terminie do dnia 17 grudnia 2021 r.,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d) wraz z wniesieniem towaru w miejsce wskazane przez Zamawiającego.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Wykonawca zobowiązuje się do dostarczenia towaru pełnowartościowego, zgodnego z obowiązującymi normami oraz posiadającego wymagane zezwolenia dopuszczające do obrotu. 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Wykonanie przedmiotu umowy będzie potwierdzone protokołem odbioru podpisanym przez przedstawicieli obu stron umowy. W przypadku zastrzeżeń co do wykonania przedmiotu umowy,  Zamawiający jest uprawniony do odmowy odbioru do czasu dostarczenia towaru wolnego od wad.   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3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Strony ustalają  ...................................... zł brutto wg załączonej oferty cenowej, słownie....................................................................……………………………………….......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Na wynagrodzenie brutto, o którym mowa w ust. 1 składa się kwota netto w  wysokości ……………........... i podatek VAT w wysokości………………………………………………..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Podstawę do zapłaty będzie stanowić faktura VAT wystawiona przez Wykonawcę. Podstawę do wystawienia faktury VAT stanowi protokół odbioru podpisany przez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Zapłata nastąpi z działu 852 – pomoc społeczna, rozdział 85202- domy pomocy społecznej, paragraf 4210 – zakup materiałów i wyposażenia. Zadanie budżetowe DPST/W/081/00/10/0464 – utrzymanie domów pomocy społecznej.   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Dostawca zobowiązuje się do wystawienia faktury VAT, gdzie jako </w:t>
      </w:r>
      <w:r>
        <w:rPr>
          <w:b/>
        </w:rPr>
        <w:t>Nabywca</w:t>
      </w:r>
      <w:r>
        <w:rPr/>
        <w:t xml:space="preserve">  zostanie wskazana Gmina Lublin, Plac Króla Władysława Łokietka 1, NIP 9462575811, zaś jako                    </w:t>
      </w:r>
      <w:r>
        <w:rPr>
          <w:b/>
        </w:rPr>
        <w:t xml:space="preserve">Odbiorca / Zamawiający </w:t>
      </w:r>
      <w:r>
        <w:rPr/>
        <w:t>wskazany będzie Dom Pomocy Społecznej im. Matki Teresy z Kalkuty ul. Głowackiego 26 20 – 060 Lublin.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 tytułu realizacji zamówienia Wykonawca oświadcza, iż wyśle/nie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GLN 5907653871184  Zamawiającego.                                                        * niewłaściwe skreślić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Zamawiający zobowiązuje się zapłacić za dostarczone towary przelewem w ciągu 14 dni od daty otrzymania faktury na konto wskazane na fakturze.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Datą zapłaty jest dzień obciążenia rachunku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Wierzytelności wynikające z niniejszej umowy nie mogą być przenoszone na osoby trzecie bez pisemnej zgody Zamawiającego.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§ 4</w:t>
      </w:r>
    </w:p>
    <w:p>
      <w:pPr>
        <w:pStyle w:val="ListParagraph"/>
        <w:numPr>
          <w:ilvl w:val="0"/>
          <w:numId w:val="7"/>
        </w:numPr>
        <w:tabs>
          <w:tab w:val="left" w:pos="360" w:leader="none"/>
        </w:tabs>
        <w:ind w:left="2" w:hanging="2"/>
        <w:jc w:val="both"/>
        <w:rPr/>
      </w:pPr>
      <w:r>
        <w:rPr/>
        <w:t>Zamawiający ma prawo odstąpić od umowy w przypadku: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 xml:space="preserve">nienależytego wykonywania umowy przez Wykonawcę, 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niewykonania umowy w terminie określonym w niniejszej Umowie,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złożenia wniosku o ogłoszenie upadłości lub otwarcia likwidacji Wykonawcy,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istotnej zmiany okoliczności powodującej, że wykonanie umowy nie leży  w interesie publicznym, czego nie można było przewidzieć w chwili zawarcia umowy.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 xml:space="preserve">Oświadczenie o odstąpieniu powinno nastąpić w formie pisemnej. 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>Odstąpienie od umowy jest możliwe w terminie 30 dni od dnia powzięcia przez Zamawiającego wiadomości o przesłankach stanowiących podstawę do odstąpienia.</w:t>
      </w:r>
    </w:p>
    <w:p>
      <w:pPr>
        <w:pStyle w:val="Normal"/>
        <w:ind w:left="340" w:hanging="0"/>
        <w:jc w:val="both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5</w:t>
      </w:r>
    </w:p>
    <w:p>
      <w:pPr>
        <w:pStyle w:val="Tekstpodstawowywcity21"/>
        <w:numPr>
          <w:ilvl w:val="0"/>
          <w:numId w:val="4"/>
        </w:numPr>
        <w:tabs>
          <w:tab w:val="left" w:pos="0" w:leader="none"/>
        </w:tabs>
        <w:rPr/>
      </w:pPr>
      <w:r>
        <w:rPr/>
        <w:t>Zamawiający jest uprawniony do naliczenia Wykonawcy kary umownej w przypadku: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odstąpienia od umowy przez Zamawiającego z przyczyn zależnych od Wykonawcy, w wysokości 10 % łącznej wartości umowy brutto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dostawie towaru w stosunku do terminów określonych zgodnie z § 2 w wysokości 200 zł za każdy dzień zwłoki,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usunięciu wad i usterek w okresie rękojmi i gwarancji w wysokości 50 zł za każdy dzień zwłoki.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 xml:space="preserve">Zamawiający jest uprawniony do żądania odszkodowania przewyższającego wysokość zastrzeżonych kar umownych. 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>Zamawiający ma prawo potrącenia kar umownych z wynagrodzenia przysługującego Wykonawcy.</w:t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1"/>
        <w:jc w:val="center"/>
        <w:rPr>
          <w:bCs/>
        </w:rPr>
      </w:pPr>
      <w:r>
        <w:rPr>
          <w:bCs/>
        </w:rPr>
        <w:t>§ 6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Wykonawca udziela gwarancji na dostarczone towary i wykonaną usługę na okres                    36 miesięcy przy czym okres ten liczony będzie od dnia podpisania protokołu/-ów odbioru.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okresie gwarancji Wykonawca jest zobowiązany do usunięcia wad i usterek lub wymiany towaru lub jego elementu na nowy wolny od wad, zgodnie z wyborem Zamawiającego, w terminie wyznaczonym przez Zamawiającego.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>
      <w:pPr>
        <w:pStyle w:val="Tekstpodstawowy1"/>
        <w:jc w:val="center"/>
        <w:rPr/>
      </w:pPr>
      <w:r>
        <w:rPr>
          <w:bCs/>
        </w:rPr>
        <w:t>§ 7</w:t>
      </w:r>
    </w:p>
    <w:p>
      <w:pPr>
        <w:pStyle w:val="Tekstpodstawowy1"/>
        <w:numPr>
          <w:ilvl w:val="0"/>
          <w:numId w:val="9"/>
        </w:numPr>
        <w:rPr/>
      </w:pPr>
      <w:r>
        <w:rPr/>
        <w:t>Wszelkie zmiany wymagają formy pisemnej pod rygorem nieważności.</w:t>
      </w:r>
    </w:p>
    <w:p>
      <w:pPr>
        <w:pStyle w:val="Tekstpodstawowy1"/>
        <w:numPr>
          <w:ilvl w:val="0"/>
          <w:numId w:val="9"/>
        </w:numPr>
        <w:rPr/>
      </w:pPr>
      <w:r>
        <w:rPr/>
        <w:t xml:space="preserve"> </w:t>
      </w:r>
      <w:r>
        <w:rPr/>
        <w:t>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>
      <w:pPr>
        <w:pStyle w:val="Tekstpodstawowy1"/>
        <w:rPr/>
      </w:pPr>
      <w:r>
        <w:rPr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>
      <w:pPr>
        <w:pStyle w:val="Tekstpodstawowy1"/>
        <w:ind w:left="181" w:hanging="0"/>
        <w:jc w:val="center"/>
        <w:rPr>
          <w:bCs/>
        </w:rPr>
      </w:pPr>
      <w:r>
        <w:rPr>
          <w:bCs/>
        </w:rPr>
        <w:t>§ 8</w:t>
      </w:r>
    </w:p>
    <w:p>
      <w:pPr>
        <w:pStyle w:val="Tekstpodstawowy1"/>
        <w:rPr/>
      </w:pPr>
      <w:r>
        <w:rPr/>
        <w:t>Wszelkie pisma związane z realizacją niniejszej umowy uważa się za skutecznie doręczone w przypadku: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doręczenia osobistego;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wysłania na adres: Dom Pomocy Społecznej im. Matki Teresy z Kalkuty                    ul. Głowackiego 26 20 – 060 Lublin.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9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 xml:space="preserve">Do spraw, których nie reguluje niniejsza umowa mają zastosowanie powszechnie obowiązujące przepisy prawa. 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>Spory, które wynikną ze stosowania zostaną poddane pod rozstrzygnięcie Sąd właściwego dla siedziby Zamawiającego.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10</w:t>
      </w:r>
    </w:p>
    <w:p>
      <w:pPr>
        <w:pStyle w:val="Tekstpodstawowywcity21"/>
        <w:numPr>
          <w:ilvl w:val="0"/>
          <w:numId w:val="11"/>
        </w:numPr>
        <w:tabs>
          <w:tab w:val="left" w:pos="0" w:leader="none"/>
        </w:tabs>
        <w:rPr/>
      </w:pPr>
      <w:r>
        <w:rPr/>
        <w:t>Zamawiający powierza Wykonawcy przetwarzanie danych osobowych dotyczących: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pracowników, takie jak: imię i nazwisko, nr telefonu, adres e-mail, funkcja,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osób biorących udział w realizacji Umowy takie jak: imię i nazwisko, nr telefonu, adres e-mail, funkcja.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oświadcza, iż stosuje środki bezpieczeństwa spełniające wymogi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Powierzone przez Zamawiającego dane osobowe będą przetwarzane przez Wykonawcę wyłącznie w celu  realizacji Przedmiotu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4" w:name="_Hlk517097636"/>
      <w:r>
        <w:rPr/>
        <w:t> </w:t>
      </w:r>
      <w:r>
        <w:rPr/>
        <w:t xml:space="preserve">Wykonawca </w:t>
      </w:r>
      <w:bookmarkEnd w:id="4"/>
      <w:r>
        <w:rPr/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dołożyć należytej staranności przy przetwarzaniu powierzonych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nadania upoważnień do przetwarzania danych osobowych wszystkim osobom, które będą przetwarzały powierzone dane w celu realizacji niniejszej umowy. 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</w:t>
      </w:r>
      <w:r>
        <w:rPr/>
        <w:t>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 </w:t>
      </w:r>
      <w:r>
        <w:rPr/>
        <w:t>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po stwierdzeniu naruszenia ochrony danych osobowych bez zbędnej zwłoki zgłasza je Zamawiającemu w ciągu 24 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Zamawiający zgodnie z art. 28 ust. 3 pkt h) Rozporządzenia ma prawo kontroli, czy środki zastosowane przez Wykonawcę przy przetwarzaniu i zabezpieczeniu powierzonych danych osobowych spełniają postanowienia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usunięcia uchybień stwierdzonych podczas kontroli w terminie wskazanym przez Zamawiającego dłuższym niż 7 dni.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udostępnia Zamawiającemu wszelkie informacje niezbędne do wykazania spełnienia obowiązków określonych w art. 28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przestrzega warunków korzystania z usług innego podmiotu przetwarzającego, o których mowa w art. 28 ust. 2 i 4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5" w:name="mip34834506"/>
      <w:bookmarkEnd w:id="5"/>
      <w:r>
        <w:rPr/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6" w:name="mip34834507"/>
      <w:bookmarkEnd w:id="6"/>
      <w:r>
        <w:rPr/>
        <w:t> </w:t>
      </w:r>
      <w:r>
        <w:rPr/>
        <w:t>Wykonawca uwzględniając charakter przetwarzania oraz dostępne mu informacje, pomaga Zamawiającemu wywiązać się z obowiązków określonych w art. 32–36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odpowiada za szkody, jakie powstaną wobec Zamawiającemu lub osób trzecich na skutek niezgodnego z Umową przetwarzania danych osobowych lub ich ujawnienia bądź utraty.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7" w:name="_Hlk516745713"/>
      <w:bookmarkEnd w:id="7"/>
      <w:r>
        <w:rPr/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>Umowa została sporządzona w 2 jednobrzmiących egzemplarzach po 1 dla każdej ze stron.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/>
        <w:tab/>
      </w:r>
      <w:r>
        <w:rPr>
          <w:b/>
          <w:bCs/>
        </w:rPr>
        <w:t>WYKONAWCA:</w:t>
        <w:tab/>
        <w:tab/>
        <w:tab/>
        <w:tab/>
        <w:tab/>
        <w:t xml:space="preserve">      ZAMAWIAJĄCY: </w:t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900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6c6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c06c6"/>
    <w:rPr/>
  </w:style>
  <w:style w:type="character" w:styleId="TekstpodstawowyZnak" w:customStyle="1">
    <w:name w:val="Tekst podstawowy Znak"/>
    <w:basedOn w:val="DefaultParagraphFont"/>
    <w:link w:val="Tekstpodstawowy1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c06c6"/>
    <w:rPr>
      <w:color w:val="5A5A5A"/>
      <w:spacing w:val="15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6774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Cs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bCs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Cs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bCs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bCs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bCs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bCs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bCs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bCs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bCs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bidi w:val="0"/>
      <w:jc w:val="left"/>
    </w:pPr>
    <w:rPr>
      <w:rFonts w:ascii="Calibri" w:hAnsi="Calibri" w:eastAsia="Lucida Sans Unicode" w:cs="Mangal"/>
      <w:color w:val="00000A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kstpodstawowy1" w:customStyle="1">
    <w:name w:val="Tekst podstawowy1"/>
    <w:basedOn w:val="Normal"/>
    <w:link w:val="TekstpodstawowyZnak"/>
    <w:qFormat/>
    <w:rsid w:val="004c06c6"/>
    <w:pPr>
      <w:spacing w:lineRule="auto" w:line="288"/>
      <w:jc w:val="both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 w:customStyle="1">
    <w:name w:val="Główka i stopka"/>
    <w:basedOn w:val="Normal"/>
    <w:qFormat/>
    <w:pPr/>
    <w:rPr/>
  </w:style>
  <w:style w:type="paragraph" w:styleId="Nagwek3" w:customStyle="1">
    <w:name w:val="Nagłówek3"/>
    <w:basedOn w:val="Normal"/>
    <w:qFormat/>
    <w:rsid w:val="004c06c6"/>
    <w:pPr>
      <w:jc w:val="center"/>
    </w:pPr>
    <w:rPr>
      <w:b/>
      <w:bCs/>
    </w:rPr>
  </w:style>
  <w:style w:type="paragraph" w:styleId="Tekstpodstawowywcity21" w:customStyle="1">
    <w:name w:val="Tekst podstawowy wcięty 21"/>
    <w:basedOn w:val="Normal"/>
    <w:qFormat/>
    <w:rsid w:val="004c06c6"/>
    <w:pPr>
      <w:ind w:left="360" w:hanging="0"/>
      <w:jc w:val="both"/>
    </w:pPr>
    <w:rPr/>
  </w:style>
  <w:style w:type="paragraph" w:styleId="Stopka">
    <w:name w:val="Footer"/>
    <w:basedOn w:val="Normal"/>
    <w:link w:val="StopkaZnak"/>
    <w:uiPriority w:val="99"/>
    <w:rsid w:val="004c06c6"/>
    <w:pPr>
      <w:tabs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11"/>
    <w:qFormat/>
    <w:rsid w:val="004c06c6"/>
    <w:pPr>
      <w:spacing w:before="0" w:after="160"/>
    </w:pPr>
    <w:rPr>
      <w:rFonts w:ascii="Calibri" w:hAnsi="Calibri"/>
      <w:color w:val="5A5A5A"/>
      <w:spacing w:val="15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6774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d75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LibreOffice/5.1.2.2$Windows_x86 LibreOffice_project/d3bf12ecb743fc0d20e0be0c58ca359301eb705f</Application>
  <Pages>4</Pages>
  <Words>1497</Words>
  <Characters>9786</Characters>
  <CharactersWithSpaces>11341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2020-12-21T13:44:00Z</dcterms:created>
  <dc:creator>Daniel Paul</dc:creator>
  <dc:description/>
  <dc:language>pl-PL</dc:language>
  <cp:lastModifiedBy/>
  <cp:lastPrinted>2021-12-14T10:16:58Z</cp:lastPrinted>
  <dcterms:modified xsi:type="dcterms:W3CDTF">2021-12-14T12:22:14Z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