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5CA99DE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9835C4">
        <w:t>ryb</w:t>
      </w:r>
      <w:r w:rsidR="00F5588E">
        <w:t xml:space="preserve"> </w:t>
      </w:r>
      <w:r w:rsidR="009835C4">
        <w:t xml:space="preserve">i przetworów rybnych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26D85169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ryb i przetworów rybnych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Zamówienie na ryby i przetwory rybne będzie następować w przeddzień dostawy. Zamawiający może w każdej chwili zmienić wielkość zamówienia.</w:t>
      </w:r>
    </w:p>
    <w:p w14:paraId="25891660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1BFC3CB1" w14:textId="27CE514F" w:rsidR="0082782B" w:rsidRPr="0082782B" w:rsidRDefault="0082782B" w:rsidP="0082782B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  <w:bookmarkStart w:id="0" w:name="_GoBack"/>
      <w:bookmarkEnd w:id="0"/>
    </w:p>
    <w:p w14:paraId="453396A5" w14:textId="77777777" w:rsidR="002A1549" w:rsidRDefault="002A1549" w:rsidP="0082782B">
      <w:pPr>
        <w:pStyle w:val="Tretekstu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1D9C6" w14:textId="77777777" w:rsidR="00652B7A" w:rsidRDefault="00652B7A">
      <w:r>
        <w:separator/>
      </w:r>
    </w:p>
  </w:endnote>
  <w:endnote w:type="continuationSeparator" w:id="0">
    <w:p w14:paraId="7962B237" w14:textId="77777777" w:rsidR="00652B7A" w:rsidRDefault="0065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2B">
          <w:rPr>
            <w:noProof/>
          </w:rPr>
          <w:t>3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FA0B" w14:textId="77777777" w:rsidR="00652B7A" w:rsidRDefault="00652B7A">
      <w:r>
        <w:separator/>
      </w:r>
    </w:p>
  </w:footnote>
  <w:footnote w:type="continuationSeparator" w:id="0">
    <w:p w14:paraId="4724D60C" w14:textId="77777777" w:rsidR="00652B7A" w:rsidRDefault="0065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A5E59"/>
    <w:rsid w:val="000B65CB"/>
    <w:rsid w:val="000E3AE3"/>
    <w:rsid w:val="001069CA"/>
    <w:rsid w:val="001A50C6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2B7A"/>
    <w:rsid w:val="00653EF3"/>
    <w:rsid w:val="00674A53"/>
    <w:rsid w:val="00694FE5"/>
    <w:rsid w:val="006A59A2"/>
    <w:rsid w:val="00702A7D"/>
    <w:rsid w:val="00712EC7"/>
    <w:rsid w:val="0072243C"/>
    <w:rsid w:val="0075429E"/>
    <w:rsid w:val="00756FAE"/>
    <w:rsid w:val="00766FE3"/>
    <w:rsid w:val="007E3A3A"/>
    <w:rsid w:val="00810E86"/>
    <w:rsid w:val="008147A8"/>
    <w:rsid w:val="00823A92"/>
    <w:rsid w:val="0082782B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C41349"/>
    <w:rsid w:val="00C52897"/>
    <w:rsid w:val="00C6048C"/>
    <w:rsid w:val="00C800B2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782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13</cp:revision>
  <cp:lastPrinted>2017-11-28T08:12:00Z</cp:lastPrinted>
  <dcterms:created xsi:type="dcterms:W3CDTF">2020-12-04T09:59:00Z</dcterms:created>
  <dcterms:modified xsi:type="dcterms:W3CDTF">2020-12-04T13:02:00Z</dcterms:modified>
  <dc:language>pl-PL</dc:language>
</cp:coreProperties>
</file>