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690CB7DA" w14:textId="77777777" w:rsidR="00510327" w:rsidRDefault="00510327">
      <w:pPr>
        <w:pStyle w:val="Nagwek3"/>
      </w:pPr>
    </w:p>
    <w:p w14:paraId="27F6110B" w14:textId="77777777" w:rsidR="00510327" w:rsidRDefault="00510327">
      <w:pPr>
        <w:pStyle w:val="Nagwek3"/>
      </w:pP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Default="00510327">
      <w:pPr>
        <w:jc w:val="both"/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10BF6650" w14:textId="77777777" w:rsidR="00510327" w:rsidRDefault="00510327"/>
    <w:p w14:paraId="19C4B626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Default="00510327">
      <w:pPr>
        <w:jc w:val="both"/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6D94AF09" w:rsidR="00510327" w:rsidRDefault="00B90363" w:rsidP="005D751A">
      <w:pPr>
        <w:pStyle w:val="Tretekstu"/>
      </w:pPr>
      <w:r>
        <w:t xml:space="preserve">W rezultacie dokonania przez Zamawiającego wyboru oferty na dostawę </w:t>
      </w:r>
      <w:r w:rsidR="00EC1496">
        <w:t>rękawi</w:t>
      </w:r>
      <w:r w:rsidR="000B65CB">
        <w:t xml:space="preserve">c diagnostycznych jednorazowych </w:t>
      </w:r>
      <w:r w:rsidR="00F6160F">
        <w:t>d</w:t>
      </w:r>
      <w:r>
        <w:t>o DPS im. Matki Teresy z Kalkuty 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2402CCA8"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EC1496">
        <w:t xml:space="preserve">rękawic </w:t>
      </w:r>
      <w:r w:rsidR="00EC1496">
        <w:rPr>
          <w:iCs/>
        </w:rPr>
        <w:t xml:space="preserve">diagnostycznych </w:t>
      </w:r>
      <w:r>
        <w:rPr>
          <w:iCs/>
        </w:rPr>
        <w:t xml:space="preserve"> </w:t>
      </w:r>
      <w:r w:rsidR="00EC1496">
        <w:rPr>
          <w:iCs/>
        </w:rPr>
        <w:t>jednorazowych</w:t>
      </w:r>
      <w:r>
        <w:rPr>
          <w:i/>
          <w:iCs/>
        </w:rPr>
        <w:t xml:space="preserve"> </w:t>
      </w:r>
      <w:r>
        <w:t xml:space="preserve">- zwanych dalej: "towarem”, w/g wymagań Zamawiającego określonych w </w:t>
      </w:r>
      <w:r w:rsidR="005D751A">
        <w:t>zaproszeniu do złożenia oferty</w:t>
      </w:r>
      <w:r>
        <w:t xml:space="preserve"> oraz w niniejszej umowie, zgodnie ze złożoną ofertą.</w:t>
      </w:r>
    </w:p>
    <w:p w14:paraId="3C2E7938" w14:textId="77777777" w:rsidR="00510327" w:rsidRDefault="00510327">
      <w:pPr>
        <w:pStyle w:val="Tekstpodstawowywcity21"/>
        <w:tabs>
          <w:tab w:val="left" w:pos="0"/>
        </w:tabs>
        <w:ind w:left="340"/>
      </w:pPr>
    </w:p>
    <w:p w14:paraId="5DED2D7D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6EF6ED93" w14:textId="77777777" w:rsidR="00823A92" w:rsidRPr="001C5953" w:rsidRDefault="00B90363" w:rsidP="00823A9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 w:rsidRPr="001C5953">
        <w:t>Dostawa towarów będzie następować sukcesywnie na podstawie zamówień Zamawiającego.  Koszt transportu i jego ubezpieczenie obciąża Wykonawcę.</w:t>
      </w:r>
    </w:p>
    <w:p w14:paraId="12050017" w14:textId="11612BC9" w:rsidR="00510327" w:rsidRPr="001C5953" w:rsidRDefault="00823A92" w:rsidP="00823A9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 w:rsidRPr="001C5953">
        <w:t>Dostawca zobowiązuje się dostarczyć przedmiot umowy w terminie 4 dni roboczych od otrzymania zamówienia.</w:t>
      </w:r>
      <w:r w:rsidR="005F549A" w:rsidRPr="001C5953">
        <w:t xml:space="preserve"> </w:t>
      </w:r>
      <w:r w:rsidR="00B90363" w:rsidRPr="001C5953">
        <w:t xml:space="preserve">Zamawiający może </w:t>
      </w:r>
      <w:r w:rsidR="001C5953">
        <w:t>ostatnim dniu roboczym przed terminem dostawy.</w:t>
      </w:r>
    </w:p>
    <w:p w14:paraId="64E1242E" w14:textId="77777777"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 w:rsidRPr="001C5953">
        <w:t>Przedmiot umowy dostarczany będzie w opakowaniach firmowych producenta. Odbiór ilościowy</w:t>
      </w:r>
      <w:r>
        <w:t xml:space="preserve"> i jakościowy będzie odbywał się codziennie od godz. 7.00 do godz. 10.00 oprócz sobót, niedziel i dni świątecznych. </w:t>
      </w:r>
    </w:p>
    <w:p w14:paraId="2C35F0E6" w14:textId="77777777" w:rsidR="00F419ED" w:rsidRDefault="00F419ED" w:rsidP="00B90363">
      <w:pPr>
        <w:pStyle w:val="Tekstpodstawowywcity21"/>
        <w:tabs>
          <w:tab w:val="left" w:pos="0"/>
        </w:tabs>
        <w:ind w:left="0"/>
        <w:jc w:val="center"/>
      </w:pPr>
    </w:p>
    <w:p w14:paraId="2C676885" w14:textId="77777777"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14:paraId="16217C4D" w14:textId="77777777"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lastRenderedPageBreak/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</w:t>
      </w:r>
      <w:r w:rsidR="00D31C6F">
        <w:t>4</w:t>
      </w:r>
      <w:r>
        <w:t xml:space="preserve"> godzin. W razie stwierdzenia nieodpowiedniej ilości dostarczonego towaru Wykonawca jest zobowiązany do uzupełnienia ilości wymaganej przez Zamawiającego w ciągu 2</w:t>
      </w:r>
      <w:r w:rsidR="00D31C6F">
        <w:t>4</w:t>
      </w:r>
      <w:r>
        <w:t xml:space="preserve">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14:paraId="1DAA627A" w14:textId="77777777"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14:paraId="2C90A741" w14:textId="77777777" w:rsidR="00510327" w:rsidRDefault="00510327">
      <w:pPr>
        <w:pStyle w:val="Tekstpodstawowywcity21"/>
        <w:tabs>
          <w:tab w:val="left" w:pos="0"/>
          <w:tab w:val="left" w:pos="540"/>
        </w:tabs>
      </w:pPr>
    </w:p>
    <w:p w14:paraId="446D46A6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2F3C2692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14:paraId="31A087D5" w14:textId="77777777" w:rsidR="00510327" w:rsidRDefault="00B90363" w:rsidP="00674A5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  <w:jc w:val="left"/>
      </w:pPr>
      <w:r>
        <w:t>Łączna wartość zamówienia nie może przekroczyć ...................................... zł brutto wg załączonej oferty cenowej, słownie...</w:t>
      </w:r>
      <w:r w:rsidR="00674A53">
        <w:t>.</w:t>
      </w:r>
      <w:r>
        <w:t>......................................................................</w:t>
      </w:r>
    </w:p>
    <w:p w14:paraId="7687B338" w14:textId="77777777"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674A53">
        <w:t>...........</w:t>
      </w:r>
    </w:p>
    <w:p w14:paraId="4EF35810" w14:textId="77777777"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14:paraId="68864D3B" w14:textId="77777777"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</w:p>
    <w:p w14:paraId="034DAE19" w14:textId="77777777" w:rsidR="00027945" w:rsidRDefault="00027945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 Zapłata nastąpi z działu 852 – pomoc społeczna, rozdział 85202- domy pomocy społecznej, paragraf 4210 – zakup materiałów i wyposażenia. Zadanie budżetowe DPST/W/081/00/10/0464 – utrzymanie domów pomocy społecznej.   </w:t>
      </w:r>
    </w:p>
    <w:p w14:paraId="561CAA81" w14:textId="77777777"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24C60443" w14:textId="77777777" w:rsidR="00601BDF" w:rsidRDefault="00601BDF" w:rsidP="00355200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680"/>
      </w:pPr>
      <w:r>
        <w:t xml:space="preserve">Z tytułu realizacji zamówienia Wykonawca oświadcza, iż </w:t>
      </w:r>
      <w:r w:rsidRPr="007E3A3A">
        <w:t>wyśle</w:t>
      </w:r>
      <w:r>
        <w:t xml:space="preserve"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 </w:t>
      </w:r>
      <w:r w:rsidR="005975D4">
        <w:t xml:space="preserve">                           </w:t>
      </w:r>
      <w:r>
        <w:t xml:space="preserve">GLN  5907653871184  Zamawiającego.      </w:t>
      </w:r>
    </w:p>
    <w:p w14:paraId="5B9E504F" w14:textId="77777777" w:rsidR="00601BDF" w:rsidRDefault="00601BDF" w:rsidP="00355200">
      <w:pPr>
        <w:pStyle w:val="Tekstpodstawowywcity21"/>
        <w:tabs>
          <w:tab w:val="left" w:pos="0"/>
          <w:tab w:val="left" w:pos="720"/>
        </w:tabs>
        <w:ind w:left="680"/>
      </w:pPr>
      <w:r>
        <w:t>* niewłaściwe skreślić</w:t>
      </w:r>
    </w:p>
    <w:p w14:paraId="637BDBF6" w14:textId="77777777"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14:paraId="21B25079" w14:textId="77777777"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14:paraId="50C5FF35" w14:textId="77777777"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14:paraId="56DC7882" w14:textId="77777777" w:rsidR="00530AEE" w:rsidRDefault="00530AEE">
      <w:pPr>
        <w:pStyle w:val="Tekstpodstawowywcity21"/>
        <w:tabs>
          <w:tab w:val="left" w:pos="0"/>
        </w:tabs>
        <w:ind w:left="0"/>
        <w:jc w:val="center"/>
      </w:pPr>
    </w:p>
    <w:p w14:paraId="6307EE6A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14:paraId="42523485" w14:textId="77777777"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8C43DF">
        <w:rPr>
          <w:b/>
          <w:bCs/>
        </w:rPr>
        <w:t>dnia zawarcia umowy</w:t>
      </w:r>
      <w:r>
        <w:rPr>
          <w:b/>
          <w:bCs/>
        </w:rPr>
        <w:t xml:space="preserve"> do dnia</w:t>
      </w:r>
      <w:r>
        <w:rPr>
          <w:b/>
          <w:bCs/>
        </w:rPr>
        <w:br/>
        <w:t>31.12.20</w:t>
      </w:r>
      <w:r w:rsidR="00FC0E95">
        <w:rPr>
          <w:b/>
          <w:bCs/>
        </w:rPr>
        <w:t>20</w:t>
      </w:r>
      <w:r>
        <w:rPr>
          <w:b/>
          <w:bCs/>
        </w:rPr>
        <w:t xml:space="preserve"> roku</w:t>
      </w:r>
      <w:r>
        <w:t xml:space="preserve"> z zastrzeżeniem ust. 2.</w:t>
      </w:r>
    </w:p>
    <w:p w14:paraId="62EAC895" w14:textId="24FB25BB" w:rsidR="00D5163D" w:rsidRPr="005D751A" w:rsidRDefault="00B90363" w:rsidP="005D751A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14:paraId="641DD537" w14:textId="79715ECA"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</w:t>
      </w:r>
      <w:r w:rsidR="005D751A">
        <w:rPr>
          <w:rFonts w:eastAsia="Arial"/>
          <w:spacing w:val="5"/>
        </w:rPr>
        <w:t>należne</w:t>
      </w:r>
      <w:r>
        <w:rPr>
          <w:rFonts w:eastAsia="Arial"/>
          <w:spacing w:val="5"/>
        </w:rPr>
        <w:t xml:space="preserve"> </w:t>
      </w:r>
      <w:r>
        <w:rPr>
          <w:rFonts w:eastAsia="Arial"/>
        </w:rPr>
        <w:t xml:space="preserve">Wykonawcy osiągnęło kwotę wymienioną </w:t>
      </w:r>
      <w:r>
        <w:rPr>
          <w:rFonts w:eastAsia="Arial"/>
        </w:rPr>
        <w:lastRenderedPageBreak/>
        <w:t>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14:paraId="67899E0F" w14:textId="4DE8E870" w:rsidR="00510327" w:rsidRDefault="005D751A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 xml:space="preserve">   </w:t>
      </w:r>
      <w:r w:rsidR="00B90363"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14:paraId="258181B0" w14:textId="77777777" w:rsidR="00510327" w:rsidRDefault="00510327">
      <w:pPr>
        <w:rPr>
          <w:bCs/>
        </w:rPr>
      </w:pPr>
    </w:p>
    <w:p w14:paraId="7459076A" w14:textId="77777777"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77777777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14:paraId="2BA1CBCB" w14:textId="77777777"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14:paraId="7913EB68" w14:textId="77777777"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4B6DE989" w14:textId="77777777"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1EB68EF6" w14:textId="77777777"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14:paraId="5C972BB6" w14:textId="77777777"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14:paraId="2E74D5BC" w14:textId="77777777"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14:paraId="5338675C" w14:textId="77777777"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14:paraId="35E21B00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E329C07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2982A38B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5D751A">
        <w:t xml:space="preserve">50 zł </w:t>
      </w:r>
      <w:r>
        <w:t>za każdy przypadek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18D736AC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13592A9F" w14:textId="77777777" w:rsidR="005D751A" w:rsidRPr="00B90363" w:rsidRDefault="005D751A" w:rsidP="005D751A">
      <w:pPr>
        <w:pStyle w:val="Tekstpodstawowywcity21"/>
        <w:tabs>
          <w:tab w:val="left" w:pos="0"/>
        </w:tabs>
        <w:ind w:left="340"/>
      </w:pPr>
    </w:p>
    <w:p w14:paraId="3CCADAD4" w14:textId="77777777"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77777777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lastRenderedPageBreak/>
        <w:t>§ 10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51C69A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lastRenderedPageBreak/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1B69F07A" w14:textId="4A3B2E0B" w:rsidR="0040189D" w:rsidRDefault="0040189D">
      <w:pPr>
        <w:pStyle w:val="Tekstpodstawowywcity21"/>
        <w:tabs>
          <w:tab w:val="left" w:pos="0"/>
        </w:tabs>
        <w:ind w:left="0"/>
      </w:pPr>
    </w:p>
    <w:p w14:paraId="5B623EE6" w14:textId="77777777" w:rsidR="0040189D" w:rsidRDefault="0040189D">
      <w:pPr>
        <w:pStyle w:val="Tekstpodstawowywcity21"/>
        <w:tabs>
          <w:tab w:val="left" w:pos="0"/>
        </w:tabs>
        <w:ind w:left="0"/>
      </w:pPr>
    </w:p>
    <w:p w14:paraId="6C43B4AA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7756364D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416E1B70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28CEDFAA" w14:textId="77777777"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DB57" w14:textId="77777777" w:rsidR="00DC082C" w:rsidRDefault="00DC082C">
      <w:r>
        <w:separator/>
      </w:r>
    </w:p>
  </w:endnote>
  <w:endnote w:type="continuationSeparator" w:id="0">
    <w:p w14:paraId="2CEF065F" w14:textId="77777777" w:rsidR="00DC082C" w:rsidRDefault="00DC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C1">
          <w:rPr>
            <w:noProof/>
          </w:rPr>
          <w:t>2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D394" w14:textId="77777777" w:rsidR="00DC082C" w:rsidRDefault="00DC082C">
      <w:r>
        <w:separator/>
      </w:r>
    </w:p>
  </w:footnote>
  <w:footnote w:type="continuationSeparator" w:id="0">
    <w:p w14:paraId="4F11AB9F" w14:textId="77777777" w:rsidR="00DC082C" w:rsidRDefault="00DC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10EE"/>
    <w:rsid w:val="00027945"/>
    <w:rsid w:val="00032975"/>
    <w:rsid w:val="00052D9B"/>
    <w:rsid w:val="000B65CB"/>
    <w:rsid w:val="000E3AE3"/>
    <w:rsid w:val="001B3547"/>
    <w:rsid w:val="001C5953"/>
    <w:rsid w:val="00212DEF"/>
    <w:rsid w:val="00214F2F"/>
    <w:rsid w:val="002550C1"/>
    <w:rsid w:val="00275F20"/>
    <w:rsid w:val="00282293"/>
    <w:rsid w:val="002B029B"/>
    <w:rsid w:val="002C4305"/>
    <w:rsid w:val="00307034"/>
    <w:rsid w:val="00355200"/>
    <w:rsid w:val="00373A54"/>
    <w:rsid w:val="00393516"/>
    <w:rsid w:val="003C0982"/>
    <w:rsid w:val="0040189D"/>
    <w:rsid w:val="00462B31"/>
    <w:rsid w:val="00510327"/>
    <w:rsid w:val="00530AEE"/>
    <w:rsid w:val="00564EA8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74A53"/>
    <w:rsid w:val="00694FE5"/>
    <w:rsid w:val="0072243C"/>
    <w:rsid w:val="00766FE3"/>
    <w:rsid w:val="007E3A3A"/>
    <w:rsid w:val="00823A92"/>
    <w:rsid w:val="008C43DF"/>
    <w:rsid w:val="009646F6"/>
    <w:rsid w:val="009C1CF2"/>
    <w:rsid w:val="00A05C45"/>
    <w:rsid w:val="00A16CBF"/>
    <w:rsid w:val="00AC3E4C"/>
    <w:rsid w:val="00AE1E46"/>
    <w:rsid w:val="00AF4602"/>
    <w:rsid w:val="00B268D8"/>
    <w:rsid w:val="00B90363"/>
    <w:rsid w:val="00BA0A0E"/>
    <w:rsid w:val="00BA4E7F"/>
    <w:rsid w:val="00BC3F9C"/>
    <w:rsid w:val="00C800B2"/>
    <w:rsid w:val="00CB154B"/>
    <w:rsid w:val="00D0293D"/>
    <w:rsid w:val="00D2233F"/>
    <w:rsid w:val="00D31C6F"/>
    <w:rsid w:val="00D5163D"/>
    <w:rsid w:val="00DA6921"/>
    <w:rsid w:val="00DC082C"/>
    <w:rsid w:val="00DF0040"/>
    <w:rsid w:val="00E14323"/>
    <w:rsid w:val="00EC1496"/>
    <w:rsid w:val="00ED587C"/>
    <w:rsid w:val="00EE5EC3"/>
    <w:rsid w:val="00F0035E"/>
    <w:rsid w:val="00F419ED"/>
    <w:rsid w:val="00F6160F"/>
    <w:rsid w:val="00FC0E95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2</cp:revision>
  <cp:lastPrinted>2017-11-28T08:12:00Z</cp:lastPrinted>
  <dcterms:created xsi:type="dcterms:W3CDTF">2020-09-02T11:50:00Z</dcterms:created>
  <dcterms:modified xsi:type="dcterms:W3CDTF">2020-09-02T11:50:00Z</dcterms:modified>
  <dc:language>pl-PL</dc:language>
</cp:coreProperties>
</file>