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43" w:rsidRDefault="00931E43" w:rsidP="00931E43">
      <w:pPr>
        <w:jc w:val="center"/>
        <w:rPr>
          <w:rFonts w:ascii="Arial" w:hAnsi="Arial" w:cs="Arial"/>
          <w:b/>
          <w:sz w:val="24"/>
          <w:szCs w:val="24"/>
        </w:rPr>
      </w:pPr>
      <w:r w:rsidRPr="00931E43">
        <w:rPr>
          <w:rFonts w:ascii="Arial" w:hAnsi="Arial" w:cs="Arial"/>
          <w:b/>
          <w:sz w:val="24"/>
          <w:szCs w:val="24"/>
        </w:rPr>
        <w:t>Informacja o dostępności</w:t>
      </w:r>
    </w:p>
    <w:p w:rsidR="00931E43" w:rsidRPr="00931E43" w:rsidRDefault="00931E43" w:rsidP="00931E43">
      <w:pPr>
        <w:jc w:val="center"/>
        <w:rPr>
          <w:rFonts w:ascii="Arial" w:hAnsi="Arial" w:cs="Arial"/>
          <w:b/>
          <w:sz w:val="24"/>
          <w:szCs w:val="24"/>
        </w:rPr>
      </w:pPr>
      <w:r w:rsidRPr="00931E43">
        <w:rPr>
          <w:rFonts w:ascii="Arial" w:hAnsi="Arial" w:cs="Arial"/>
          <w:b/>
          <w:sz w:val="24"/>
          <w:szCs w:val="24"/>
        </w:rPr>
        <w:t>Domu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Pr="00931E43">
        <w:rPr>
          <w:rFonts w:ascii="Arial" w:hAnsi="Arial" w:cs="Arial"/>
          <w:b/>
          <w:sz w:val="24"/>
          <w:szCs w:val="24"/>
        </w:rPr>
        <w:t>omocy</w:t>
      </w:r>
      <w:r>
        <w:rPr>
          <w:rFonts w:ascii="Arial" w:hAnsi="Arial" w:cs="Arial"/>
          <w:b/>
          <w:sz w:val="24"/>
          <w:szCs w:val="24"/>
        </w:rPr>
        <w:t xml:space="preserve"> Społecznej im. Matki Teresy z Kalkuty</w:t>
      </w:r>
      <w:r w:rsidR="00801C1E">
        <w:rPr>
          <w:rFonts w:ascii="Arial" w:hAnsi="Arial" w:cs="Arial"/>
          <w:b/>
          <w:sz w:val="24"/>
          <w:szCs w:val="24"/>
        </w:rPr>
        <w:t xml:space="preserve"> w Lublinie </w:t>
      </w:r>
    </w:p>
    <w:p w:rsidR="00931E43" w:rsidRDefault="00931E43">
      <w:pPr>
        <w:rPr>
          <w:rFonts w:ascii="Arial" w:hAnsi="Arial" w:cs="Arial"/>
          <w:b/>
          <w:sz w:val="24"/>
          <w:szCs w:val="24"/>
        </w:rPr>
      </w:pPr>
    </w:p>
    <w:p w:rsidR="00A44FE1" w:rsidRPr="00A44FE1" w:rsidRDefault="00A44FE1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977B56" w:rsidRDefault="00BE4EA4" w:rsidP="00BE4EA4">
      <w:pPr>
        <w:jc w:val="both"/>
        <w:rPr>
          <w:rFonts w:ascii="Arial" w:hAnsi="Arial" w:cs="Arial"/>
          <w:sz w:val="24"/>
          <w:szCs w:val="24"/>
        </w:rPr>
      </w:pPr>
      <w:r w:rsidRPr="00BE4EA4">
        <w:rPr>
          <w:rFonts w:ascii="Arial" w:hAnsi="Arial" w:cs="Arial"/>
          <w:sz w:val="24"/>
          <w:szCs w:val="24"/>
        </w:rPr>
        <w:t>Bud</w:t>
      </w:r>
      <w:r>
        <w:rPr>
          <w:rFonts w:ascii="Arial" w:hAnsi="Arial" w:cs="Arial"/>
          <w:sz w:val="24"/>
          <w:szCs w:val="24"/>
        </w:rPr>
        <w:t>y</w:t>
      </w:r>
      <w:r w:rsidRPr="00BE4EA4">
        <w:rPr>
          <w:rFonts w:ascii="Arial" w:hAnsi="Arial" w:cs="Arial"/>
          <w:sz w:val="24"/>
          <w:szCs w:val="24"/>
        </w:rPr>
        <w:t>nek</w:t>
      </w:r>
      <w:r>
        <w:rPr>
          <w:rFonts w:ascii="Arial" w:hAnsi="Arial" w:cs="Arial"/>
          <w:sz w:val="24"/>
          <w:szCs w:val="24"/>
        </w:rPr>
        <w:t xml:space="preserve"> przy ul. Głowackiego 26 przeznaczony jest dla osób przewlekle  somatycznie chorych. </w:t>
      </w:r>
    </w:p>
    <w:p w:rsidR="00BE4EA4" w:rsidRDefault="00801C1E" w:rsidP="00BE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w</w:t>
      </w:r>
      <w:r w:rsidR="00BE4EA4">
        <w:rPr>
          <w:rFonts w:ascii="Arial" w:hAnsi="Arial" w:cs="Arial"/>
          <w:sz w:val="24"/>
          <w:szCs w:val="24"/>
        </w:rPr>
        <w:t xml:space="preserve"> chwili obecnej jest po pożarze i przechodzi generalny remont. </w:t>
      </w:r>
    </w:p>
    <w:p w:rsidR="00BE4EA4" w:rsidRDefault="00BE4EA4" w:rsidP="00BE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budynku i jego otoczeniu nie będzie barier architektonicznych. </w:t>
      </w:r>
    </w:p>
    <w:p w:rsidR="00BE4EA4" w:rsidRDefault="00BE4EA4" w:rsidP="00BE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Planowane rozpoczęcie działalności to 01.12.2020 r. </w:t>
      </w:r>
    </w:p>
    <w:p w:rsidR="00BE4EA4" w:rsidRDefault="00BE4EA4" w:rsidP="00BE4EA4">
      <w:pPr>
        <w:jc w:val="both"/>
        <w:rPr>
          <w:rFonts w:ascii="Arial" w:hAnsi="Arial" w:cs="Arial"/>
          <w:sz w:val="24"/>
          <w:szCs w:val="24"/>
        </w:rPr>
      </w:pPr>
    </w:p>
    <w:p w:rsidR="00824CFE" w:rsidRDefault="00824CFE" w:rsidP="00BE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Filii Domu Pomocy Społecznej im. Matki Teresy z Kalkuty przy ul. Mierniczej 10 zamieszkuje 19 osób niepełnosprawnych intelektualnie.</w:t>
      </w:r>
    </w:p>
    <w:p w:rsidR="00BE70CE" w:rsidRDefault="004C4E6A" w:rsidP="00BE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Filia zlokalizowana jest na osiedlu Sławinek, budynek stanowi ½ bliźniaka.  Budynek jest ogrodzony, </w:t>
      </w:r>
      <w:r w:rsidR="009F5412">
        <w:rPr>
          <w:rFonts w:ascii="Arial" w:hAnsi="Arial" w:cs="Arial"/>
          <w:sz w:val="24"/>
          <w:szCs w:val="24"/>
        </w:rPr>
        <w:t xml:space="preserve">podsiada </w:t>
      </w:r>
      <w:r>
        <w:rPr>
          <w:rFonts w:ascii="Arial" w:hAnsi="Arial" w:cs="Arial"/>
          <w:sz w:val="24"/>
          <w:szCs w:val="24"/>
        </w:rPr>
        <w:t>furtk</w:t>
      </w:r>
      <w:r w:rsidR="009F5412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,</w:t>
      </w:r>
      <w:r w:rsidR="009F5412">
        <w:rPr>
          <w:rFonts w:ascii="Arial" w:hAnsi="Arial" w:cs="Arial"/>
          <w:sz w:val="24"/>
          <w:szCs w:val="24"/>
        </w:rPr>
        <w:t xml:space="preserve"> wyposażony jest w domofon. We</w:t>
      </w:r>
      <w:r w:rsidR="00BE70CE">
        <w:rPr>
          <w:rFonts w:ascii="Arial" w:hAnsi="Arial" w:cs="Arial"/>
          <w:sz w:val="24"/>
          <w:szCs w:val="24"/>
        </w:rPr>
        <w:t xml:space="preserve">jście </w:t>
      </w:r>
      <w:r w:rsidR="009F5412">
        <w:rPr>
          <w:rFonts w:ascii="Arial" w:hAnsi="Arial" w:cs="Arial"/>
          <w:sz w:val="24"/>
          <w:szCs w:val="24"/>
        </w:rPr>
        <w:t>do budynku</w:t>
      </w:r>
      <w:r w:rsidR="00BE70CE">
        <w:rPr>
          <w:rFonts w:ascii="Arial" w:hAnsi="Arial" w:cs="Arial"/>
          <w:sz w:val="24"/>
          <w:szCs w:val="24"/>
        </w:rPr>
        <w:t xml:space="preserve">                za pomocą schodów, brak pochylni dla osób niepełnosprawnych. </w:t>
      </w:r>
    </w:p>
    <w:p w:rsidR="00BE70CE" w:rsidRDefault="00BE70CE" w:rsidP="00BE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składa się z czterech kondygnacji z jedną klatk</w:t>
      </w:r>
      <w:r w:rsidR="004F64A5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schodową.  Na każdej kondygnacji są cztery pokoje mieszkalne i jedna łazienka.</w:t>
      </w:r>
    </w:p>
    <w:p w:rsidR="00BE70CE" w:rsidRDefault="00BE70CE" w:rsidP="00BE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kondygnacji pierwszej </w:t>
      </w:r>
      <w:r w:rsidR="004F64A5">
        <w:rPr>
          <w:rFonts w:ascii="Arial" w:hAnsi="Arial" w:cs="Arial"/>
          <w:sz w:val="24"/>
          <w:szCs w:val="24"/>
        </w:rPr>
        <w:t xml:space="preserve">znajduje się </w:t>
      </w:r>
      <w:r>
        <w:rPr>
          <w:rFonts w:ascii="Arial" w:hAnsi="Arial" w:cs="Arial"/>
          <w:sz w:val="24"/>
          <w:szCs w:val="24"/>
        </w:rPr>
        <w:t xml:space="preserve">dyżurka personelu, kotłownia i pokój dzienny przeznaczony dla mieszkańców.   </w:t>
      </w:r>
    </w:p>
    <w:p w:rsidR="00931E43" w:rsidRPr="00BE4EA4" w:rsidRDefault="00BE70CE" w:rsidP="00BE4E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Budynek wyposażony jest w indywidualny system przyzywowy oraz system p.poż. podłączony do straży pożarnej.          </w:t>
      </w:r>
      <w:r w:rsidR="009F5412">
        <w:rPr>
          <w:rFonts w:ascii="Arial" w:hAnsi="Arial" w:cs="Arial"/>
          <w:sz w:val="24"/>
          <w:szCs w:val="24"/>
        </w:rPr>
        <w:t xml:space="preserve"> </w:t>
      </w:r>
      <w:r w:rsidR="004C4E6A">
        <w:rPr>
          <w:rFonts w:ascii="Arial" w:hAnsi="Arial" w:cs="Arial"/>
          <w:sz w:val="24"/>
          <w:szCs w:val="24"/>
        </w:rPr>
        <w:t xml:space="preserve">     </w:t>
      </w:r>
      <w:r w:rsidR="00824CFE">
        <w:rPr>
          <w:rFonts w:ascii="Arial" w:hAnsi="Arial" w:cs="Arial"/>
          <w:sz w:val="24"/>
          <w:szCs w:val="24"/>
        </w:rPr>
        <w:t xml:space="preserve">   </w:t>
      </w:r>
      <w:r w:rsidR="00BE4EA4">
        <w:rPr>
          <w:rFonts w:ascii="Arial" w:hAnsi="Arial" w:cs="Arial"/>
          <w:sz w:val="24"/>
          <w:szCs w:val="24"/>
        </w:rPr>
        <w:t xml:space="preserve"> </w:t>
      </w:r>
    </w:p>
    <w:sectPr w:rsidR="00931E43" w:rsidRPr="00BE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86" w:rsidRDefault="00866586" w:rsidP="009F5412">
      <w:pPr>
        <w:spacing w:after="0" w:line="240" w:lineRule="auto"/>
      </w:pPr>
      <w:r>
        <w:separator/>
      </w:r>
    </w:p>
  </w:endnote>
  <w:endnote w:type="continuationSeparator" w:id="0">
    <w:p w:rsidR="00866586" w:rsidRDefault="00866586" w:rsidP="009F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86" w:rsidRDefault="00866586" w:rsidP="009F5412">
      <w:pPr>
        <w:spacing w:after="0" w:line="240" w:lineRule="auto"/>
      </w:pPr>
      <w:r>
        <w:separator/>
      </w:r>
    </w:p>
  </w:footnote>
  <w:footnote w:type="continuationSeparator" w:id="0">
    <w:p w:rsidR="00866586" w:rsidRDefault="00866586" w:rsidP="009F5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A"/>
    <w:rsid w:val="00016B20"/>
    <w:rsid w:val="000439FD"/>
    <w:rsid w:val="000C5084"/>
    <w:rsid w:val="001422B3"/>
    <w:rsid w:val="00197BB3"/>
    <w:rsid w:val="001B0A00"/>
    <w:rsid w:val="00252010"/>
    <w:rsid w:val="002B050A"/>
    <w:rsid w:val="002F778F"/>
    <w:rsid w:val="00377340"/>
    <w:rsid w:val="00415F21"/>
    <w:rsid w:val="004C4E6A"/>
    <w:rsid w:val="004F64A5"/>
    <w:rsid w:val="00592AC9"/>
    <w:rsid w:val="00683800"/>
    <w:rsid w:val="00683E0F"/>
    <w:rsid w:val="007A2875"/>
    <w:rsid w:val="007C0500"/>
    <w:rsid w:val="00801C1E"/>
    <w:rsid w:val="00824CFE"/>
    <w:rsid w:val="00841CAD"/>
    <w:rsid w:val="00866586"/>
    <w:rsid w:val="008904DC"/>
    <w:rsid w:val="00931E43"/>
    <w:rsid w:val="009653C6"/>
    <w:rsid w:val="00977B56"/>
    <w:rsid w:val="009F5412"/>
    <w:rsid w:val="00A30381"/>
    <w:rsid w:val="00A44FE1"/>
    <w:rsid w:val="00B77444"/>
    <w:rsid w:val="00BE4EA4"/>
    <w:rsid w:val="00BE6AC6"/>
    <w:rsid w:val="00BE70CE"/>
    <w:rsid w:val="00C12D04"/>
    <w:rsid w:val="00C7789C"/>
    <w:rsid w:val="00CB47B6"/>
    <w:rsid w:val="00D13ED6"/>
    <w:rsid w:val="00D42441"/>
    <w:rsid w:val="00DD078F"/>
    <w:rsid w:val="00E44039"/>
    <w:rsid w:val="00E90CA0"/>
    <w:rsid w:val="00EA2069"/>
    <w:rsid w:val="00E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2D3A-2EC1-4041-9925-CE833F42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54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54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5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56</cp:revision>
  <dcterms:created xsi:type="dcterms:W3CDTF">2020-10-08T10:57:00Z</dcterms:created>
  <dcterms:modified xsi:type="dcterms:W3CDTF">2020-10-20T09:01:00Z</dcterms:modified>
</cp:coreProperties>
</file>