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98A" w:rsidRDefault="00FD698A" w:rsidP="00665F9E">
      <w:pPr>
        <w:jc w:val="both"/>
        <w:rPr>
          <w:rFonts w:ascii="Arial" w:hAnsi="Arial" w:cs="Arial"/>
          <w:sz w:val="24"/>
          <w:szCs w:val="24"/>
        </w:rPr>
      </w:pPr>
      <w:r w:rsidRPr="00FD698A">
        <w:rPr>
          <w:rFonts w:ascii="Arial" w:hAnsi="Arial" w:cs="Arial"/>
          <w:sz w:val="24"/>
          <w:szCs w:val="24"/>
        </w:rPr>
        <w:t>W skład majątku</w:t>
      </w:r>
      <w:r>
        <w:rPr>
          <w:rFonts w:ascii="Arial" w:hAnsi="Arial" w:cs="Arial"/>
          <w:sz w:val="24"/>
          <w:szCs w:val="24"/>
        </w:rPr>
        <w:t xml:space="preserve"> Domu Pomocy Społecznej im. Matki Teresy z Kalkuty w Lublinie </w:t>
      </w:r>
      <w:r w:rsidR="002024EE">
        <w:rPr>
          <w:rFonts w:ascii="Arial" w:hAnsi="Arial" w:cs="Arial"/>
          <w:sz w:val="24"/>
          <w:szCs w:val="24"/>
        </w:rPr>
        <w:t xml:space="preserve">                 </w:t>
      </w:r>
      <w:r>
        <w:rPr>
          <w:rFonts w:ascii="Arial" w:hAnsi="Arial" w:cs="Arial"/>
          <w:sz w:val="24"/>
          <w:szCs w:val="24"/>
        </w:rPr>
        <w:t>przy ul. Głowackiego 26 wchodzą:</w:t>
      </w:r>
    </w:p>
    <w:p w:rsidR="00FD698A" w:rsidRDefault="00FD698A">
      <w:pPr>
        <w:rPr>
          <w:rFonts w:ascii="Arial" w:hAnsi="Arial" w:cs="Arial"/>
          <w:sz w:val="24"/>
          <w:szCs w:val="24"/>
        </w:rPr>
      </w:pPr>
    </w:p>
    <w:p w:rsidR="00FD698A" w:rsidRDefault="00FD698A" w:rsidP="002A4CC7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Działka </w:t>
      </w:r>
      <w:r w:rsidR="002024EE"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z w:val="24"/>
          <w:szCs w:val="24"/>
        </w:rPr>
        <w:t>Nr 31/1</w:t>
      </w:r>
      <w:r w:rsidR="00721C93">
        <w:rPr>
          <w:rFonts w:ascii="Arial" w:hAnsi="Arial" w:cs="Arial"/>
          <w:sz w:val="24"/>
          <w:szCs w:val="24"/>
        </w:rPr>
        <w:t xml:space="preserve"> położona przy ul. Głowackiego 26 w Lublinie. </w:t>
      </w:r>
    </w:p>
    <w:p w:rsidR="002A4CC7" w:rsidRDefault="00F97AA7" w:rsidP="002A4CC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Budynek Domu Pomocy Społecznej im. Matki Teresy z Kalkuty </w:t>
      </w:r>
      <w:r w:rsidR="002A4CC7">
        <w:rPr>
          <w:rFonts w:ascii="Arial" w:hAnsi="Arial" w:cs="Arial"/>
          <w:sz w:val="24"/>
          <w:szCs w:val="24"/>
        </w:rPr>
        <w:t>wraz                             z infrastrukturą (ciąg pieszy, ogrodzenie).</w:t>
      </w:r>
    </w:p>
    <w:p w:rsidR="002A4CC7" w:rsidRDefault="002A4CC7" w:rsidP="002A4CC7">
      <w:pPr>
        <w:pStyle w:val="Akapitzlist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budynku </w:t>
      </w:r>
      <w:r w:rsidR="00CE5F44">
        <w:rPr>
          <w:rFonts w:ascii="Arial" w:hAnsi="Arial" w:cs="Arial"/>
          <w:sz w:val="24"/>
          <w:szCs w:val="24"/>
        </w:rPr>
        <w:t xml:space="preserve">Domu </w:t>
      </w:r>
      <w:r>
        <w:rPr>
          <w:rFonts w:ascii="Arial" w:hAnsi="Arial" w:cs="Arial"/>
          <w:sz w:val="24"/>
          <w:szCs w:val="24"/>
        </w:rPr>
        <w:t>znajdują się</w:t>
      </w:r>
      <w:r w:rsidR="00CE5F44">
        <w:rPr>
          <w:rFonts w:ascii="Arial" w:hAnsi="Arial" w:cs="Arial"/>
          <w:sz w:val="24"/>
          <w:szCs w:val="24"/>
        </w:rPr>
        <w:t xml:space="preserve">: </w:t>
      </w:r>
    </w:p>
    <w:p w:rsidR="002A4CC7" w:rsidRDefault="002A4CC7" w:rsidP="002A4CC7">
      <w:pPr>
        <w:pStyle w:val="Akapitzlist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pokoje mieszkalne z wyposażeniem,</w:t>
      </w:r>
    </w:p>
    <w:p w:rsidR="002A4CC7" w:rsidRDefault="002A4CC7" w:rsidP="002A4CC7">
      <w:pPr>
        <w:pStyle w:val="Akapitzlist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pomieszczenia ogólnodostępne z wyposażeniem</w:t>
      </w:r>
      <w:r w:rsidR="0020025A">
        <w:rPr>
          <w:rFonts w:ascii="Arial" w:hAnsi="Arial" w:cs="Arial"/>
          <w:sz w:val="24"/>
          <w:szCs w:val="24"/>
        </w:rPr>
        <w:t>,</w:t>
      </w:r>
    </w:p>
    <w:p w:rsidR="00CE5F44" w:rsidRDefault="002A4CC7" w:rsidP="002A4CC7">
      <w:pPr>
        <w:pStyle w:val="Akapitzlist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CE5F44">
        <w:rPr>
          <w:rFonts w:ascii="Arial" w:hAnsi="Arial" w:cs="Arial"/>
          <w:sz w:val="24"/>
          <w:szCs w:val="24"/>
        </w:rPr>
        <w:t>pokoje administracyjne z wyposażeniem</w:t>
      </w:r>
      <w:r w:rsidR="000C15CE">
        <w:rPr>
          <w:rFonts w:ascii="Arial" w:hAnsi="Arial" w:cs="Arial"/>
          <w:sz w:val="24"/>
          <w:szCs w:val="24"/>
        </w:rPr>
        <w:t>,</w:t>
      </w:r>
    </w:p>
    <w:p w:rsidR="002A4CC7" w:rsidRDefault="00CE5F44" w:rsidP="002A4CC7">
      <w:pPr>
        <w:pStyle w:val="Akapitzlist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magazyny.  </w:t>
      </w:r>
      <w:r w:rsidR="002A4CC7">
        <w:rPr>
          <w:rFonts w:ascii="Arial" w:hAnsi="Arial" w:cs="Arial"/>
          <w:sz w:val="24"/>
          <w:szCs w:val="24"/>
        </w:rPr>
        <w:t xml:space="preserve">        </w:t>
      </w:r>
      <w:bookmarkStart w:id="0" w:name="_GoBack"/>
      <w:bookmarkEnd w:id="0"/>
    </w:p>
    <w:p w:rsidR="000C15CE" w:rsidRDefault="000C15CE" w:rsidP="002A4CC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dzień 31.12.2017 r. stan majątku wyniósł:</w:t>
      </w:r>
    </w:p>
    <w:p w:rsidR="000C15CE" w:rsidRDefault="000C15CE" w:rsidP="000C15CE">
      <w:pPr>
        <w:pStyle w:val="Akapitzlist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Środki trwałe </w:t>
      </w:r>
      <w:r w:rsidR="00072FA3">
        <w:rPr>
          <w:rFonts w:ascii="Arial" w:hAnsi="Arial" w:cs="Arial"/>
          <w:sz w:val="24"/>
          <w:szCs w:val="24"/>
        </w:rPr>
        <w:tab/>
      </w:r>
      <w:r w:rsidR="00072FA3">
        <w:rPr>
          <w:rFonts w:ascii="Arial" w:hAnsi="Arial" w:cs="Arial"/>
          <w:sz w:val="24"/>
          <w:szCs w:val="24"/>
        </w:rPr>
        <w:tab/>
      </w:r>
      <w:r w:rsidR="00072FA3">
        <w:rPr>
          <w:rFonts w:ascii="Arial" w:hAnsi="Arial" w:cs="Arial"/>
          <w:sz w:val="24"/>
          <w:szCs w:val="24"/>
        </w:rPr>
        <w:tab/>
      </w:r>
      <w:r w:rsidR="00072FA3">
        <w:rPr>
          <w:rFonts w:ascii="Arial" w:hAnsi="Arial" w:cs="Arial"/>
          <w:sz w:val="24"/>
          <w:szCs w:val="24"/>
        </w:rPr>
        <w:tab/>
        <w:t>2  961 431,71  zł</w:t>
      </w:r>
    </w:p>
    <w:p w:rsidR="000C15CE" w:rsidRDefault="000C15CE" w:rsidP="000C15CE">
      <w:pPr>
        <w:pStyle w:val="Akapitzlist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Pozostałe środki trwałe</w:t>
      </w:r>
      <w:r w:rsidR="00072FA3">
        <w:rPr>
          <w:rFonts w:ascii="Arial" w:hAnsi="Arial" w:cs="Arial"/>
          <w:sz w:val="24"/>
          <w:szCs w:val="24"/>
        </w:rPr>
        <w:tab/>
      </w:r>
      <w:r w:rsidR="00072FA3">
        <w:rPr>
          <w:rFonts w:ascii="Arial" w:hAnsi="Arial" w:cs="Arial"/>
          <w:sz w:val="24"/>
          <w:szCs w:val="24"/>
        </w:rPr>
        <w:tab/>
        <w:t xml:space="preserve">              807 385,87  zł</w:t>
      </w:r>
    </w:p>
    <w:p w:rsidR="00D00598" w:rsidRPr="00FD698A" w:rsidRDefault="000C15CE" w:rsidP="000C15CE">
      <w:pPr>
        <w:pStyle w:val="Akapitzlist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Wartości ni</w:t>
      </w:r>
      <w:r w:rsidR="00D42CBB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mater</w:t>
      </w:r>
      <w:r w:rsidR="00D42CBB">
        <w:rPr>
          <w:rFonts w:ascii="Arial" w:hAnsi="Arial" w:cs="Arial"/>
          <w:sz w:val="24"/>
          <w:szCs w:val="24"/>
        </w:rPr>
        <w:t xml:space="preserve">ialne i </w:t>
      </w:r>
      <w:r>
        <w:rPr>
          <w:rFonts w:ascii="Arial" w:hAnsi="Arial" w:cs="Arial"/>
          <w:sz w:val="24"/>
          <w:szCs w:val="24"/>
        </w:rPr>
        <w:t xml:space="preserve">prawne       </w:t>
      </w:r>
      <w:r w:rsidR="00F97AA7">
        <w:rPr>
          <w:rFonts w:ascii="Arial" w:hAnsi="Arial" w:cs="Arial"/>
          <w:sz w:val="24"/>
          <w:szCs w:val="24"/>
        </w:rPr>
        <w:t xml:space="preserve">  </w:t>
      </w:r>
      <w:r w:rsidR="00FD698A">
        <w:rPr>
          <w:rFonts w:ascii="Arial" w:hAnsi="Arial" w:cs="Arial"/>
          <w:sz w:val="24"/>
          <w:szCs w:val="24"/>
        </w:rPr>
        <w:t xml:space="preserve"> </w:t>
      </w:r>
      <w:r w:rsidR="00FD698A" w:rsidRPr="00FD698A">
        <w:rPr>
          <w:rFonts w:ascii="Arial" w:hAnsi="Arial" w:cs="Arial"/>
          <w:sz w:val="24"/>
          <w:szCs w:val="24"/>
        </w:rPr>
        <w:t xml:space="preserve">     </w:t>
      </w:r>
      <w:r w:rsidR="00072FA3">
        <w:rPr>
          <w:rFonts w:ascii="Arial" w:hAnsi="Arial" w:cs="Arial"/>
          <w:sz w:val="24"/>
          <w:szCs w:val="24"/>
        </w:rPr>
        <w:t xml:space="preserve">  13.899,46  zł</w:t>
      </w:r>
    </w:p>
    <w:sectPr w:rsidR="00D00598" w:rsidRPr="00FD69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212675"/>
    <w:multiLevelType w:val="hybridMultilevel"/>
    <w:tmpl w:val="D884C8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9B0"/>
    <w:rsid w:val="00072FA3"/>
    <w:rsid w:val="000C15CE"/>
    <w:rsid w:val="0020025A"/>
    <w:rsid w:val="002024EE"/>
    <w:rsid w:val="002A4CC7"/>
    <w:rsid w:val="00665F9E"/>
    <w:rsid w:val="00721C93"/>
    <w:rsid w:val="00CE5F44"/>
    <w:rsid w:val="00D00598"/>
    <w:rsid w:val="00D03537"/>
    <w:rsid w:val="00D42CBB"/>
    <w:rsid w:val="00F229B0"/>
    <w:rsid w:val="00F97AA7"/>
    <w:rsid w:val="00FD6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D7E35A-6EF6-4645-87D2-3217F28AE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69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100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 MTK</dc:creator>
  <cp:keywords/>
  <dc:description/>
  <cp:lastModifiedBy>DPS MTK</cp:lastModifiedBy>
  <cp:revision>14</cp:revision>
  <dcterms:created xsi:type="dcterms:W3CDTF">2018-10-16T10:51:00Z</dcterms:created>
  <dcterms:modified xsi:type="dcterms:W3CDTF">2018-10-16T11:19:00Z</dcterms:modified>
</cp:coreProperties>
</file>