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Załącznik nr 1</w:t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bookmarkStart w:id="0" w:name="__DdeLink__5284_1615124252"/>
      <w:bookmarkEnd w:id="0"/>
      <w:r>
        <w:rPr>
          <w:rFonts w:ascii="Arial" w:hAnsi="Arial"/>
          <w:sz w:val="22"/>
          <w:szCs w:val="22"/>
        </w:rPr>
        <w:t>Lublin dn. ………..……………………….</w:t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Nazwa firmy …………………………………………………………………………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...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eastAsia="Times New Roman CE" w:cs="Times New Roman CE" w:ascii="Arial" w:hAnsi="Arial"/>
          <w:b/>
          <w:bCs/>
          <w:i/>
          <w:iCs/>
          <w:sz w:val="22"/>
          <w:szCs w:val="22"/>
        </w:rPr>
        <w:t>FORMULARZ OFERTOWY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eastAsia="Times New Roman CE" w:cs="Times New Roman CE" w:ascii="Arial" w:hAnsi="Arial"/>
          <w:b/>
          <w:bCs/>
          <w:i/>
          <w:iCs/>
          <w:sz w:val="22"/>
          <w:szCs w:val="22"/>
        </w:rPr>
        <w:t>NA OBSŁUGĘ INFORMATYCZNĄ DOMU POMOCY SPOŁECZNEJ DLA OSÓB NIEPEŁNOSPRAWNYCH FIZYCZNIE W LUBLINIE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i/>
          <w:i/>
          <w:iCs/>
          <w:sz w:val="20"/>
          <w:szCs w:val="20"/>
          <w:u w:val="single"/>
        </w:rPr>
      </w:pPr>
      <w:r>
        <w:rPr>
          <w:rFonts w:eastAsia="Times New Roman CE" w:cs="Times New Roman CE" w:ascii="Arial" w:hAnsi="Arial"/>
          <w:i/>
          <w:iCs/>
          <w:sz w:val="22"/>
          <w:szCs w:val="22"/>
          <w:u w:val="single"/>
        </w:rPr>
        <w:t>Usługa zawiera: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2"/>
          <w:szCs w:val="22"/>
        </w:rPr>
        <w:t>1. Konserwację i modernizację sieci DPS,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2"/>
          <w:szCs w:val="22"/>
        </w:rPr>
        <w:t>2. Serwisowanie sprzętu DPS oraz mieszkańców Domu,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2"/>
          <w:szCs w:val="22"/>
        </w:rPr>
        <w:t>3. Archiwizowanie baz danych, tworzenie kopii zapasowej,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2"/>
          <w:szCs w:val="22"/>
        </w:rPr>
        <w:t>4. Aktualizacji oprogramowania,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Times New Roman CE" w:cs="Times New Roman CE" w:ascii="Arial" w:hAnsi="Arial"/>
          <w:sz w:val="22"/>
          <w:szCs w:val="22"/>
        </w:rPr>
        <w:t>5. Usuwanie awarii na wezwania (przyjazd w ciągu 2 godzin od wezwania),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Times New Roman CE" w:cs="Times New Roman CE" w:ascii="Arial" w:hAnsi="Arial"/>
          <w:sz w:val="22"/>
          <w:szCs w:val="22"/>
        </w:rPr>
        <w:t>6. Audyt bezpieczeństwa informatycznego.</w:t>
      </w:r>
    </w:p>
    <w:p>
      <w:pPr>
        <w:pStyle w:val="Normal"/>
        <w:spacing w:lineRule="auto" w:line="360"/>
        <w:jc w:val="both"/>
        <w:rPr>
          <w:i/>
          <w:i/>
          <w:iCs/>
          <w:sz w:val="20"/>
          <w:szCs w:val="20"/>
          <w:u w:val="single"/>
        </w:rPr>
      </w:pPr>
      <w:r>
        <w:rPr>
          <w:rFonts w:eastAsia="Times New Roman CE" w:cs="Times New Roman CE" w:ascii="Arial" w:hAnsi="Arial"/>
          <w:i/>
          <w:iCs/>
          <w:sz w:val="22"/>
          <w:szCs w:val="22"/>
          <w:u w:val="single"/>
        </w:rPr>
        <w:t>Niezbędne umiejetności: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Times New Roman CE" w:cs="Times New Roman CE" w:ascii="Arial" w:hAnsi="Arial"/>
          <w:sz w:val="22"/>
          <w:szCs w:val="22"/>
        </w:rPr>
        <w:t>1. Znajomość systemów  ARISCO, CITRIX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2"/>
          <w:szCs w:val="22"/>
        </w:rPr>
        <w:t>2. Znajomość oprogramowania MICROSOFT WINDOWS SERWER 2003 i kolejnych,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2"/>
          <w:szCs w:val="22"/>
        </w:rPr>
        <w:t>3. Znajomość baz danych SQL pod kątem programu Płatnik,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Times New Roman CE" w:cs="Times New Roman CE" w:ascii="Arial" w:hAnsi="Arial"/>
          <w:sz w:val="22"/>
          <w:szCs w:val="22"/>
        </w:rPr>
        <w:t>4. Znajomość topologii sieci komputerowej.</w:t>
      </w:r>
    </w:p>
    <w:p>
      <w:pPr>
        <w:pStyle w:val="Normal"/>
        <w:spacing w:lineRule="auto" w:line="360"/>
        <w:jc w:val="both"/>
        <w:rPr>
          <w:rFonts w:ascii="Arial" w:hAnsi="Arial" w:eastAsia="Times New Roman CE" w:cs="Times New Roman CE"/>
          <w:sz w:val="22"/>
          <w:szCs w:val="22"/>
        </w:rPr>
      </w:pPr>
      <w:r>
        <w:rPr>
          <w:rFonts w:eastAsia="Times New Roman CE" w:cs="Times New Roman CE" w:ascii="Arial" w:hAnsi="Arial"/>
          <w:sz w:val="22"/>
          <w:szCs w:val="22"/>
        </w:rPr>
      </w:r>
    </w:p>
    <w:tbl>
      <w:tblPr>
        <w:tblW w:w="9072" w:type="dxa"/>
        <w:jc w:val="left"/>
        <w:tblInd w:w="53" w:type="dxa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2550"/>
        <w:gridCol w:w="2445"/>
        <w:gridCol w:w="2039"/>
        <w:gridCol w:w="2037"/>
      </w:tblGrid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Cena netto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VAT</w:t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Cena brutto</w:t>
            </w:r>
          </w:p>
        </w:tc>
      </w:tr>
      <w:tr>
        <w:trPr/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Miesięczna wartość usługi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Times New Roman CE" w:cs="Times New Roman CE"/>
          <w:sz w:val="22"/>
          <w:szCs w:val="22"/>
        </w:rPr>
      </w:pPr>
      <w:r>
        <w:rPr>
          <w:rFonts w:eastAsia="Times New Roman CE" w:cs="Times New Roman CE" w:ascii="Arial" w:hAnsi="Arial"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Arial" w:hAnsi="Arial" w:eastAsia="Times New Roman CE" w:cs="Times New Roman CE"/>
          <w:sz w:val="26"/>
          <w:szCs w:val="26"/>
        </w:rPr>
      </w:pPr>
      <w:r>
        <w:rPr>
          <w:rFonts w:eastAsia="Times New Roman CE" w:cs="Times New Roman CE" w:ascii="Arial" w:hAnsi="Arial"/>
          <w:sz w:val="22"/>
          <w:szCs w:val="22"/>
        </w:rPr>
        <w:t>……………………………………………</w:t>
      </w:r>
      <w:r>
        <w:rPr>
          <w:rFonts w:eastAsia="Times New Roman CE" w:cs="Times New Roman CE" w:ascii="Arial" w:hAnsi="Arial"/>
          <w:sz w:val="22"/>
          <w:szCs w:val="22"/>
        </w:rPr>
        <w:t>..</w:t>
      </w:r>
    </w:p>
    <w:p>
      <w:pPr>
        <w:pStyle w:val="Normal"/>
        <w:spacing w:lineRule="auto" w:line="360" w:before="0" w:after="160"/>
        <w:jc w:val="right"/>
        <w:rPr/>
      </w:pPr>
      <w:r>
        <w:rPr>
          <w:rFonts w:eastAsia="Times New Roman CE" w:cs="Times New Roman CE" w:ascii="Arial" w:hAnsi="Arial"/>
          <w:sz w:val="22"/>
          <w:szCs w:val="22"/>
        </w:rPr>
        <w:t>podpis osoby upoważnionej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48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48bf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846e34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846e3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d48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48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qFormat/>
    <w:rsid w:val="00846e34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Application>LibreOffice/6.2.1.2$Windows_X86_64 LibreOffice_project/7bcb35dc3024a62dea0caee87020152d1ee96e71</Application>
  <Pages>1</Pages>
  <Words>103</Words>
  <Characters>732</Characters>
  <CharactersWithSpaces>813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2018-06-25T07:52:00Z</dcterms:created>
  <dc:creator>Piotr Walasek</dc:creator>
  <dc:description/>
  <dc:language>pl-PL</dc:language>
  <cp:lastModifiedBy/>
  <dcterms:modified xsi:type="dcterms:W3CDTF">2023-12-06T12:20:11Z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