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C7058" w:rsidRPr="00270A16" w:rsidRDefault="00DC7058" w:rsidP="003D1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Umowa Nr </w:t>
      </w:r>
      <w:r w:rsidR="00EE324E">
        <w:rPr>
          <w:rFonts w:ascii="Times New Roman" w:hAnsi="Times New Roman" w:cs="Times New Roman"/>
          <w:sz w:val="24"/>
          <w:szCs w:val="24"/>
        </w:rPr>
        <w:t>/20</w:t>
      </w:r>
      <w:r w:rsidR="00CD4484">
        <w:rPr>
          <w:rFonts w:ascii="Times New Roman" w:hAnsi="Times New Roman" w:cs="Times New Roman"/>
          <w:sz w:val="24"/>
          <w:szCs w:val="24"/>
        </w:rPr>
        <w:t>20</w:t>
      </w:r>
    </w:p>
    <w:p w:rsidR="00DC7058" w:rsidRPr="004E7B7E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D4484">
        <w:rPr>
          <w:rFonts w:ascii="Times New Roman" w:hAnsi="Times New Roman" w:cs="Times New Roman"/>
          <w:sz w:val="24"/>
          <w:szCs w:val="24"/>
        </w:rPr>
        <w:t>....</w:t>
      </w:r>
      <w:r w:rsidRPr="00270A16">
        <w:rPr>
          <w:rFonts w:ascii="Times New Roman" w:hAnsi="Times New Roman" w:cs="Times New Roman"/>
          <w:sz w:val="24"/>
          <w:szCs w:val="24"/>
        </w:rPr>
        <w:t>.12.20</w:t>
      </w:r>
      <w:r w:rsidR="00CD4484">
        <w:rPr>
          <w:rFonts w:ascii="Times New Roman" w:hAnsi="Times New Roman" w:cs="Times New Roman"/>
          <w:sz w:val="24"/>
          <w:szCs w:val="24"/>
        </w:rPr>
        <w:t>20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 w Lublinie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058" w:rsidRPr="00270A16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Gminą Lublin, Plac</w:t>
      </w:r>
      <w:r w:rsidR="00CD1629">
        <w:rPr>
          <w:rFonts w:ascii="Times New Roman" w:hAnsi="Times New Roman" w:cs="Times New Roman"/>
          <w:sz w:val="24"/>
          <w:szCs w:val="24"/>
        </w:rPr>
        <w:t xml:space="preserve"> Króla Władysława</w:t>
      </w:r>
      <w:r w:rsidRPr="00270A16">
        <w:rPr>
          <w:rFonts w:ascii="Times New Roman" w:hAnsi="Times New Roman" w:cs="Times New Roman"/>
          <w:sz w:val="24"/>
          <w:szCs w:val="24"/>
        </w:rPr>
        <w:t xml:space="preserve"> Łokietka  1, 20-109 Lublin</w:t>
      </w:r>
      <w:r w:rsidRPr="00270A16">
        <w:rPr>
          <w:rFonts w:ascii="Times New Roman" w:hAnsi="Times New Roman" w:cs="Times New Roman"/>
          <w:b/>
          <w:bCs/>
          <w:sz w:val="24"/>
          <w:szCs w:val="24"/>
        </w:rPr>
        <w:t>NIP 946-25-75-811</w:t>
      </w:r>
    </w:p>
    <w:p w:rsidR="00DC7058" w:rsidRPr="00270A16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>Odbiorca usługi: Dom Pomocy Społecznej „Betania” 20-718 Lublin, al. Kraśnicka 223</w:t>
      </w:r>
      <w:r w:rsidRPr="00270A16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DC7058" w:rsidRPr="00270A16" w:rsidRDefault="00DC7058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mgr Grażynę Zabielską –  Dyrektora</w:t>
      </w:r>
    </w:p>
    <w:p w:rsidR="00DC7058" w:rsidRDefault="00DC7058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EA19DD" w:rsidRPr="00270A16" w:rsidRDefault="00EA19DD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</w:t>
      </w:r>
    </w:p>
    <w:p w:rsidR="00DC7058" w:rsidRDefault="000C16A9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C7058" w:rsidRPr="00270A16">
        <w:rPr>
          <w:rFonts w:ascii="Times New Roman" w:hAnsi="Times New Roman" w:cs="Times New Roman"/>
          <w:sz w:val="24"/>
          <w:szCs w:val="24"/>
        </w:rPr>
        <w:t>zwanym dalej „Wykonawcą, została zawarta umowa następującej treści:</w:t>
      </w:r>
    </w:p>
    <w:p w:rsidR="00DC7058" w:rsidRPr="00270A16" w:rsidRDefault="00DC7058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4E7B7E" w:rsidRDefault="00DC7058" w:rsidP="004E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C7058" w:rsidRPr="00270A16" w:rsidRDefault="00DC7058" w:rsidP="00270A1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DC7058" w:rsidRPr="00270A16" w:rsidRDefault="00DC7058" w:rsidP="00270A1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DC7058" w:rsidRPr="00270A16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Umowa niniejsza została zawarta na podstawie Zarządzenia Nr </w:t>
      </w:r>
      <w:r w:rsidR="000C16A9">
        <w:rPr>
          <w:rFonts w:ascii="Times New Roman" w:hAnsi="Times New Roman" w:cs="Times New Roman"/>
          <w:sz w:val="24"/>
          <w:szCs w:val="24"/>
        </w:rPr>
        <w:t>27</w:t>
      </w:r>
      <w:r w:rsidRPr="00270A16">
        <w:rPr>
          <w:rFonts w:ascii="Times New Roman" w:hAnsi="Times New Roman" w:cs="Times New Roman"/>
          <w:sz w:val="24"/>
          <w:szCs w:val="24"/>
        </w:rPr>
        <w:t>/201</w:t>
      </w:r>
      <w:r w:rsidR="000C16A9">
        <w:rPr>
          <w:rFonts w:ascii="Times New Roman" w:hAnsi="Times New Roman" w:cs="Times New Roman"/>
          <w:sz w:val="24"/>
          <w:szCs w:val="24"/>
        </w:rPr>
        <w:t>8</w:t>
      </w:r>
      <w:r w:rsidRPr="00270A16">
        <w:rPr>
          <w:rFonts w:ascii="Times New Roman" w:hAnsi="Times New Roman" w:cs="Times New Roman"/>
          <w:sz w:val="24"/>
          <w:szCs w:val="24"/>
        </w:rPr>
        <w:t xml:space="preserve"> Dyrektora Domu Pomocy Społecznej „Betania” w Lublinie z dnia </w:t>
      </w:r>
      <w:r w:rsidR="000C16A9">
        <w:rPr>
          <w:rFonts w:ascii="Times New Roman" w:hAnsi="Times New Roman" w:cs="Times New Roman"/>
          <w:sz w:val="24"/>
          <w:szCs w:val="24"/>
        </w:rPr>
        <w:t>31październik</w:t>
      </w:r>
      <w:r w:rsidR="000C16A9" w:rsidRPr="00270A16">
        <w:rPr>
          <w:rFonts w:ascii="Times New Roman" w:hAnsi="Times New Roman" w:cs="Times New Roman"/>
          <w:sz w:val="24"/>
          <w:szCs w:val="24"/>
        </w:rPr>
        <w:t>a</w:t>
      </w:r>
      <w:r w:rsidRPr="00270A16">
        <w:rPr>
          <w:rFonts w:ascii="Times New Roman" w:hAnsi="Times New Roman" w:cs="Times New Roman"/>
          <w:sz w:val="24"/>
          <w:szCs w:val="24"/>
        </w:rPr>
        <w:t xml:space="preserve"> 201</w:t>
      </w:r>
      <w:r w:rsidR="000C16A9">
        <w:rPr>
          <w:rFonts w:ascii="Times New Roman" w:hAnsi="Times New Roman" w:cs="Times New Roman"/>
          <w:sz w:val="24"/>
          <w:szCs w:val="24"/>
        </w:rPr>
        <w:t>8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DC7058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Zgodnie z wynikiem zapytania ofertowego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90F66">
        <w:rPr>
          <w:rFonts w:ascii="Times New Roman" w:hAnsi="Times New Roman" w:cs="Times New Roman"/>
          <w:sz w:val="24"/>
          <w:szCs w:val="24"/>
        </w:rPr>
        <w:t>……..</w:t>
      </w:r>
      <w:r w:rsidR="00263EA4">
        <w:rPr>
          <w:rFonts w:ascii="Times New Roman" w:hAnsi="Times New Roman" w:cs="Times New Roman"/>
          <w:sz w:val="24"/>
          <w:szCs w:val="24"/>
        </w:rPr>
        <w:t>.12.20</w:t>
      </w:r>
      <w:r w:rsidR="00CD4484">
        <w:rPr>
          <w:rFonts w:ascii="Times New Roman" w:hAnsi="Times New Roman" w:cs="Times New Roman"/>
          <w:sz w:val="24"/>
          <w:szCs w:val="24"/>
        </w:rPr>
        <w:t>20</w:t>
      </w:r>
      <w:r w:rsidR="00263EA4">
        <w:rPr>
          <w:rFonts w:ascii="Times New Roman" w:hAnsi="Times New Roman" w:cs="Times New Roman"/>
          <w:sz w:val="24"/>
          <w:szCs w:val="24"/>
        </w:rPr>
        <w:t>r.</w:t>
      </w:r>
      <w:r w:rsidRPr="00270A16">
        <w:rPr>
          <w:rFonts w:ascii="Times New Roman" w:hAnsi="Times New Roman" w:cs="Times New Roman"/>
          <w:sz w:val="24"/>
          <w:szCs w:val="24"/>
        </w:rPr>
        <w:t xml:space="preserve"> Zamawiający zleca, a Wykonawca przyjmuje do wykonania przedmiot umowy, którym są cykliczne dostawy </w:t>
      </w:r>
      <w:r w:rsidR="001E4F97">
        <w:rPr>
          <w:rFonts w:ascii="Times New Roman" w:hAnsi="Times New Roman" w:cs="Times New Roman"/>
          <w:sz w:val="24"/>
          <w:szCs w:val="24"/>
        </w:rPr>
        <w:t>jaj</w:t>
      </w:r>
      <w:r w:rsidRPr="00270A16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:rsidR="00AA7FFD" w:rsidRPr="00270A16" w:rsidRDefault="00AA7FFD" w:rsidP="00AA7FFD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DC7058" w:rsidRPr="00270A16" w:rsidRDefault="00DC7058" w:rsidP="003D1A3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Wykonawca zobowiązuje się do dostarczania Zamawiającemu </w:t>
      </w:r>
      <w:r w:rsidR="001E4F97">
        <w:rPr>
          <w:rFonts w:ascii="Times New Roman" w:hAnsi="Times New Roman" w:cs="Times New Roman"/>
          <w:sz w:val="24"/>
          <w:szCs w:val="24"/>
        </w:rPr>
        <w:t>jaj</w:t>
      </w:r>
      <w:r w:rsidRPr="00270A16">
        <w:rPr>
          <w:rFonts w:ascii="Times New Roman" w:hAnsi="Times New Roman" w:cs="Times New Roman"/>
          <w:sz w:val="24"/>
          <w:szCs w:val="24"/>
        </w:rPr>
        <w:t xml:space="preserve"> zgodnie ze złożoną ofertą</w:t>
      </w:r>
      <w:r w:rsidR="00CD4484">
        <w:rPr>
          <w:rFonts w:ascii="Times New Roman" w:hAnsi="Times New Roman" w:cs="Times New Roman"/>
          <w:sz w:val="24"/>
          <w:szCs w:val="24"/>
        </w:rPr>
        <w:t xml:space="preserve"> (załącznik nr 1 )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58" w:rsidRPr="00270A16" w:rsidRDefault="00DC7058" w:rsidP="003D1A3F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 dokonywania przesunięć zmian ilościowych (ok. 30%) wynikających z faktycznego zapotrzebowania lub potrzeb mieszkańców.</w:t>
      </w:r>
    </w:p>
    <w:p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DC7058" w:rsidRPr="00270A16" w:rsidRDefault="00DC7058" w:rsidP="003D1A3F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Dostarczany przedmiot zamówienia będzie najwyższej jakości w I gatunku oraz świeży;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270A16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DC7058" w:rsidRPr="00270A16" w:rsidRDefault="00DC7058" w:rsidP="003D1A3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DC7058" w:rsidRPr="00270A16" w:rsidRDefault="00DC7058" w:rsidP="003D1A3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:rsidR="00092822" w:rsidRDefault="00DC7058" w:rsidP="0009282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 Towar musi posiadać min. połowę okresu przydatności do spożycia, przewidziany dla danego artykułu spożywczego, licząc od daty dostawy.</w:t>
      </w:r>
    </w:p>
    <w:p w:rsidR="00DC7058" w:rsidRPr="00092822" w:rsidRDefault="00092822" w:rsidP="0009282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Zamawiający nie dopuszcza wykonywania przedmiotu umowy przez podwykonawców.</w:t>
      </w:r>
    </w:p>
    <w:p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1. Wykonawca zobowiązuje się do sukcesywnego dostarczania przedmiotu umowy własnym transportem w terminie:  od dnia  01 stycznia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D44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do dnia 31 grudnia 20</w:t>
      </w:r>
      <w:r w:rsidR="00CD4484">
        <w:rPr>
          <w:rFonts w:ascii="Times New Roman" w:hAnsi="Times New Roman" w:cs="Times New Roman"/>
          <w:sz w:val="24"/>
          <w:szCs w:val="24"/>
        </w:rPr>
        <w:t>21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058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2. Umowa została zawarta na czas określony od dnia 01.01.20</w:t>
      </w:r>
      <w:r w:rsidR="00CD44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 do dnia 31.12.20</w:t>
      </w:r>
      <w:r w:rsidR="00CD4484">
        <w:rPr>
          <w:rFonts w:ascii="Times New Roman" w:hAnsi="Times New Roman" w:cs="Times New Roman"/>
          <w:sz w:val="24"/>
          <w:szCs w:val="24"/>
        </w:rPr>
        <w:t>21</w:t>
      </w:r>
      <w:r w:rsidRPr="00270A16">
        <w:rPr>
          <w:rFonts w:ascii="Times New Roman" w:hAnsi="Times New Roman" w:cs="Times New Roman"/>
          <w:sz w:val="24"/>
          <w:szCs w:val="24"/>
        </w:rPr>
        <w:t>r. ale nie później niż do dnia realizacji dostaw</w:t>
      </w:r>
      <w:r>
        <w:rPr>
          <w:rFonts w:ascii="Times New Roman" w:hAnsi="Times New Roman" w:cs="Times New Roman"/>
          <w:sz w:val="24"/>
          <w:szCs w:val="24"/>
        </w:rPr>
        <w:t xml:space="preserve"> o wartości, o której mowa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EA19DD" w:rsidRPr="00270A16" w:rsidRDefault="00EA19DD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6</w:t>
      </w:r>
    </w:p>
    <w:p w:rsidR="00DC7058" w:rsidRPr="00270A16" w:rsidRDefault="00DC7058" w:rsidP="0049480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1. Wartość umowy ustalono na kwotę </w:t>
      </w:r>
      <w:r w:rsidR="00CD4484">
        <w:rPr>
          <w:rFonts w:ascii="Times New Roman" w:hAnsi="Times New Roman" w:cs="Times New Roman"/>
          <w:sz w:val="24"/>
          <w:szCs w:val="24"/>
        </w:rPr>
        <w:t>.......................</w:t>
      </w:r>
      <w:r w:rsidRPr="00270A16">
        <w:rPr>
          <w:rFonts w:ascii="Times New Roman" w:hAnsi="Times New Roman" w:cs="Times New Roman"/>
          <w:sz w:val="24"/>
          <w:szCs w:val="24"/>
        </w:rPr>
        <w:t>zł brutto (słownie:</w:t>
      </w:r>
      <w:r w:rsidR="00CD44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>)</w:t>
      </w:r>
      <w:r w:rsidR="00CD4484">
        <w:rPr>
          <w:rFonts w:ascii="Times New Roman" w:hAnsi="Times New Roman" w:cs="Times New Roman"/>
          <w:sz w:val="24"/>
          <w:szCs w:val="24"/>
        </w:rPr>
        <w:t>, wartość podatku VAT...................., wartość netto.................................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jako wartość warzyw i kiszonek</w:t>
      </w:r>
      <w:r w:rsidR="00CD4484">
        <w:rPr>
          <w:rFonts w:ascii="Times New Roman" w:hAnsi="Times New Roman" w:cs="Times New Roman"/>
          <w:sz w:val="24"/>
          <w:szCs w:val="24"/>
        </w:rPr>
        <w:t xml:space="preserve"> i/lub owoców i owoców cytrusowych.</w:t>
      </w:r>
    </w:p>
    <w:p w:rsidR="00DC7058" w:rsidRPr="00270A16" w:rsidRDefault="00DC7058" w:rsidP="004713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DC7058" w:rsidRPr="00270A16" w:rsidRDefault="00DC7058" w:rsidP="002A35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3.Zamawiający za dostarczony towar zapłaci przelewem na konto Wykonawcy:</w:t>
      </w:r>
      <w:r w:rsidR="00CD448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>w terminie 14  dni od otrzyma</w:t>
      </w:r>
      <w:r>
        <w:rPr>
          <w:rFonts w:ascii="Times New Roman" w:hAnsi="Times New Roman" w:cs="Times New Roman"/>
          <w:sz w:val="24"/>
          <w:szCs w:val="24"/>
        </w:rPr>
        <w:t xml:space="preserve">nia faktury </w:t>
      </w:r>
      <w:r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DC7058" w:rsidRPr="00270A16" w:rsidRDefault="00DC7058" w:rsidP="00270A1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4. Dane do faktury Vat: </w:t>
      </w:r>
    </w:p>
    <w:p w:rsidR="00DC7058" w:rsidRPr="00270A16" w:rsidRDefault="00DC7058" w:rsidP="00270A1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Nabywca: Gmina Lublin, Plac </w:t>
      </w:r>
      <w:r w:rsidR="00230291">
        <w:rPr>
          <w:rFonts w:ascii="Times New Roman" w:hAnsi="Times New Roman" w:cs="Times New Roman"/>
          <w:sz w:val="24"/>
          <w:szCs w:val="24"/>
        </w:rPr>
        <w:t xml:space="preserve">Króla </w:t>
      </w:r>
      <w:r w:rsidRPr="00270A16">
        <w:rPr>
          <w:rFonts w:ascii="Times New Roman" w:hAnsi="Times New Roman" w:cs="Times New Roman"/>
          <w:sz w:val="24"/>
          <w:szCs w:val="24"/>
        </w:rPr>
        <w:t>Władysława Łokietka 1, 20-109 Lublin, NIP 946 25 75 811</w:t>
      </w:r>
    </w:p>
    <w:p w:rsidR="00DC7058" w:rsidRPr="00270A16" w:rsidRDefault="00DC7058" w:rsidP="004E7B7E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</w:p>
    <w:p w:rsidR="00DC7058" w:rsidRPr="00270A16" w:rsidRDefault="00DC7058" w:rsidP="004E7B7E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20-718 Lublin.</w:t>
      </w:r>
    </w:p>
    <w:p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DC7058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DC7058" w:rsidRPr="00270A16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DC7058" w:rsidRPr="00270A16" w:rsidRDefault="00DC7058" w:rsidP="004E7B7E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 xml:space="preserve">Paragrafu 4220 – Zakup środków żywności,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660334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DC7058" w:rsidRPr="00270A16" w:rsidRDefault="00DC7058" w:rsidP="00270A16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6. W przypadku realizacji dostaw o wartości, o której mowa w ust. 1 umowa ulega rozwiązaniu.</w:t>
      </w:r>
    </w:p>
    <w:p w:rsidR="00DC7058" w:rsidRDefault="00DC7058" w:rsidP="004E7B7E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7. Zamawiający zapłaci Wykonawcy odsetki ustawowe za opóźnienie w zapłacie należnego Wykonawcy wynagrodzenia.</w:t>
      </w:r>
    </w:p>
    <w:p w:rsidR="00DC7058" w:rsidRPr="009C76A1" w:rsidRDefault="00DC7058" w:rsidP="009C76A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 7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Zapotrzebowanie będzie dokonywane w oparciu o telefoniczne, pisemne (fax</w:t>
      </w:r>
      <w:r w:rsidR="0002165C">
        <w:rPr>
          <w:rFonts w:ascii="Times New Roman" w:hAnsi="Times New Roman" w:cs="Times New Roman"/>
          <w:sz w:val="24"/>
          <w:szCs w:val="24"/>
        </w:rPr>
        <w:t>, email</w:t>
      </w:r>
      <w:r w:rsidRPr="004A4F53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02165C">
        <w:rPr>
          <w:rFonts w:ascii="Times New Roman" w:hAnsi="Times New Roman" w:cs="Times New Roman"/>
          <w:sz w:val="24"/>
          <w:szCs w:val="24"/>
        </w:rPr>
        <w:t>towar</w:t>
      </w:r>
      <w:r w:rsidRPr="004A4F53">
        <w:rPr>
          <w:rFonts w:ascii="Times New Roman" w:hAnsi="Times New Roman" w:cs="Times New Roman"/>
          <w:sz w:val="24"/>
          <w:szCs w:val="24"/>
        </w:rPr>
        <w:t xml:space="preserve"> sukcesywnie w oparciu o składane zamówienia w asortymencie i ilościach wymienionych w danym zamówieniu cząstkowym, zgodnie z obowiązującymi normami jakościowymi oraz w opakowaniu jednostkowym (w gramaturze) zawartym w wykazie produktów (załącznik nr1</w:t>
      </w:r>
      <w:r w:rsidR="0002165C">
        <w:rPr>
          <w:rFonts w:ascii="Times New Roman" w:hAnsi="Times New Roman" w:cs="Times New Roman"/>
          <w:sz w:val="24"/>
          <w:szCs w:val="24"/>
        </w:rPr>
        <w:t xml:space="preserve"> i/lub załącznik nr 2</w:t>
      </w:r>
      <w:r w:rsidRPr="004A4F53">
        <w:rPr>
          <w:rFonts w:ascii="Times New Roman" w:hAnsi="Times New Roman" w:cs="Times New Roman"/>
          <w:sz w:val="24"/>
          <w:szCs w:val="24"/>
        </w:rPr>
        <w:t>) wraz z fakturą w terminie 1 dnia od złożenia zamówienia.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 reklamacyjny (załącznik nr </w:t>
      </w:r>
      <w:r w:rsidR="0002165C">
        <w:rPr>
          <w:rFonts w:ascii="Times New Roman" w:hAnsi="Times New Roman" w:cs="Times New Roman"/>
          <w:sz w:val="24"/>
          <w:szCs w:val="24"/>
        </w:rPr>
        <w:t>3</w:t>
      </w:r>
      <w:r w:rsidRPr="004A4F53">
        <w:rPr>
          <w:rFonts w:ascii="Times New Roman" w:hAnsi="Times New Roman" w:cs="Times New Roman"/>
          <w:sz w:val="24"/>
          <w:szCs w:val="24"/>
        </w:rPr>
        <w:t xml:space="preserve"> do umowy), w którym opisane zostaną stwierdzone braki lub wady. W takim przypadku Wykonawca niezwłocznie uzupełni brakujący asortyment lub wymieni go na wolny od wad i dostarczy do siedziby Zamawiającego najpóźniej w terminie do godziny 12</w:t>
      </w:r>
      <w:r w:rsidRPr="004A4F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A4F53">
        <w:rPr>
          <w:rFonts w:ascii="Times New Roman" w:hAnsi="Times New Roman" w:cs="Times New Roman"/>
          <w:sz w:val="24"/>
          <w:szCs w:val="24"/>
        </w:rPr>
        <w:t xml:space="preserve"> dnia następnego lub za zgodą Zamawiającego przy następnej dostawie.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4F53">
        <w:rPr>
          <w:rFonts w:ascii="Times New Roman" w:hAnsi="Times New Roman" w:cs="Times New Roman"/>
          <w:sz w:val="24"/>
          <w:szCs w:val="24"/>
        </w:rPr>
        <w:t>Odbiór ilościowy i jakościowy będzie  odbywał się od poniedziałku do piątku (oprócz dni ustawowo wolnych od pracy) w godzinach: od  6</w:t>
      </w:r>
      <w:r w:rsidRPr="004A4F53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4A4F53">
        <w:rPr>
          <w:rFonts w:ascii="Times New Roman" w:hAnsi="Times New Roman" w:cs="Times New Roman"/>
          <w:sz w:val="24"/>
          <w:szCs w:val="24"/>
        </w:rPr>
        <w:t>do 10</w:t>
      </w:r>
      <w:r w:rsidRPr="004A4F53">
        <w:rPr>
          <w:rFonts w:ascii="Times New Roman" w:hAnsi="Times New Roman" w:cs="Times New Roman"/>
          <w:sz w:val="24"/>
          <w:szCs w:val="24"/>
          <w:vertAlign w:val="superscript"/>
        </w:rPr>
        <w:t xml:space="preserve">00. 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4F53">
        <w:rPr>
          <w:rFonts w:ascii="Times New Roman" w:hAnsi="Times New Roman" w:cs="Times New Roman"/>
          <w:sz w:val="24"/>
          <w:szCs w:val="24"/>
        </w:rPr>
        <w:t>Wykonawca wskaże swojego przedstawiciela – w załączniku nr 2 do umowy – który będzie upoważniony do podpisania protokołu reklamacji towaru.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230291" w:rsidRDefault="00230291" w:rsidP="00230291">
      <w:pPr>
        <w:pStyle w:val="Tekstpodstawowy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 xml:space="preserve">Zamawiający niezwłocznie zgłosi reklamację telefonicznie (co zostanie potwierdzone </w:t>
      </w:r>
      <w:r>
        <w:rPr>
          <w:rFonts w:ascii="Times New Roman" w:hAnsi="Times New Roman" w:cs="Times New Roman"/>
          <w:sz w:val="24"/>
          <w:szCs w:val="24"/>
        </w:rPr>
        <w:t>email</w:t>
      </w:r>
      <w:r w:rsidRPr="004A4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0291" w:rsidRPr="006B084A" w:rsidRDefault="00230291" w:rsidP="00230291">
      <w:pPr>
        <w:pStyle w:val="Tekstpodstawowy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28049"/>
      <w:r w:rsidRPr="006B084A">
        <w:rPr>
          <w:rFonts w:ascii="Times New Roman" w:hAnsi="Times New Roman" w:cs="Times New Roman"/>
          <w:sz w:val="22"/>
          <w:szCs w:val="22"/>
        </w:rPr>
        <w:t xml:space="preserve">Istnienie wady zostanie stwierdzone protokolarnie przy udziale Zamawiającego i Wykonawcy lub ich przedstawicieli. Wykonawca ma obowiązek stawić się na wezwanie Zamawiającego w celu podpisania protokołu. W przypadku nie stawienia się Wykonawcy w siedzibie </w:t>
      </w:r>
      <w:r w:rsidRPr="006B084A">
        <w:rPr>
          <w:rFonts w:ascii="Times New Roman" w:hAnsi="Times New Roman" w:cs="Times New Roman"/>
          <w:sz w:val="22"/>
          <w:szCs w:val="22"/>
        </w:rPr>
        <w:lastRenderedPageBreak/>
        <w:t>Zamawiającego, protokół podpisany jednostronnie przez Zamawiającego lub jego przedstawiciela będzie wiążący obie strony.</w:t>
      </w:r>
    </w:p>
    <w:bookmarkEnd w:id="0"/>
    <w:p w:rsidR="00230291" w:rsidRDefault="00230291" w:rsidP="00230291">
      <w:pPr>
        <w:pStyle w:val="Tekstpodstawowy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084A">
        <w:rPr>
          <w:rFonts w:ascii="Times New Roman" w:hAnsi="Times New Roman" w:cs="Times New Roman"/>
          <w:sz w:val="24"/>
          <w:szCs w:val="24"/>
        </w:rPr>
        <w:t>Wykonawca niezwłocznie uzupełni brakujący asortyment lub wymieni go na wolny od wad i dostarczy do siedziby Zamawiającego.</w:t>
      </w:r>
    </w:p>
    <w:p w:rsidR="00230291" w:rsidRDefault="00230291" w:rsidP="00230291">
      <w:pPr>
        <w:pStyle w:val="Tekstpodstawowy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084A">
        <w:rPr>
          <w:rFonts w:ascii="Times New Roman" w:hAnsi="Times New Roman" w:cs="Times New Roman"/>
          <w:sz w:val="24"/>
          <w:szCs w:val="24"/>
        </w:rPr>
        <w:t>W przypadku braku realizacji dostaw towaru lub jego części przez Wykonawcę lub dostarczenia towaru niezgodnego z umową lub o niewłaściwej jakości i w razie nie wywiązania się z obowiązku wynikających z zapisów §4, Zamawiającemu przysługuje prawo zakupu tzw. interwencyjnego. Pełną kwotą zakupu interwencyjnego łącznie z kosztami dodatkowymi Zamawiający obciąża Wykonawcę.</w:t>
      </w:r>
    </w:p>
    <w:p w:rsidR="00230291" w:rsidRPr="006B084A" w:rsidRDefault="00230291" w:rsidP="00230291">
      <w:pPr>
        <w:pStyle w:val="Tekstpodstawowy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084A">
        <w:rPr>
          <w:rFonts w:ascii="Times New Roman" w:hAnsi="Times New Roman" w:cs="Times New Roman"/>
          <w:sz w:val="24"/>
          <w:szCs w:val="24"/>
        </w:rPr>
        <w:t>W przypadku dokonania zakupu interwencyjnego przez Zamawiającego, nie wyklucza się zapisów §9 niniejszej umowy.</w:t>
      </w:r>
    </w:p>
    <w:p w:rsidR="00230291" w:rsidRPr="004A4F53" w:rsidRDefault="00230291" w:rsidP="00230291">
      <w:pPr>
        <w:pStyle w:val="Tekstpodstawowy"/>
        <w:numPr>
          <w:ilvl w:val="0"/>
          <w:numId w:val="1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DC7058" w:rsidRPr="00270A16" w:rsidRDefault="00DC7058" w:rsidP="002D7ECF">
      <w:pPr>
        <w:pStyle w:val="Tekstpodstawowy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9C76A1" w:rsidRDefault="00DC7058" w:rsidP="002376F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§8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W razie nieterminowej dostawy lub uzupełnienia przedmiotu zamówienia, nieterminowej wymiany przedmiotu zamówienia na wolny od wad Zamawiający ma prawo obciążyć Wykonawcę karą umowną w wysokości </w:t>
      </w:r>
      <w:r w:rsidR="00CD4484">
        <w:rPr>
          <w:rFonts w:ascii="Times New Roman" w:hAnsi="Times New Roman" w:cs="Times New Roman"/>
          <w:sz w:val="24"/>
          <w:szCs w:val="24"/>
        </w:rPr>
        <w:t>0,</w:t>
      </w:r>
      <w:r w:rsidRPr="00270A16">
        <w:rPr>
          <w:rFonts w:ascii="Times New Roman" w:hAnsi="Times New Roman" w:cs="Times New Roman"/>
          <w:sz w:val="24"/>
          <w:szCs w:val="24"/>
        </w:rPr>
        <w:t>1 % wartości dostawy danego asortymentu brutto za każdy dzień zwłoki.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>
        <w:rPr>
          <w:rFonts w:ascii="Times New Roman" w:hAnsi="Times New Roman" w:cs="Times New Roman"/>
          <w:sz w:val="24"/>
          <w:szCs w:val="24"/>
        </w:rPr>
        <w:t>rzypadkach, o których mowa w § 9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pkt 2 i pkt 3 umowy w wysokości </w:t>
      </w:r>
      <w:r w:rsidR="009A6209">
        <w:rPr>
          <w:rFonts w:ascii="Times New Roman" w:hAnsi="Times New Roman" w:cs="Times New Roman"/>
          <w:sz w:val="24"/>
          <w:szCs w:val="24"/>
        </w:rPr>
        <w:t xml:space="preserve">   5</w:t>
      </w:r>
      <w:r w:rsidRPr="00270A16">
        <w:rPr>
          <w:rFonts w:ascii="Times New Roman" w:hAnsi="Times New Roman" w:cs="Times New Roman"/>
          <w:sz w:val="24"/>
          <w:szCs w:val="24"/>
        </w:rPr>
        <w:t xml:space="preserve"> %  maksymalnej wartości dost</w:t>
      </w:r>
      <w:r>
        <w:rPr>
          <w:rFonts w:ascii="Times New Roman" w:hAnsi="Times New Roman" w:cs="Times New Roman"/>
          <w:sz w:val="24"/>
          <w:szCs w:val="24"/>
        </w:rPr>
        <w:t>awy brutto, o której mowa 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270A16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DC7058" w:rsidRPr="00270A16" w:rsidRDefault="00DC7058" w:rsidP="00A219B9">
      <w:pPr>
        <w:pStyle w:val="Tekstpodstawowy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801A9D" w:rsidRDefault="00DC7058" w:rsidP="00A219B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C7058" w:rsidRPr="00270A16" w:rsidRDefault="00DC7058" w:rsidP="002376F9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z zachowaniem 14 dniowego okresu wypowiedzenia, w przypadku  niewykonania lub nienależytego wykonania umowy przez Wykonawcę, </w:t>
      </w:r>
      <w:r w:rsidRPr="00270A16">
        <w:rPr>
          <w:rFonts w:ascii="Times New Roman" w:hAnsi="Times New Roman" w:cs="Times New Roman"/>
          <w:sz w:val="24"/>
          <w:szCs w:val="24"/>
        </w:rPr>
        <w:br/>
        <w:t xml:space="preserve">a w szczególności: powtarzających się naruszeń postanowień umowy przez Wykonawcę, powtarzających się opóźnień w dostawie zamawianego asortymentu lub </w:t>
      </w:r>
      <w:r w:rsidRPr="00270A16">
        <w:rPr>
          <w:rFonts w:ascii="Times New Roman" w:hAnsi="Times New Roman" w:cs="Times New Roman"/>
          <w:sz w:val="24"/>
          <w:szCs w:val="24"/>
        </w:rPr>
        <w:lastRenderedPageBreak/>
        <w:t>jego wymiany na wolny od wad, mimo pisemnego wezwania do należytego wykonywania umowy.</w:t>
      </w:r>
    </w:p>
    <w:p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:rsidR="00DC7058" w:rsidRPr="00270A16" w:rsidRDefault="00DC7058" w:rsidP="002376F9">
      <w:pPr>
        <w:pStyle w:val="Tekstpodstawowy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Rozwiązanie umowy za wypowiedzeniem lub bez wypowiedze</w:t>
      </w:r>
      <w:r>
        <w:rPr>
          <w:rFonts w:ascii="Times New Roman" w:hAnsi="Times New Roman" w:cs="Times New Roman"/>
          <w:sz w:val="24"/>
          <w:szCs w:val="24"/>
        </w:rPr>
        <w:t xml:space="preserve">nia powinno nastąpić na piśmie </w:t>
      </w:r>
      <w:r w:rsidRPr="00270A16">
        <w:rPr>
          <w:rFonts w:ascii="Times New Roman" w:hAnsi="Times New Roman" w:cs="Times New Roman"/>
          <w:sz w:val="24"/>
          <w:szCs w:val="24"/>
        </w:rPr>
        <w:t>i zawierać uzasadnienie.</w:t>
      </w: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DC7058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58" w:rsidRPr="00801A9D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C7058" w:rsidRPr="00270A16" w:rsidRDefault="00DC7058" w:rsidP="005A696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</w:t>
      </w:r>
      <w:r w:rsidR="001E4F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0A16">
        <w:rPr>
          <w:rFonts w:ascii="Times New Roman" w:hAnsi="Times New Roman" w:cs="Times New Roman"/>
          <w:sz w:val="24"/>
          <w:szCs w:val="24"/>
        </w:rPr>
        <w:t xml:space="preserve">   ...................................</w:t>
      </w:r>
    </w:p>
    <w:p w:rsidR="00DC7058" w:rsidRPr="00270A16" w:rsidRDefault="00DC7058" w:rsidP="00C077F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</w:t>
      </w:r>
      <w:r w:rsidR="001E4F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0A16">
        <w:rPr>
          <w:rFonts w:ascii="Times New Roman" w:hAnsi="Times New Roman" w:cs="Times New Roman"/>
          <w:sz w:val="24"/>
          <w:szCs w:val="24"/>
        </w:rPr>
        <w:t xml:space="preserve">    Wykonawca</w:t>
      </w:r>
    </w:p>
    <w:sectPr w:rsidR="00DC7058" w:rsidRPr="00270A16" w:rsidSect="00C077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6B" w:rsidRDefault="00864F6B">
      <w:r>
        <w:separator/>
      </w:r>
    </w:p>
  </w:endnote>
  <w:endnote w:type="continuationSeparator" w:id="1">
    <w:p w:rsidR="00864F6B" w:rsidRDefault="0086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378166"/>
      <w:docPartObj>
        <w:docPartGallery w:val="Page Numbers (Bottom of Page)"/>
        <w:docPartUnique/>
      </w:docPartObj>
    </w:sdtPr>
    <w:sdtContent>
      <w:p w:rsidR="00EA19DD" w:rsidRDefault="00EA0DCE">
        <w:pPr>
          <w:pStyle w:val="Stopka"/>
          <w:jc w:val="right"/>
        </w:pPr>
        <w:r>
          <w:fldChar w:fldCharType="begin"/>
        </w:r>
        <w:r w:rsidR="00EA19DD">
          <w:instrText>PAGE   \* MERGEFORMAT</w:instrText>
        </w:r>
        <w:r>
          <w:fldChar w:fldCharType="separate"/>
        </w:r>
        <w:r w:rsidR="00690F66">
          <w:rPr>
            <w:noProof/>
          </w:rPr>
          <w:t>1</w:t>
        </w:r>
        <w:r>
          <w:fldChar w:fldCharType="end"/>
        </w:r>
      </w:p>
    </w:sdtContent>
  </w:sdt>
  <w:p w:rsidR="00EA19DD" w:rsidRDefault="00EA19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6B" w:rsidRDefault="00864F6B">
      <w:r>
        <w:separator/>
      </w:r>
    </w:p>
  </w:footnote>
  <w:footnote w:type="continuationSeparator" w:id="1">
    <w:p w:rsidR="00864F6B" w:rsidRDefault="0086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9CA4DA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5">
    <w:nsid w:val="116D2D9E"/>
    <w:multiLevelType w:val="hybridMultilevel"/>
    <w:tmpl w:val="D6F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9044E"/>
    <w:multiLevelType w:val="hybridMultilevel"/>
    <w:tmpl w:val="AA145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2A53D1"/>
    <w:multiLevelType w:val="hybridMultilevel"/>
    <w:tmpl w:val="AF22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71262"/>
    <w:multiLevelType w:val="hybridMultilevel"/>
    <w:tmpl w:val="3B72DC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620A7"/>
    <w:multiLevelType w:val="hybridMultilevel"/>
    <w:tmpl w:val="A1FA6A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8449E8"/>
    <w:multiLevelType w:val="hybridMultilevel"/>
    <w:tmpl w:val="7804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F0E6F"/>
    <w:multiLevelType w:val="hybridMultilevel"/>
    <w:tmpl w:val="BA54CC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0705C4"/>
    <w:multiLevelType w:val="hybridMultilevel"/>
    <w:tmpl w:val="D2989B3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D55748"/>
    <w:multiLevelType w:val="hybridMultilevel"/>
    <w:tmpl w:val="59B84AD4"/>
    <w:lvl w:ilvl="0" w:tplc="19843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1A3F"/>
    <w:rsid w:val="00017B5A"/>
    <w:rsid w:val="0002165C"/>
    <w:rsid w:val="000225E8"/>
    <w:rsid w:val="0008051F"/>
    <w:rsid w:val="0009117D"/>
    <w:rsid w:val="00092822"/>
    <w:rsid w:val="000C16A9"/>
    <w:rsid w:val="000E0719"/>
    <w:rsid w:val="000E0E07"/>
    <w:rsid w:val="000E7F7B"/>
    <w:rsid w:val="000F6796"/>
    <w:rsid w:val="0010200B"/>
    <w:rsid w:val="00105C94"/>
    <w:rsid w:val="001111EC"/>
    <w:rsid w:val="00122FC4"/>
    <w:rsid w:val="0013735F"/>
    <w:rsid w:val="001B0995"/>
    <w:rsid w:val="001D15A0"/>
    <w:rsid w:val="001E4F97"/>
    <w:rsid w:val="0020422D"/>
    <w:rsid w:val="00230291"/>
    <w:rsid w:val="002376F9"/>
    <w:rsid w:val="002522B1"/>
    <w:rsid w:val="00263EA4"/>
    <w:rsid w:val="00270A16"/>
    <w:rsid w:val="002934A4"/>
    <w:rsid w:val="002A1DEA"/>
    <w:rsid w:val="002A351C"/>
    <w:rsid w:val="002B04A4"/>
    <w:rsid w:val="002B4109"/>
    <w:rsid w:val="002C1BCF"/>
    <w:rsid w:val="002D7ECF"/>
    <w:rsid w:val="002E6944"/>
    <w:rsid w:val="00303E7F"/>
    <w:rsid w:val="00305B0F"/>
    <w:rsid w:val="003138E2"/>
    <w:rsid w:val="0031535E"/>
    <w:rsid w:val="003378CC"/>
    <w:rsid w:val="003535AE"/>
    <w:rsid w:val="00362868"/>
    <w:rsid w:val="00362F1A"/>
    <w:rsid w:val="003A5C5B"/>
    <w:rsid w:val="003B6B3B"/>
    <w:rsid w:val="003C317E"/>
    <w:rsid w:val="003D1A3F"/>
    <w:rsid w:val="003E6FE0"/>
    <w:rsid w:val="0040070F"/>
    <w:rsid w:val="00411617"/>
    <w:rsid w:val="004200D4"/>
    <w:rsid w:val="00434F66"/>
    <w:rsid w:val="00440638"/>
    <w:rsid w:val="004713E4"/>
    <w:rsid w:val="004719A6"/>
    <w:rsid w:val="00480824"/>
    <w:rsid w:val="00482FDF"/>
    <w:rsid w:val="00491317"/>
    <w:rsid w:val="0049480B"/>
    <w:rsid w:val="004B5DB0"/>
    <w:rsid w:val="004C66E3"/>
    <w:rsid w:val="004D1E19"/>
    <w:rsid w:val="004E7B7E"/>
    <w:rsid w:val="00512644"/>
    <w:rsid w:val="00517A15"/>
    <w:rsid w:val="00526CD4"/>
    <w:rsid w:val="00533548"/>
    <w:rsid w:val="00557F14"/>
    <w:rsid w:val="00566FD7"/>
    <w:rsid w:val="005A47A4"/>
    <w:rsid w:val="005A66F9"/>
    <w:rsid w:val="005A696C"/>
    <w:rsid w:val="00622435"/>
    <w:rsid w:val="00630439"/>
    <w:rsid w:val="00647E8F"/>
    <w:rsid w:val="00660334"/>
    <w:rsid w:val="00660F6D"/>
    <w:rsid w:val="00690F66"/>
    <w:rsid w:val="00694DC1"/>
    <w:rsid w:val="006E137D"/>
    <w:rsid w:val="006F3FE2"/>
    <w:rsid w:val="0071708A"/>
    <w:rsid w:val="00734E43"/>
    <w:rsid w:val="007403BF"/>
    <w:rsid w:val="00745BE8"/>
    <w:rsid w:val="007472DD"/>
    <w:rsid w:val="00752B2D"/>
    <w:rsid w:val="007741A6"/>
    <w:rsid w:val="007B4F7D"/>
    <w:rsid w:val="0080035B"/>
    <w:rsid w:val="00801A9D"/>
    <w:rsid w:val="0084296E"/>
    <w:rsid w:val="00864F6B"/>
    <w:rsid w:val="008B748E"/>
    <w:rsid w:val="008F5872"/>
    <w:rsid w:val="00926B62"/>
    <w:rsid w:val="009457E6"/>
    <w:rsid w:val="00955731"/>
    <w:rsid w:val="0096768A"/>
    <w:rsid w:val="009728F7"/>
    <w:rsid w:val="009773A1"/>
    <w:rsid w:val="009A19EA"/>
    <w:rsid w:val="009A6209"/>
    <w:rsid w:val="009A6806"/>
    <w:rsid w:val="009B7524"/>
    <w:rsid w:val="009C76A1"/>
    <w:rsid w:val="009C79AF"/>
    <w:rsid w:val="009E21BE"/>
    <w:rsid w:val="009E2381"/>
    <w:rsid w:val="00A162DE"/>
    <w:rsid w:val="00A219B9"/>
    <w:rsid w:val="00A24E6F"/>
    <w:rsid w:val="00A27CF0"/>
    <w:rsid w:val="00A46BA2"/>
    <w:rsid w:val="00A47246"/>
    <w:rsid w:val="00A560CF"/>
    <w:rsid w:val="00AA7FFD"/>
    <w:rsid w:val="00AB1559"/>
    <w:rsid w:val="00AB34C6"/>
    <w:rsid w:val="00AB7E55"/>
    <w:rsid w:val="00B4338A"/>
    <w:rsid w:val="00BA696C"/>
    <w:rsid w:val="00BB0388"/>
    <w:rsid w:val="00BC1982"/>
    <w:rsid w:val="00BD1D20"/>
    <w:rsid w:val="00BE5970"/>
    <w:rsid w:val="00BE633A"/>
    <w:rsid w:val="00BF60D4"/>
    <w:rsid w:val="00C077F4"/>
    <w:rsid w:val="00C42C16"/>
    <w:rsid w:val="00C50903"/>
    <w:rsid w:val="00C665DE"/>
    <w:rsid w:val="00C6702F"/>
    <w:rsid w:val="00C91EA7"/>
    <w:rsid w:val="00CB7CE8"/>
    <w:rsid w:val="00CD1629"/>
    <w:rsid w:val="00CD4484"/>
    <w:rsid w:val="00CE30A8"/>
    <w:rsid w:val="00D031C8"/>
    <w:rsid w:val="00D05C9A"/>
    <w:rsid w:val="00D10689"/>
    <w:rsid w:val="00D360AF"/>
    <w:rsid w:val="00D421C3"/>
    <w:rsid w:val="00D500DC"/>
    <w:rsid w:val="00D62135"/>
    <w:rsid w:val="00D71320"/>
    <w:rsid w:val="00D86D65"/>
    <w:rsid w:val="00D92530"/>
    <w:rsid w:val="00D94846"/>
    <w:rsid w:val="00DA1D96"/>
    <w:rsid w:val="00DB0057"/>
    <w:rsid w:val="00DC7058"/>
    <w:rsid w:val="00E24E86"/>
    <w:rsid w:val="00E30E11"/>
    <w:rsid w:val="00E36206"/>
    <w:rsid w:val="00E730BE"/>
    <w:rsid w:val="00E77304"/>
    <w:rsid w:val="00EA0DCE"/>
    <w:rsid w:val="00EA19DD"/>
    <w:rsid w:val="00ED63CD"/>
    <w:rsid w:val="00EE324E"/>
    <w:rsid w:val="00F231CE"/>
    <w:rsid w:val="00F81DD5"/>
    <w:rsid w:val="00F859F1"/>
    <w:rsid w:val="00F96AB9"/>
    <w:rsid w:val="00FF44F0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A3F"/>
    <w:pPr>
      <w:keepNext/>
      <w:spacing w:after="0" w:line="240" w:lineRule="auto"/>
      <w:ind w:left="360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1A3F"/>
    <w:rPr>
      <w:rFonts w:ascii="Calibri" w:hAnsi="Calibri" w:cs="Calibri"/>
      <w:b/>
      <w:bCs/>
      <w:sz w:val="24"/>
      <w:szCs w:val="24"/>
      <w:lang w:val="pl-PL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D1A3F"/>
    <w:pPr>
      <w:spacing w:after="0" w:line="360" w:lineRule="auto"/>
    </w:pPr>
    <w:rPr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3D1A3F"/>
    <w:rPr>
      <w:rFonts w:ascii="Calibri" w:hAnsi="Calibri" w:cs="Calibri"/>
      <w:sz w:val="26"/>
      <w:szCs w:val="2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CE8"/>
    <w:rPr>
      <w:rFonts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3C31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9DD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D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creator>PANIMARTA</dc:creator>
  <cp:lastModifiedBy>Darek</cp:lastModifiedBy>
  <cp:revision>3</cp:revision>
  <cp:lastPrinted>2020-12-16T11:27:00Z</cp:lastPrinted>
  <dcterms:created xsi:type="dcterms:W3CDTF">2020-12-21T09:27:00Z</dcterms:created>
  <dcterms:modified xsi:type="dcterms:W3CDTF">2020-12-22T13:35:00Z</dcterms:modified>
</cp:coreProperties>
</file>