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</w:rPr>
        <w:t xml:space="preserve">ZARZĄDZENIE NR  </w:t>
      </w:r>
      <w:r>
        <w:rPr>
          <w:rFonts w:eastAsia="Times New Roman" w:cs="Times New Roman" w:ascii="Arial" w:hAnsi="Arial"/>
          <w:b/>
          <w:sz w:val="24"/>
          <w:szCs w:val="24"/>
        </w:rPr>
        <w:t>4</w:t>
      </w:r>
      <w:r>
        <w:rPr>
          <w:rFonts w:eastAsia="Times New Roman" w:cs="Times New Roman" w:ascii="Arial" w:hAnsi="Arial"/>
          <w:b/>
          <w:sz w:val="24"/>
          <w:szCs w:val="24"/>
        </w:rPr>
        <w:t>/2023</w:t>
      </w:r>
    </w:p>
    <w:p>
      <w:pPr>
        <w:pStyle w:val="Normal"/>
        <w:jc w:val="center"/>
        <w:rPr>
          <w:rFonts w:ascii="Arial" w:hAnsi="Arial"/>
        </w:rPr>
      </w:pPr>
      <w:bookmarkStart w:id="0" w:name="_heading=h.gjdgxs"/>
      <w:bookmarkEnd w:id="0"/>
      <w:r>
        <w:rPr>
          <w:rFonts w:eastAsia="Times New Roman" w:cs="Times New Roman" w:ascii="Arial" w:hAnsi="Arial"/>
          <w:b/>
          <w:sz w:val="24"/>
          <w:szCs w:val="24"/>
        </w:rPr>
        <w:t xml:space="preserve">Kierownika Centrum Rozwoju i Integracji Społecznej Osób </w:t>
        <w:br/>
        <w:t>z Niepełnosprawnością Intelektualną w Lublinie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</w:rPr>
        <w:t xml:space="preserve">z dnia </w:t>
      </w:r>
      <w:r>
        <w:rPr>
          <w:rFonts w:eastAsia="Times New Roman" w:cs="Times New Roman" w:ascii="Arial" w:hAnsi="Arial"/>
          <w:b/>
          <w:sz w:val="24"/>
          <w:szCs w:val="24"/>
        </w:rPr>
        <w:t>20.02.</w:t>
      </w:r>
      <w:r>
        <w:rPr>
          <w:rFonts w:eastAsia="Times New Roman" w:cs="Times New Roman" w:ascii="Arial" w:hAnsi="Arial"/>
          <w:b/>
          <w:sz w:val="24"/>
          <w:szCs w:val="24"/>
        </w:rPr>
        <w:t xml:space="preserve"> 2023 r.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 xml:space="preserve">w sprawie wprowadzenia Rejestru czynności przetwarzania danych osobowych w </w:t>
      </w:r>
      <w:r>
        <w:rPr>
          <w:rFonts w:eastAsia="Times New Roman" w:cs="Times New Roman" w:ascii="Arial" w:hAnsi="Arial"/>
          <w:b/>
          <w:sz w:val="24"/>
          <w:szCs w:val="24"/>
        </w:rPr>
        <w:t>Centrum Rozwoju i Integracji Społecznej Osób z Niepełnosprawnością Intelektualną w Lublinie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Arial" w:hAnsi="Arial"/>
          <w:b/>
          <w:sz w:val="24"/>
          <w:szCs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</w:rPr>
        <w:t xml:space="preserve">Na podstawie art. 30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</w:t>
      </w:r>
      <w:r>
        <w:rPr>
          <w:rFonts w:eastAsia="Times New Roman" w:cs="Times New Roman" w:ascii="Arial" w:hAnsi="Arial"/>
          <w:b/>
          <w:bCs/>
          <w:sz w:val="24"/>
          <w:szCs w:val="24"/>
        </w:rPr>
        <w:t>z</w:t>
      </w:r>
      <w:r>
        <w:rPr>
          <w:rFonts w:eastAsia="Times New Roman" w:cs="Times New Roman" w:ascii="Arial" w:hAnsi="Arial"/>
          <w:b/>
          <w:sz w:val="24"/>
          <w:szCs w:val="24"/>
        </w:rPr>
        <w:t>arządza się, co następuje:</w:t>
      </w:r>
    </w:p>
    <w:p>
      <w:pPr>
        <w:pStyle w:val="Normal"/>
        <w:jc w:val="center"/>
        <w:rPr>
          <w:rFonts w:eastAsia="Times New Roman" w:cs="Times New Roman"/>
          <w:b/>
          <w:b/>
          <w:sz w:val="24"/>
          <w:szCs w:val="24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</w:rPr>
        <w:t>§ 1</w:t>
      </w:r>
    </w:p>
    <w:p>
      <w:pPr>
        <w:pStyle w:val="Normal"/>
        <w:jc w:val="both"/>
        <w:rPr>
          <w:rFonts w:ascii="Arial" w:hAnsi="Arial"/>
        </w:rPr>
      </w:pPr>
      <w:bookmarkStart w:id="1" w:name="_heading=h.30j0zll"/>
      <w:bookmarkEnd w:id="1"/>
      <w:r>
        <w:rPr>
          <w:rFonts w:eastAsia="Times New Roman" w:cs="Times New Roman" w:ascii="Arial" w:hAnsi="Arial"/>
          <w:sz w:val="24"/>
          <w:szCs w:val="24"/>
        </w:rPr>
        <w:t xml:space="preserve">Wprowadza się rejestr czynności przetwarzania danych osobowych stanowiący załącznik nr 1 do niniejszego zarządzenia. 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</w:rPr>
        <w:t xml:space="preserve">§ 2 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</w:rPr>
        <w:t>Rejestr czynności przetwarzania danych osobowych jest prowadzony w formie pisemnej, w tym również w formie elektronicznej.</w:t>
      </w:r>
    </w:p>
    <w:p>
      <w:pPr>
        <w:pStyle w:val="Normal"/>
        <w:jc w:val="center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4"/>
          <w:szCs w:val="24"/>
        </w:rPr>
        <w:t xml:space="preserve">§ 3 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4"/>
          <w:szCs w:val="24"/>
        </w:rPr>
        <w:t>Wprowadzanie zmian w treści rejestru czynności przetwarzania nie wymaga zmiany niniejszego zarządzenia.</w:t>
      </w:r>
    </w:p>
    <w:p>
      <w:pPr>
        <w:pStyle w:val="Normal"/>
        <w:jc w:val="both"/>
        <w:rPr>
          <w:rFonts w:ascii="Arial" w:hAnsi="Arial" w:eastAsia="Times New Roman" w:cs="Times New Roman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01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Cw9FMccnG8CM37iXqarp1x1Npg==">AMUW2mWrkXspQxuoGKyMknwYiIRfNeatlu+1ZZwcWEFNp45HWP7Yw6ZJiJNbtbjAPlf56F7/9tGR1x6NVRKQdFCnkTfz3bYVg8O91riaQhQRq8nPJnHZvVYQT5mGX5XwaEcnZnycJ0Dd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LibreOffice/7.4.0.3$Windows_X86_64 LibreOffice_project/f85e47c08ddd19c015c0114a68350214f7066f5a</Application>
  <AppVersion>15.0000</AppVersion>
  <Pages>1</Pages>
  <Words>147</Words>
  <Characters>903</Characters>
  <CharactersWithSpaces>1044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2018-03-27T17:33:00Z</dcterms:created>
  <dc:creator>pipinek</dc:creator>
  <dc:description/>
  <dc:language>pl-PL</dc:language>
  <cp:lastModifiedBy/>
  <dcterms:modified xsi:type="dcterms:W3CDTF">2023-02-21T07:38:13Z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