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0818C" w14:textId="77777777" w:rsidR="001B0E96" w:rsidRDefault="001B0E96" w:rsidP="001B0E96">
      <w:pPr>
        <w:pStyle w:val="Tytu"/>
        <w:rPr>
          <w:rFonts w:eastAsia="Times New Roman" w:cs="Times New Roman"/>
          <w:sz w:val="32"/>
          <w:szCs w:val="20"/>
        </w:rPr>
      </w:pPr>
      <w:r>
        <w:rPr>
          <w:rFonts w:eastAsia="Times New Roman" w:cs="Times New Roman"/>
          <w:sz w:val="32"/>
          <w:szCs w:val="20"/>
        </w:rPr>
        <w:t>SPIS SPRAW</w:t>
      </w:r>
    </w:p>
    <w:p w14:paraId="3166C362" w14:textId="77777777" w:rsidR="001B0E96" w:rsidRDefault="001B0E96" w:rsidP="001B0E96">
      <w:pPr>
        <w:rPr>
          <w:rFonts w:eastAsia="Times New Roman" w:cs="Times New Roman"/>
          <w:b/>
        </w:rPr>
      </w:pPr>
    </w:p>
    <w:p w14:paraId="4E625341" w14:textId="77777777" w:rsidR="001B0E96" w:rsidRDefault="001B0E96" w:rsidP="001B0E96">
      <w:pPr>
        <w:rPr>
          <w:rFonts w:eastAsia="Times New Roman" w:cs="Times New Roman"/>
          <w:b/>
        </w:rPr>
      </w:pPr>
    </w:p>
    <w:p w14:paraId="2D20B77C" w14:textId="77777777" w:rsidR="001B0E96" w:rsidRDefault="001B0E96" w:rsidP="001B0E96">
      <w:pPr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Centrum Kultury w Lublinie</w:t>
      </w:r>
    </w:p>
    <w:p w14:paraId="5B2BE5D7" w14:textId="77777777" w:rsidR="001B0E96" w:rsidRDefault="001B0E96" w:rsidP="001B0E96">
      <w:pPr>
        <w:jc w:val="center"/>
        <w:rPr>
          <w:rFonts w:eastAsia="Times New Roman" w:cs="Times New Roman"/>
          <w:b/>
          <w:szCs w:val="20"/>
        </w:rPr>
      </w:pPr>
    </w:p>
    <w:p w14:paraId="3E1D421F" w14:textId="77777777" w:rsidR="001B0E96" w:rsidRDefault="001B0E96" w:rsidP="001B0E96">
      <w:pPr>
        <w:rPr>
          <w:rFonts w:eastAsia="Times New Roman" w:cs="Times New Roman"/>
          <w:b/>
          <w:szCs w:val="20"/>
        </w:rPr>
      </w:pPr>
    </w:p>
    <w:p w14:paraId="037E7103" w14:textId="77777777" w:rsidR="001B0E96" w:rsidRDefault="001B0E96" w:rsidP="001B0E96">
      <w:pPr>
        <w:jc w:val="center"/>
        <w:rPr>
          <w:rFonts w:eastAsia="Times New Roman" w:cs="Times New Roman"/>
          <w:b/>
          <w:szCs w:val="20"/>
        </w:rPr>
      </w:pPr>
    </w:p>
    <w:tbl>
      <w:tblPr>
        <w:tblW w:w="10355" w:type="dxa"/>
        <w:tblInd w:w="-2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1418"/>
        <w:gridCol w:w="1701"/>
        <w:gridCol w:w="1559"/>
        <w:gridCol w:w="5041"/>
      </w:tblGrid>
      <w:tr w:rsidR="001B0E96" w14:paraId="6E0A2F82" w14:textId="77777777" w:rsidTr="00575141">
        <w:tc>
          <w:tcPr>
            <w:tcW w:w="636" w:type="dxa"/>
          </w:tcPr>
          <w:p w14:paraId="24C23A16" w14:textId="77777777" w:rsidR="001B0E96" w:rsidRDefault="001B0E96" w:rsidP="00575141">
            <w:pPr>
              <w:snapToGrid w:val="0"/>
              <w:rPr>
                <w:rFonts w:eastAsia="Times New Roman" w:cs="Times New Roman"/>
                <w:szCs w:val="20"/>
              </w:rPr>
            </w:pPr>
          </w:p>
          <w:p w14:paraId="4A3B2819" w14:textId="77777777" w:rsidR="001B0E96" w:rsidRDefault="001B0E96" w:rsidP="00575141"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2022</w:t>
            </w:r>
          </w:p>
          <w:p w14:paraId="5A7E1335" w14:textId="77777777" w:rsidR="001B0E96" w:rsidRDefault="001B0E96" w:rsidP="00575141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31B3C713" w14:textId="77777777" w:rsidR="001B0E96" w:rsidRDefault="001B0E96" w:rsidP="00575141">
            <w:pPr>
              <w:snapToGrid w:val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Dyrektor</w:t>
            </w:r>
          </w:p>
          <w:p w14:paraId="58E8F02E" w14:textId="77777777" w:rsidR="001B0E96" w:rsidRDefault="001B0E96" w:rsidP="00575141">
            <w:pPr>
              <w:snapToGrid w:val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Rafał Koziński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7B52EB1A" w14:textId="77777777" w:rsidR="001B0E96" w:rsidRDefault="001B0E96" w:rsidP="00575141">
            <w:pPr>
              <w:snapToGrid w:val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                          </w:t>
            </w:r>
          </w:p>
          <w:p w14:paraId="37122ED8" w14:textId="77777777" w:rsidR="001B0E96" w:rsidRDefault="001B0E96" w:rsidP="00575141">
            <w:pPr>
              <w:snapToGrid w:val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      CK.D.</w:t>
            </w:r>
          </w:p>
          <w:p w14:paraId="4F9BEB9C" w14:textId="77777777" w:rsidR="001B0E96" w:rsidRDefault="001B0E96" w:rsidP="00575141">
            <w:pPr>
              <w:snapToGrid w:val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14:paraId="2BAAA307" w14:textId="77777777" w:rsidR="001B0E96" w:rsidRDefault="001B0E96" w:rsidP="00575141">
            <w:pPr>
              <w:snapToGrid w:val="0"/>
              <w:rPr>
                <w:rFonts w:eastAsia="Times New Roman" w:cs="Times New Roman"/>
                <w:szCs w:val="20"/>
              </w:rPr>
            </w:pPr>
          </w:p>
          <w:p w14:paraId="4C3D17D6" w14:textId="77777777" w:rsidR="001B0E96" w:rsidRDefault="001B0E96" w:rsidP="00575141">
            <w:pPr>
              <w:snapToGrid w:val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        012</w:t>
            </w:r>
          </w:p>
        </w:tc>
        <w:tc>
          <w:tcPr>
            <w:tcW w:w="5041" w:type="dxa"/>
            <w:tcBorders>
              <w:left w:val="single" w:sz="4" w:space="0" w:color="000000"/>
              <w:right w:val="single" w:sz="4" w:space="0" w:color="000000"/>
            </w:tcBorders>
          </w:tcPr>
          <w:p w14:paraId="5EC853D8" w14:textId="77777777" w:rsidR="001B0E96" w:rsidRDefault="001B0E96" w:rsidP="00575141">
            <w:pPr>
              <w:snapToGrid w:val="0"/>
              <w:rPr>
                <w:rFonts w:eastAsia="Times New Roman" w:cs="Times New Roman"/>
                <w:szCs w:val="20"/>
              </w:rPr>
            </w:pPr>
          </w:p>
          <w:p w14:paraId="46455CE9" w14:textId="77777777" w:rsidR="001B0E96" w:rsidRDefault="001B0E96" w:rsidP="00575141">
            <w:pPr>
              <w:snapToGrid w:val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          Organizacja własnej j</w:t>
            </w:r>
            <w:smartTag w:uri="urn:schemas-microsoft-com:office:smarttags" w:element="PersonName">
              <w:r>
                <w:rPr>
                  <w:rFonts w:eastAsia="Times New Roman" w:cs="Times New Roman"/>
                  <w:szCs w:val="20"/>
                </w:rPr>
                <w:t>ed</w:t>
              </w:r>
            </w:smartTag>
            <w:r>
              <w:rPr>
                <w:rFonts w:eastAsia="Times New Roman" w:cs="Times New Roman"/>
                <w:szCs w:val="20"/>
              </w:rPr>
              <w:t>nostki</w:t>
            </w:r>
          </w:p>
        </w:tc>
      </w:tr>
      <w:tr w:rsidR="001B0E96" w14:paraId="793599B6" w14:textId="77777777" w:rsidTr="00575141">
        <w:tc>
          <w:tcPr>
            <w:tcW w:w="636" w:type="dxa"/>
            <w:vAlign w:val="center"/>
          </w:tcPr>
          <w:p w14:paraId="17CD7867" w14:textId="77777777" w:rsidR="001B0E96" w:rsidRDefault="001B0E96" w:rsidP="00575141">
            <w:pPr>
              <w:snapToGrid w:val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Rok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14:paraId="4090C9BB" w14:textId="77777777" w:rsidR="001B0E96" w:rsidRDefault="001B0E96" w:rsidP="00575141">
            <w:pPr>
              <w:snapToGrid w:val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Referent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0D97DB43" w14:textId="77777777" w:rsidR="001B0E96" w:rsidRDefault="001B0E96" w:rsidP="00575141">
            <w:pPr>
              <w:snapToGrid w:val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Symbol komórki organizacyjnej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14:paraId="15C34207" w14:textId="77777777" w:rsidR="001B0E96" w:rsidRDefault="001B0E96" w:rsidP="00575141">
            <w:pPr>
              <w:snapToGrid w:val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Oznaczenie teczki</w:t>
            </w:r>
          </w:p>
        </w:tc>
        <w:tc>
          <w:tcPr>
            <w:tcW w:w="50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C8D238" w14:textId="77777777" w:rsidR="001B0E96" w:rsidRDefault="001B0E96" w:rsidP="00575141">
            <w:pPr>
              <w:snapToGrid w:val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Tytuł teczki wg wykazu akt</w:t>
            </w:r>
          </w:p>
        </w:tc>
      </w:tr>
    </w:tbl>
    <w:p w14:paraId="1856E690" w14:textId="77777777" w:rsidR="001B0E96" w:rsidRDefault="001B0E96" w:rsidP="001B0E96">
      <w:pPr>
        <w:rPr>
          <w:rFonts w:eastAsia="Times New Roman" w:cs="Times New Roman"/>
          <w:b/>
          <w:sz w:val="32"/>
          <w:szCs w:val="20"/>
        </w:rPr>
      </w:pPr>
    </w:p>
    <w:p w14:paraId="58D7D723" w14:textId="77777777" w:rsidR="001B0E96" w:rsidRDefault="001B0E96" w:rsidP="001B0E96">
      <w:pPr>
        <w:rPr>
          <w:rFonts w:eastAsia="Times New Roman" w:cs="Times New Roman"/>
          <w:b/>
          <w:sz w:val="32"/>
          <w:szCs w:val="20"/>
        </w:rPr>
      </w:pPr>
    </w:p>
    <w:tbl>
      <w:tblPr>
        <w:tblW w:w="10355" w:type="dxa"/>
        <w:tblInd w:w="-2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1996"/>
        <w:gridCol w:w="1315"/>
        <w:gridCol w:w="1640"/>
        <w:gridCol w:w="1141"/>
        <w:gridCol w:w="1168"/>
        <w:gridCol w:w="2460"/>
      </w:tblGrid>
      <w:tr w:rsidR="001B0E96" w:rsidRPr="009A2422" w14:paraId="4B590CF6" w14:textId="77777777" w:rsidTr="00575141">
        <w:trPr>
          <w:trHeight w:hRule="exact" w:val="276"/>
        </w:trPr>
        <w:tc>
          <w:tcPr>
            <w:tcW w:w="635" w:type="dxa"/>
            <w:vMerge w:val="restart"/>
            <w:vAlign w:val="center"/>
          </w:tcPr>
          <w:p w14:paraId="6B6535B9" w14:textId="77777777" w:rsidR="001B0E96" w:rsidRPr="009A2422" w:rsidRDefault="001B0E96" w:rsidP="0057514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22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996" w:type="dxa"/>
            <w:vMerge w:val="restart"/>
            <w:tcBorders>
              <w:left w:val="single" w:sz="4" w:space="0" w:color="000000"/>
            </w:tcBorders>
            <w:vAlign w:val="center"/>
          </w:tcPr>
          <w:p w14:paraId="24CAFC82" w14:textId="77777777" w:rsidR="001B0E96" w:rsidRPr="009A2422" w:rsidRDefault="001B0E96" w:rsidP="0057514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22">
              <w:rPr>
                <w:rFonts w:ascii="Times New Roman" w:hAnsi="Times New Roman" w:cs="Times New Roman"/>
                <w:sz w:val="20"/>
                <w:szCs w:val="20"/>
              </w:rPr>
              <w:t>SPRAWA</w:t>
            </w:r>
          </w:p>
          <w:p w14:paraId="1A45DC46" w14:textId="77777777" w:rsidR="001B0E96" w:rsidRPr="009A2422" w:rsidRDefault="001B0E96" w:rsidP="0057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22">
              <w:rPr>
                <w:rFonts w:ascii="Times New Roman" w:hAnsi="Times New Roman" w:cs="Times New Roman"/>
                <w:sz w:val="20"/>
                <w:szCs w:val="20"/>
              </w:rPr>
              <w:t>(krótka treść)</w:t>
            </w:r>
          </w:p>
        </w:tc>
        <w:tc>
          <w:tcPr>
            <w:tcW w:w="2955" w:type="dxa"/>
            <w:gridSpan w:val="2"/>
            <w:tcBorders>
              <w:left w:val="single" w:sz="4" w:space="0" w:color="000000"/>
            </w:tcBorders>
            <w:vAlign w:val="center"/>
          </w:tcPr>
          <w:p w14:paraId="05202321" w14:textId="77777777" w:rsidR="001B0E96" w:rsidRPr="009A2422" w:rsidRDefault="001B0E96" w:rsidP="0057514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22">
              <w:rPr>
                <w:rFonts w:ascii="Times New Roman" w:hAnsi="Times New Roman" w:cs="Times New Roman"/>
                <w:sz w:val="20"/>
                <w:szCs w:val="20"/>
              </w:rPr>
              <w:t>OD KOGO WPŁYNĘŁA</w:t>
            </w:r>
          </w:p>
        </w:tc>
        <w:tc>
          <w:tcPr>
            <w:tcW w:w="2309" w:type="dxa"/>
            <w:gridSpan w:val="2"/>
            <w:tcBorders>
              <w:left w:val="single" w:sz="4" w:space="0" w:color="000000"/>
            </w:tcBorders>
            <w:vAlign w:val="center"/>
          </w:tcPr>
          <w:p w14:paraId="3CF05738" w14:textId="77777777" w:rsidR="001B0E96" w:rsidRPr="009A2422" w:rsidRDefault="001B0E96" w:rsidP="0057514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22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4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4EDBF4" w14:textId="77777777" w:rsidR="001B0E96" w:rsidRPr="009A2422" w:rsidRDefault="001B0E96" w:rsidP="0057514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22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1B0E96" w:rsidRPr="009A2422" w14:paraId="0DAB8324" w14:textId="77777777" w:rsidTr="00575141">
        <w:trPr>
          <w:trHeight w:hRule="exact" w:val="542"/>
        </w:trPr>
        <w:tc>
          <w:tcPr>
            <w:tcW w:w="635" w:type="dxa"/>
            <w:vMerge/>
            <w:vAlign w:val="center"/>
          </w:tcPr>
          <w:p w14:paraId="325313CF" w14:textId="77777777" w:rsidR="001B0E96" w:rsidRPr="009A2422" w:rsidRDefault="001B0E96" w:rsidP="00575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000000"/>
            </w:tcBorders>
            <w:vAlign w:val="center"/>
          </w:tcPr>
          <w:p w14:paraId="382BA8E4" w14:textId="77777777" w:rsidR="001B0E96" w:rsidRPr="009A2422" w:rsidRDefault="001B0E96" w:rsidP="00575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</w:tcBorders>
            <w:vAlign w:val="center"/>
          </w:tcPr>
          <w:p w14:paraId="7DFB119C" w14:textId="77777777" w:rsidR="001B0E96" w:rsidRPr="009A2422" w:rsidRDefault="001B0E96" w:rsidP="0057514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22">
              <w:rPr>
                <w:rFonts w:ascii="Times New Roman" w:hAnsi="Times New Roman" w:cs="Times New Roman"/>
                <w:sz w:val="20"/>
                <w:szCs w:val="20"/>
              </w:rPr>
              <w:t>znak pisma</w:t>
            </w:r>
          </w:p>
        </w:tc>
        <w:tc>
          <w:tcPr>
            <w:tcW w:w="1640" w:type="dxa"/>
            <w:tcBorders>
              <w:left w:val="single" w:sz="4" w:space="0" w:color="000000"/>
            </w:tcBorders>
            <w:vAlign w:val="center"/>
          </w:tcPr>
          <w:p w14:paraId="23DF8542" w14:textId="77777777" w:rsidR="001B0E96" w:rsidRPr="009A2422" w:rsidRDefault="001B0E96" w:rsidP="0057514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22">
              <w:rPr>
                <w:rFonts w:ascii="Times New Roman" w:hAnsi="Times New Roman" w:cs="Times New Roman"/>
                <w:sz w:val="20"/>
                <w:szCs w:val="20"/>
              </w:rPr>
              <w:t>z dnia</w:t>
            </w:r>
          </w:p>
        </w:tc>
        <w:tc>
          <w:tcPr>
            <w:tcW w:w="1141" w:type="dxa"/>
            <w:tcBorders>
              <w:left w:val="single" w:sz="4" w:space="0" w:color="000000"/>
            </w:tcBorders>
            <w:vAlign w:val="center"/>
          </w:tcPr>
          <w:p w14:paraId="51080AEB" w14:textId="77777777" w:rsidR="001B0E96" w:rsidRPr="009A2422" w:rsidRDefault="001B0E96" w:rsidP="0057514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22">
              <w:rPr>
                <w:rFonts w:ascii="Times New Roman" w:hAnsi="Times New Roman" w:cs="Times New Roman"/>
                <w:sz w:val="20"/>
                <w:szCs w:val="20"/>
              </w:rPr>
              <w:t>wszczęcia sprawy</w:t>
            </w:r>
          </w:p>
        </w:tc>
        <w:tc>
          <w:tcPr>
            <w:tcW w:w="1168" w:type="dxa"/>
            <w:tcBorders>
              <w:left w:val="single" w:sz="4" w:space="0" w:color="000000"/>
            </w:tcBorders>
            <w:vAlign w:val="center"/>
          </w:tcPr>
          <w:p w14:paraId="3C97C053" w14:textId="77777777" w:rsidR="001B0E96" w:rsidRPr="009A2422" w:rsidRDefault="001B0E96" w:rsidP="0057514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22">
              <w:rPr>
                <w:rFonts w:ascii="Times New Roman" w:hAnsi="Times New Roman" w:cs="Times New Roman"/>
                <w:sz w:val="20"/>
                <w:szCs w:val="20"/>
              </w:rPr>
              <w:t>ostatecznego załatw.</w:t>
            </w:r>
          </w:p>
        </w:tc>
        <w:tc>
          <w:tcPr>
            <w:tcW w:w="24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B9F9A9" w14:textId="77777777" w:rsidR="001B0E96" w:rsidRPr="009A2422" w:rsidRDefault="001B0E96" w:rsidP="00575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E96" w:rsidRPr="009A2422" w14:paraId="7BABAD3D" w14:textId="77777777" w:rsidTr="00575141">
        <w:tc>
          <w:tcPr>
            <w:tcW w:w="635" w:type="dxa"/>
          </w:tcPr>
          <w:p w14:paraId="07D2BF25" w14:textId="77777777" w:rsidR="001B0E96" w:rsidRPr="009A2422" w:rsidRDefault="001B0E96" w:rsidP="0057514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6" w:type="dxa"/>
            <w:tcBorders>
              <w:left w:val="single" w:sz="4" w:space="0" w:color="000000"/>
            </w:tcBorders>
          </w:tcPr>
          <w:p w14:paraId="3AFB915C" w14:textId="77777777" w:rsidR="001B0E96" w:rsidRPr="009A2422" w:rsidRDefault="001B0E96" w:rsidP="0057514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5" w:type="dxa"/>
            <w:gridSpan w:val="2"/>
            <w:tcBorders>
              <w:left w:val="single" w:sz="4" w:space="0" w:color="000000"/>
            </w:tcBorders>
          </w:tcPr>
          <w:p w14:paraId="6004429F" w14:textId="77777777" w:rsidR="001B0E96" w:rsidRPr="009A2422" w:rsidRDefault="001B0E96" w:rsidP="0057514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1" w:type="dxa"/>
            <w:tcBorders>
              <w:left w:val="single" w:sz="4" w:space="0" w:color="000000"/>
            </w:tcBorders>
          </w:tcPr>
          <w:p w14:paraId="1E7CC38D" w14:textId="77777777" w:rsidR="001B0E96" w:rsidRPr="009A2422" w:rsidRDefault="001B0E96" w:rsidP="0057514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8" w:type="dxa"/>
            <w:tcBorders>
              <w:left w:val="single" w:sz="4" w:space="0" w:color="000000"/>
            </w:tcBorders>
          </w:tcPr>
          <w:p w14:paraId="3366C061" w14:textId="77777777" w:rsidR="001B0E96" w:rsidRPr="009A2422" w:rsidRDefault="001B0E96" w:rsidP="0057514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0" w:type="dxa"/>
            <w:tcBorders>
              <w:left w:val="single" w:sz="4" w:space="0" w:color="000000"/>
              <w:right w:val="single" w:sz="4" w:space="0" w:color="000000"/>
            </w:tcBorders>
          </w:tcPr>
          <w:p w14:paraId="07EF2002" w14:textId="77777777" w:rsidR="001B0E96" w:rsidRPr="009A2422" w:rsidRDefault="001B0E96" w:rsidP="0057514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B0E96" w:rsidRPr="009A2422" w14:paraId="1CEA5C26" w14:textId="77777777" w:rsidTr="001B0E96">
        <w:trPr>
          <w:trHeight w:hRule="exact" w:val="517"/>
        </w:trPr>
        <w:tc>
          <w:tcPr>
            <w:tcW w:w="635" w:type="dxa"/>
            <w:vMerge w:val="restart"/>
          </w:tcPr>
          <w:p w14:paraId="0421E610" w14:textId="77777777" w:rsidR="001B0E96" w:rsidRPr="009A2422" w:rsidRDefault="001B0E96" w:rsidP="005751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42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6" w:type="dxa"/>
            <w:vMerge w:val="restart"/>
            <w:tcBorders>
              <w:left w:val="single" w:sz="4" w:space="0" w:color="000000"/>
            </w:tcBorders>
          </w:tcPr>
          <w:p w14:paraId="2383B2AE" w14:textId="77777777" w:rsidR="001B0E96" w:rsidRPr="00435871" w:rsidRDefault="001B0E96" w:rsidP="0057514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Regulamin funkcjonowania  monitoringu wizyjnego na terenie Centrum Kultury w Lublinie</w:t>
            </w:r>
          </w:p>
        </w:tc>
        <w:tc>
          <w:tcPr>
            <w:tcW w:w="2955" w:type="dxa"/>
            <w:gridSpan w:val="2"/>
            <w:tcBorders>
              <w:left w:val="single" w:sz="4" w:space="0" w:color="000000"/>
            </w:tcBorders>
          </w:tcPr>
          <w:p w14:paraId="0E6A7FE7" w14:textId="77777777" w:rsidR="001B0E96" w:rsidRPr="009A2422" w:rsidRDefault="001B0E96" w:rsidP="005751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CK.D.012-1/2022</w:t>
            </w:r>
          </w:p>
        </w:tc>
        <w:tc>
          <w:tcPr>
            <w:tcW w:w="1141" w:type="dxa"/>
            <w:vMerge w:val="restart"/>
            <w:tcBorders>
              <w:left w:val="single" w:sz="4" w:space="0" w:color="000000"/>
            </w:tcBorders>
          </w:tcPr>
          <w:p w14:paraId="26B9675C" w14:textId="77777777" w:rsidR="001B0E96" w:rsidRPr="009A2422" w:rsidRDefault="001B0E96" w:rsidP="005751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22.03.2022</w:t>
            </w:r>
          </w:p>
        </w:tc>
        <w:tc>
          <w:tcPr>
            <w:tcW w:w="1168" w:type="dxa"/>
            <w:vMerge w:val="restart"/>
            <w:tcBorders>
              <w:left w:val="single" w:sz="4" w:space="0" w:color="000000"/>
            </w:tcBorders>
          </w:tcPr>
          <w:p w14:paraId="31BEEEDE" w14:textId="77777777" w:rsidR="001B0E96" w:rsidRPr="009A2422" w:rsidRDefault="001B0E96" w:rsidP="005751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4DE8834" w14:textId="77777777" w:rsidR="001B0E96" w:rsidRDefault="001B0E96" w:rsidP="0057514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Regulamin wprowadzono Zarządzeniem Dyrektora Centrum Kultury z dnia 21.03.2022.</w:t>
            </w:r>
          </w:p>
          <w:p w14:paraId="681BE64A" w14:textId="77777777" w:rsidR="001B0E96" w:rsidRDefault="001B0E96" w:rsidP="0057514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Wniosek o zabezpieczenie i udostepnienie danych z monitoringu wizyjnego w zasobach Centrum Kultury wprowadzono Załącznikiem nr 1 do Regulaminu</w:t>
            </w:r>
          </w:p>
          <w:p w14:paraId="115E95F4" w14:textId="77777777" w:rsidR="001B0E96" w:rsidRDefault="001B0E96" w:rsidP="0057514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Ewidencje udostępnionych nagrań z monitoringu na terenie  CK wprowadzono Załącznikiem nr 2</w:t>
            </w:r>
          </w:p>
          <w:p w14:paraId="74AB68C9" w14:textId="4FE66EE7" w:rsidR="001B0E96" w:rsidRDefault="001B0E96" w:rsidP="0057514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Oświadczenie dot. zapoznania się z Regulaminem wprowadzono Załącznikiem nr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6EDFDB3B" w14:textId="77777777" w:rsidR="001B0E96" w:rsidRPr="008C7B67" w:rsidRDefault="001B0E96" w:rsidP="0057514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E96" w:rsidRPr="009A2422" w14:paraId="47FBDA2A" w14:textId="77777777" w:rsidTr="001B0E96">
        <w:trPr>
          <w:trHeight w:val="3426"/>
        </w:trPr>
        <w:tc>
          <w:tcPr>
            <w:tcW w:w="635" w:type="dxa"/>
            <w:vMerge/>
            <w:tcBorders>
              <w:bottom w:val="single" w:sz="4" w:space="0" w:color="auto"/>
            </w:tcBorders>
          </w:tcPr>
          <w:p w14:paraId="65DDDF11" w14:textId="77777777" w:rsidR="001B0E96" w:rsidRPr="009A2422" w:rsidRDefault="001B0E96" w:rsidP="00575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0BC37109" w14:textId="77777777" w:rsidR="001B0E96" w:rsidRPr="009A2422" w:rsidRDefault="001B0E96" w:rsidP="00575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auto"/>
            </w:tcBorders>
          </w:tcPr>
          <w:p w14:paraId="63D42249" w14:textId="77777777" w:rsidR="001B0E96" w:rsidRPr="009A2422" w:rsidRDefault="001B0E96" w:rsidP="005751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auto"/>
            </w:tcBorders>
          </w:tcPr>
          <w:p w14:paraId="5C343750" w14:textId="77777777" w:rsidR="001B0E96" w:rsidRPr="009A2422" w:rsidRDefault="001B0E96" w:rsidP="005751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21.03.2022</w:t>
            </w:r>
          </w:p>
        </w:tc>
        <w:tc>
          <w:tcPr>
            <w:tcW w:w="114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5A3AEE5F" w14:textId="77777777" w:rsidR="001B0E96" w:rsidRPr="009A2422" w:rsidRDefault="001B0E96" w:rsidP="00575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1D7AB73" w14:textId="77777777" w:rsidR="001B0E96" w:rsidRPr="009A2422" w:rsidRDefault="001B0E96" w:rsidP="00575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D914B2" w14:textId="77777777" w:rsidR="001B0E96" w:rsidRPr="009A2422" w:rsidRDefault="001B0E96" w:rsidP="00575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E96" w:rsidRPr="009A2422" w14:paraId="450C7616" w14:textId="77777777" w:rsidTr="001B0E96">
        <w:trPr>
          <w:trHeight w:val="413"/>
        </w:trPr>
        <w:tc>
          <w:tcPr>
            <w:tcW w:w="635" w:type="dxa"/>
            <w:vMerge w:val="restart"/>
            <w:tcBorders>
              <w:top w:val="single" w:sz="4" w:space="0" w:color="auto"/>
            </w:tcBorders>
          </w:tcPr>
          <w:p w14:paraId="0A9BAD35" w14:textId="1740A4FB" w:rsidR="001B0E96" w:rsidRPr="009A2422" w:rsidRDefault="001B0E96" w:rsidP="00575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1150792A" w14:textId="2C9C6F53" w:rsidR="001B0E96" w:rsidRPr="009A2422" w:rsidRDefault="001B0E96" w:rsidP="00575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Regulamin udzielania zamówień publicznych na dostawy, usługi i roboty budowlane o wartości nieprzekraczającej 130 000 złotych netto w Centrum Kultury w Lublinie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998185F" w14:textId="7B007A93" w:rsidR="001B0E96" w:rsidRDefault="001B0E96" w:rsidP="005751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CK.D.012-2/2022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2AEBABE3" w14:textId="36FF4A90" w:rsidR="001B0E96" w:rsidRPr="009A2422" w:rsidRDefault="001B0E96" w:rsidP="00575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1.04.2022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2E2DDFDC" w14:textId="77777777" w:rsidR="001B0E96" w:rsidRPr="009A2422" w:rsidRDefault="001B0E96" w:rsidP="00575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0F1BDD6" w14:textId="2E913781" w:rsidR="001B0E96" w:rsidRPr="009A2422" w:rsidRDefault="001B0E96" w:rsidP="00575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Regulamin wprowadzony Zarządzeniem nr 09/2022 Dyrektora Centrum Kultury w Lublinie </w:t>
            </w:r>
          </w:p>
        </w:tc>
      </w:tr>
      <w:tr w:rsidR="001B0E96" w:rsidRPr="009A2422" w14:paraId="610E2171" w14:textId="77777777" w:rsidTr="001B0E96">
        <w:trPr>
          <w:trHeight w:val="1450"/>
        </w:trPr>
        <w:tc>
          <w:tcPr>
            <w:tcW w:w="635" w:type="dxa"/>
            <w:vMerge/>
          </w:tcPr>
          <w:p w14:paraId="08AB2987" w14:textId="77777777" w:rsidR="001B0E96" w:rsidRPr="009A2422" w:rsidRDefault="001B0E96" w:rsidP="00575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000000"/>
            </w:tcBorders>
          </w:tcPr>
          <w:p w14:paraId="2964E3A1" w14:textId="77777777" w:rsidR="001B0E96" w:rsidRPr="009A2422" w:rsidRDefault="001B0E96" w:rsidP="00575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</w:tcBorders>
          </w:tcPr>
          <w:p w14:paraId="1E7D6B30" w14:textId="77777777" w:rsidR="001B0E96" w:rsidRPr="009A2422" w:rsidRDefault="001B0E96" w:rsidP="005751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0"/>
            </w:tcBorders>
          </w:tcPr>
          <w:p w14:paraId="4C85BFCB" w14:textId="18008A66" w:rsidR="001B0E96" w:rsidRDefault="001B0E96" w:rsidP="005751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31.03.2022</w:t>
            </w:r>
          </w:p>
        </w:tc>
        <w:tc>
          <w:tcPr>
            <w:tcW w:w="1141" w:type="dxa"/>
            <w:vMerge/>
            <w:tcBorders>
              <w:left w:val="single" w:sz="4" w:space="0" w:color="000000"/>
            </w:tcBorders>
          </w:tcPr>
          <w:p w14:paraId="421BA0CB" w14:textId="77777777" w:rsidR="001B0E96" w:rsidRPr="009A2422" w:rsidRDefault="001B0E96" w:rsidP="00575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</w:tcBorders>
          </w:tcPr>
          <w:p w14:paraId="38F4619D" w14:textId="77777777" w:rsidR="001B0E96" w:rsidRPr="009A2422" w:rsidRDefault="001B0E96" w:rsidP="00575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51A405" w14:textId="77777777" w:rsidR="001B0E96" w:rsidRPr="009A2422" w:rsidRDefault="001B0E96" w:rsidP="00575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ED4D82" w14:textId="77777777" w:rsidR="001B0E96" w:rsidRDefault="001B0E96" w:rsidP="001B0E96">
      <w:pPr>
        <w:rPr>
          <w:rFonts w:ascii="Liberation Sans" w:eastAsia="Times New Roman" w:hAnsi="Liberation Sans" w:cs="Times New Roman"/>
          <w:b/>
          <w:bCs/>
          <w:sz w:val="32"/>
          <w:szCs w:val="20"/>
        </w:rPr>
      </w:pPr>
    </w:p>
    <w:p w14:paraId="61C33C4E" w14:textId="77777777" w:rsidR="001B0E96" w:rsidRDefault="001B0E96" w:rsidP="001B0E96"/>
    <w:p w14:paraId="33417D03" w14:textId="77777777" w:rsidR="007C70BE" w:rsidRDefault="007C70BE"/>
    <w:sectPr w:rsidR="007C70BE" w:rsidSect="0043387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E1"/>
    <w:rsid w:val="001B0E96"/>
    <w:rsid w:val="00643FE1"/>
    <w:rsid w:val="007C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647DFC4"/>
  <w15:chartTrackingRefBased/>
  <w15:docId w15:val="{091A4BE6-2A75-458D-A60F-A334FEC0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0E96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agwek"/>
    <w:next w:val="Tekstpodstawowy"/>
    <w:link w:val="TytuZnak"/>
    <w:uiPriority w:val="99"/>
    <w:qFormat/>
    <w:rsid w:val="001B0E96"/>
    <w:pPr>
      <w:keepNext/>
      <w:tabs>
        <w:tab w:val="clear" w:pos="4536"/>
        <w:tab w:val="clear" w:pos="9072"/>
      </w:tabs>
      <w:spacing w:before="240" w:after="120"/>
      <w:jc w:val="center"/>
    </w:pPr>
    <w:rPr>
      <w:rFonts w:ascii="Liberation Sans" w:eastAsia="Microsoft YaHei" w:hAnsi="Liberation Sans" w:cs="Arial"/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rsid w:val="001B0E96"/>
    <w:rPr>
      <w:rFonts w:ascii="Liberation Sans" w:eastAsia="Microsoft YaHei" w:hAnsi="Liberation Sans" w:cs="Arial"/>
      <w:b/>
      <w:bCs/>
      <w:kern w:val="2"/>
      <w:sz w:val="56"/>
      <w:szCs w:val="56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1B0E9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B0E9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0E96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0E96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21C55-CC33-4824-AE6A-E3F4D72F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Szczepanek</dc:creator>
  <cp:keywords/>
  <dc:description/>
  <cp:lastModifiedBy>Adam Szczepanek</cp:lastModifiedBy>
  <cp:revision>2</cp:revision>
  <dcterms:created xsi:type="dcterms:W3CDTF">2023-03-17T10:47:00Z</dcterms:created>
  <dcterms:modified xsi:type="dcterms:W3CDTF">2023-03-17T10:52:00Z</dcterms:modified>
</cp:coreProperties>
</file>