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A9" w:rsidRDefault="006953A9" w:rsidP="00382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53A9" w:rsidRDefault="006953A9" w:rsidP="00382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3A9" w:rsidRDefault="006953A9" w:rsidP="00382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21" w:rsidRDefault="00382E77" w:rsidP="00382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E7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2690C">
        <w:rPr>
          <w:rFonts w:ascii="Times New Roman" w:hAnsi="Times New Roman" w:cs="Times New Roman"/>
          <w:b/>
          <w:sz w:val="24"/>
          <w:szCs w:val="24"/>
        </w:rPr>
        <w:t>2</w:t>
      </w:r>
      <w:r w:rsidRPr="00382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A85">
        <w:rPr>
          <w:rFonts w:ascii="Times New Roman" w:hAnsi="Times New Roman" w:cs="Times New Roman"/>
          <w:b/>
          <w:sz w:val="24"/>
          <w:szCs w:val="24"/>
        </w:rPr>
        <w:t>–</w:t>
      </w:r>
      <w:r w:rsidRPr="00382E77">
        <w:rPr>
          <w:rFonts w:ascii="Times New Roman" w:hAnsi="Times New Roman" w:cs="Times New Roman"/>
          <w:b/>
          <w:sz w:val="24"/>
          <w:szCs w:val="24"/>
        </w:rPr>
        <w:t xml:space="preserve"> specyfikacja</w:t>
      </w:r>
      <w:r w:rsidR="005B7BFD">
        <w:rPr>
          <w:rFonts w:ascii="Times New Roman" w:hAnsi="Times New Roman" w:cs="Times New Roman"/>
          <w:b/>
          <w:sz w:val="24"/>
          <w:szCs w:val="24"/>
        </w:rPr>
        <w:t xml:space="preserve"> artykuły higieniczne</w:t>
      </w:r>
    </w:p>
    <w:p w:rsidR="002F5A85" w:rsidRDefault="002F5A85" w:rsidP="002F5A85">
      <w:pPr>
        <w:rPr>
          <w:rFonts w:ascii="Times New Roman" w:hAnsi="Times New Roman" w:cs="Times New Roman"/>
          <w:sz w:val="24"/>
          <w:szCs w:val="24"/>
        </w:rPr>
      </w:pPr>
    </w:p>
    <w:p w:rsidR="002F5A85" w:rsidRDefault="002F5A85" w:rsidP="002F5A85">
      <w:pPr>
        <w:rPr>
          <w:rFonts w:ascii="Times New Roman" w:hAnsi="Times New Roman" w:cs="Times New Roman"/>
          <w:sz w:val="24"/>
          <w:szCs w:val="24"/>
        </w:rPr>
      </w:pPr>
    </w:p>
    <w:p w:rsidR="002F5A85" w:rsidRPr="00C4327B" w:rsidRDefault="006D7B19" w:rsidP="00C4327B">
      <w:pPr>
        <w:pStyle w:val="Akapitzlist"/>
        <w:numPr>
          <w:ilvl w:val="0"/>
          <w:numId w:val="1"/>
        </w:numPr>
        <w:spacing w:before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Pojedyncze ręczniki papierowe zielone:</w:t>
      </w:r>
      <w:r w:rsidR="00325596">
        <w:rPr>
          <w:rFonts w:ascii="Times New Roman" w:hAnsi="Times New Roman" w:cs="Times New Roman"/>
          <w:sz w:val="24"/>
          <w:szCs w:val="24"/>
        </w:rPr>
        <w:t xml:space="preserve"> </w:t>
      </w:r>
      <w:r w:rsidR="00C4327B">
        <w:rPr>
          <w:rFonts w:ascii="Times New Roman" w:hAnsi="Times New Roman" w:cs="Times New Roman"/>
          <w:sz w:val="24"/>
          <w:szCs w:val="24"/>
        </w:rPr>
        <w:t xml:space="preserve"> </w:t>
      </w:r>
      <w:r w:rsidR="00325596" w:rsidRPr="00C4327B">
        <w:rPr>
          <w:rFonts w:ascii="Times New Roman" w:hAnsi="Times New Roman" w:cs="Times New Roman"/>
          <w:sz w:val="24"/>
          <w:szCs w:val="24"/>
        </w:rPr>
        <w:t>ręcznik składany ZZ, gofrowany, gramatura warstwy od 36 g/m</w:t>
      </w:r>
      <w:r w:rsidR="00325596" w:rsidRPr="00C432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5596" w:rsidRPr="00C4327B">
        <w:rPr>
          <w:rFonts w:ascii="Times New Roman" w:hAnsi="Times New Roman" w:cs="Times New Roman"/>
          <w:sz w:val="24"/>
          <w:szCs w:val="24"/>
        </w:rPr>
        <w:t>, wymiar ręcznika 25 cm x 23 cm, opakowanie handlowe –karton zawierający 4000 szt. ręczników, w kartonie 20 paczek po 200 sztuk, niepylący.</w:t>
      </w:r>
    </w:p>
    <w:p w:rsidR="003B7941" w:rsidRPr="003B7941" w:rsidRDefault="00325596" w:rsidP="00C4327B">
      <w:pPr>
        <w:pStyle w:val="Akapitzlist"/>
        <w:numPr>
          <w:ilvl w:val="0"/>
          <w:numId w:val="1"/>
        </w:numPr>
        <w:spacing w:before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25596">
        <w:rPr>
          <w:rFonts w:ascii="Times New Roman" w:hAnsi="Times New Roman" w:cs="Times New Roman"/>
          <w:sz w:val="24"/>
          <w:szCs w:val="24"/>
        </w:rPr>
        <w:t>Ręczniki kuchenne:</w:t>
      </w:r>
      <w:r w:rsidR="003B7941">
        <w:rPr>
          <w:rFonts w:ascii="Times New Roman" w:hAnsi="Times New Roman" w:cs="Times New Roman"/>
          <w:sz w:val="24"/>
          <w:szCs w:val="24"/>
        </w:rPr>
        <w:t xml:space="preserve"> na rolce dwuwarstwowy , </w:t>
      </w:r>
      <w:r w:rsidR="003B7941" w:rsidRPr="003B7941">
        <w:rPr>
          <w:rFonts w:ascii="Times New Roman" w:hAnsi="Times New Roman" w:cs="Times New Roman"/>
          <w:sz w:val="24"/>
          <w:szCs w:val="24"/>
        </w:rPr>
        <w:t>100 % celulozy</w:t>
      </w:r>
      <w:r w:rsidR="003B7941">
        <w:rPr>
          <w:rFonts w:ascii="Times New Roman" w:hAnsi="Times New Roman" w:cs="Times New Roman"/>
          <w:sz w:val="24"/>
          <w:szCs w:val="24"/>
        </w:rPr>
        <w:t>,</w:t>
      </w:r>
      <w:r w:rsidR="003B7941" w:rsidRPr="003B7941">
        <w:rPr>
          <w:rFonts w:ascii="Times New Roman" w:hAnsi="Times New Roman" w:cs="Times New Roman"/>
          <w:sz w:val="24"/>
          <w:szCs w:val="24"/>
        </w:rPr>
        <w:t xml:space="preserve"> gofrowany</w:t>
      </w:r>
      <w:r w:rsidR="003B7941">
        <w:rPr>
          <w:rFonts w:ascii="Times New Roman" w:hAnsi="Times New Roman" w:cs="Times New Roman"/>
          <w:sz w:val="24"/>
          <w:szCs w:val="24"/>
        </w:rPr>
        <w:t>,</w:t>
      </w:r>
      <w:r w:rsidR="003B7941" w:rsidRPr="003B7941">
        <w:t xml:space="preserve"> </w:t>
      </w:r>
      <w:r w:rsidR="003B7941" w:rsidRPr="003B7941">
        <w:rPr>
          <w:rFonts w:ascii="Times New Roman" w:hAnsi="Times New Roman" w:cs="Times New Roman"/>
          <w:sz w:val="24"/>
          <w:szCs w:val="24"/>
        </w:rPr>
        <w:t>160 listków w roli</w:t>
      </w:r>
      <w:r w:rsidR="003B7941">
        <w:rPr>
          <w:rFonts w:ascii="Times New Roman" w:hAnsi="Times New Roman" w:cs="Times New Roman"/>
          <w:sz w:val="24"/>
          <w:szCs w:val="24"/>
        </w:rPr>
        <w:t xml:space="preserve">, </w:t>
      </w:r>
      <w:r w:rsidR="003B7941" w:rsidRPr="003B7941">
        <w:rPr>
          <w:rFonts w:ascii="Times New Roman" w:hAnsi="Times New Roman" w:cs="Times New Roman"/>
          <w:sz w:val="24"/>
          <w:szCs w:val="24"/>
        </w:rPr>
        <w:t>miękki,</w:t>
      </w:r>
      <w:r w:rsidR="003B7941">
        <w:rPr>
          <w:rFonts w:ascii="Times New Roman" w:hAnsi="Times New Roman" w:cs="Times New Roman"/>
          <w:sz w:val="24"/>
          <w:szCs w:val="24"/>
        </w:rPr>
        <w:t xml:space="preserve"> </w:t>
      </w:r>
      <w:r w:rsidR="003B7941" w:rsidRPr="003B7941">
        <w:rPr>
          <w:rFonts w:ascii="Times New Roman" w:hAnsi="Times New Roman" w:cs="Times New Roman"/>
          <w:sz w:val="24"/>
          <w:szCs w:val="24"/>
        </w:rPr>
        <w:t>biały, chłonny i delikatny</w:t>
      </w:r>
      <w:r w:rsidR="003B7941">
        <w:rPr>
          <w:rFonts w:ascii="Times New Roman" w:hAnsi="Times New Roman" w:cs="Times New Roman"/>
          <w:sz w:val="24"/>
          <w:szCs w:val="24"/>
        </w:rPr>
        <w:t>.</w:t>
      </w:r>
    </w:p>
    <w:p w:rsidR="006D7B19" w:rsidRPr="003B7941" w:rsidRDefault="003B7941" w:rsidP="00C4327B">
      <w:pPr>
        <w:pStyle w:val="Akapitzlist"/>
        <w:numPr>
          <w:ilvl w:val="0"/>
          <w:numId w:val="1"/>
        </w:numPr>
        <w:spacing w:before="24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7941">
        <w:rPr>
          <w:rFonts w:ascii="Times New Roman" w:hAnsi="Times New Roman" w:cs="Times New Roman"/>
          <w:sz w:val="24"/>
          <w:szCs w:val="24"/>
        </w:rPr>
        <w:t>Papier toaletowy 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B7941">
        <w:rPr>
          <w:rFonts w:ascii="Times New Roman" w:hAnsi="Times New Roman" w:cs="Times New Roman"/>
          <w:sz w:val="24"/>
          <w:szCs w:val="24"/>
        </w:rPr>
        <w:t>mbo: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941">
        <w:rPr>
          <w:rFonts w:ascii="Times New Roman" w:hAnsi="Times New Roman" w:cs="Times New Roman"/>
          <w:sz w:val="24"/>
          <w:szCs w:val="24"/>
        </w:rPr>
        <w:t xml:space="preserve">dwuwarstwowy, </w:t>
      </w:r>
      <w:r>
        <w:rPr>
          <w:rFonts w:ascii="Times New Roman" w:hAnsi="Times New Roman" w:cs="Times New Roman"/>
          <w:sz w:val="24"/>
          <w:szCs w:val="24"/>
        </w:rPr>
        <w:t>szary</w:t>
      </w:r>
      <w:r w:rsidRPr="003B7941">
        <w:rPr>
          <w:rFonts w:ascii="Times New Roman" w:hAnsi="Times New Roman" w:cs="Times New Roman"/>
          <w:sz w:val="24"/>
          <w:szCs w:val="24"/>
        </w:rPr>
        <w:t>, długość  od 120 m, niepylący, średnica od 18 cm do 19 cm, gramatura warstwy od 17 g/m2</w:t>
      </w:r>
    </w:p>
    <w:sectPr w:rsidR="006D7B19" w:rsidRPr="003B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7376"/>
    <w:multiLevelType w:val="hybridMultilevel"/>
    <w:tmpl w:val="9BC2C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77"/>
    <w:rsid w:val="002125F3"/>
    <w:rsid w:val="002F5A85"/>
    <w:rsid w:val="00325596"/>
    <w:rsid w:val="00382E77"/>
    <w:rsid w:val="003B7941"/>
    <w:rsid w:val="0052690C"/>
    <w:rsid w:val="005B7BFD"/>
    <w:rsid w:val="00684C4F"/>
    <w:rsid w:val="006953A9"/>
    <w:rsid w:val="006D7B19"/>
    <w:rsid w:val="00C4327B"/>
    <w:rsid w:val="00DD085A"/>
    <w:rsid w:val="00E24021"/>
    <w:rsid w:val="00F0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ŁUKASIK</dc:creator>
  <cp:lastModifiedBy>sekretariat</cp:lastModifiedBy>
  <cp:revision>2</cp:revision>
  <dcterms:created xsi:type="dcterms:W3CDTF">2019-01-30T12:42:00Z</dcterms:created>
  <dcterms:modified xsi:type="dcterms:W3CDTF">2019-01-30T12:42:00Z</dcterms:modified>
</cp:coreProperties>
</file>