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WZÓR UMOWY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Umowa dostawy nr </w:t>
      </w:r>
      <w:r w:rsidR="00CB3E8F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6</w:t>
      </w:r>
      <w:r w:rsidR="00C91C2F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/ZO/2019</w:t>
      </w: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zawarta w dniu 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……………………....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roku</w:t>
      </w: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Bursa Szkolna nr 5, ul. Pogodna 52a, 20-337 Lublin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zwanym dalej „zamawiającym”, reprezentowanym przez Panią: Teresę Karkoszkę - Dyrektora Bursy Szkolnej Nr 5 w Lublinie 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 </w:t>
      </w:r>
    </w:p>
    <w:p w:rsidR="00D10DB5" w:rsidRPr="00333611" w:rsidRDefault="00C91C2F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wpisana do Kra</w:t>
      </w:r>
      <w:r w:rsidR="00D10DB5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jowego Rejestru Sądowego pod nr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</w:p>
    <w:p w:rsidR="008C103D" w:rsidRPr="00333611" w:rsidRDefault="00C91C2F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B45EB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NIP :</w:t>
      </w:r>
      <w:r w:rsidR="00D10DB5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………………………..</w:t>
      </w:r>
      <w:r w:rsidR="00D07E46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</w:t>
      </w:r>
      <w:r w:rsidR="00B45EB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REGON </w:t>
      </w:r>
      <w:r w:rsidR="00D10DB5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………………………….</w:t>
      </w:r>
      <w:r w:rsidR="00B45EB0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</w:t>
      </w:r>
      <w:r w:rsidR="00B45EB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reprezentowanym przez :</w:t>
      </w:r>
      <w:r w:rsidR="00D07E46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B45EB0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 w:rsidR="00AA0A80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.....................</w:t>
      </w:r>
    </w:p>
    <w:p w:rsidR="00D07E46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zwanym w dalszym ciągu umowy „Wykonawcą”.</w:t>
      </w:r>
    </w:p>
    <w:p w:rsidR="0029701D" w:rsidRPr="00333611" w:rsidRDefault="0029701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9701D" w:rsidRPr="00333611" w:rsidRDefault="0029701D" w:rsidP="0029701D">
      <w:pPr>
        <w:pStyle w:val="Standard"/>
        <w:ind w:left="708"/>
        <w:jc w:val="both"/>
        <w:rPr>
          <w:rFonts w:cs="Times New Roman"/>
        </w:rPr>
      </w:pPr>
      <w:r w:rsidRPr="00333611">
        <w:rPr>
          <w:rFonts w:eastAsia="Times New Roman" w:cs="Times New Roman"/>
        </w:rPr>
        <w:t xml:space="preserve">po przeprowadzeniu postępowania o zamówienie publiczne wyłączonego ze stosowania rygorów </w:t>
      </w:r>
      <w:r w:rsidRPr="00333611">
        <w:rPr>
          <w:rFonts w:cs="Times New Roman"/>
          <w:color w:val="000000"/>
        </w:rPr>
        <w:t xml:space="preserve">ustawy  Prawo zamówień  publicznych  z  dnia  29  stycznia  2004  r.  (t. j. </w:t>
      </w:r>
      <w:r w:rsidRPr="00333611">
        <w:rPr>
          <w:rFonts w:cs="Times New Roman"/>
          <w:color w:val="000000"/>
          <w:lang w:eastAsia="ar-SA"/>
        </w:rPr>
        <w:t xml:space="preserve">Dz. U. z 2018 r. poz. 1986 z późn. zm.) </w:t>
      </w:r>
      <w:r w:rsidRPr="00333611">
        <w:rPr>
          <w:rFonts w:cs="Times New Roman"/>
          <w:color w:val="000000"/>
        </w:rPr>
        <w:t xml:space="preserve">na podstawie art. 4 pkt 8, a na </w:t>
      </w:r>
      <w:r w:rsidRPr="00333611">
        <w:rPr>
          <w:rFonts w:cs="Times New Roman"/>
        </w:rPr>
        <w:t>podstawie Zarządzenia</w:t>
      </w:r>
      <w:r w:rsidRPr="00333611">
        <w:rPr>
          <w:rFonts w:cs="Times New Roman"/>
          <w:color w:val="000000"/>
        </w:rPr>
        <w:t xml:space="preserve"> </w:t>
      </w:r>
      <w:r w:rsidRPr="00333611">
        <w:rPr>
          <w:rFonts w:cs="Times New Roman"/>
        </w:rPr>
        <w:t>nr 1/03/2019 została zawarta umowa o treści następującej:</w:t>
      </w:r>
    </w:p>
    <w:p w:rsidR="0029701D" w:rsidRPr="00333611" w:rsidRDefault="0029701D" w:rsidP="002970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66F22" w:rsidRPr="00333611" w:rsidRDefault="00666F22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66F22" w:rsidRPr="00333611" w:rsidRDefault="00666F22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1</w:t>
      </w:r>
    </w:p>
    <w:p w:rsidR="004D28B3" w:rsidRPr="004F0696" w:rsidRDefault="00B45EB0" w:rsidP="004F069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Umowa niniejsza określa warunki </w:t>
      </w:r>
      <w:r w:rsidR="00196878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Zakupu, montażu, programowania, uruchomienia oraz testów sprawności i rozumienia mowy Dźwiękowego Systemu Ostrzegawczego (DSO)</w:t>
      </w:r>
      <w:r w:rsidR="004E6F25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="00196878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w</w:t>
      </w:r>
      <w:r w:rsidR="004E6F25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Burs</w:t>
      </w:r>
      <w:r w:rsidR="00196878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ie Szkolnej nr 5 </w:t>
      </w:r>
      <w:r w:rsidR="004E6F25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w Lublinie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</w:t>
      </w:r>
      <w:r w:rsidR="00F47F2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awcy zawartą w formularzu  </w:t>
      </w:r>
      <w:r w:rsidR="0019687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ofertowym.</w:t>
      </w:r>
    </w:p>
    <w:p w:rsidR="00C21C6E" w:rsidRPr="004F0696" w:rsidRDefault="004D28B3" w:rsidP="004F0696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Wykonawca będzie realizować prace związane z przedmiotem umowy od poniedziałku do piątku </w:t>
      </w:r>
      <w:r w:rsidR="00C9037B" w:rsidRPr="00333611">
        <w:rPr>
          <w:rFonts w:ascii="Times New Roman" w:hAnsi="Times New Roman" w:cs="Times New Roman"/>
          <w:sz w:val="24"/>
          <w:szCs w:val="24"/>
        </w:rPr>
        <w:br/>
      </w:r>
      <w:r w:rsidRPr="00333611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6860EA" w:rsidRPr="00333611">
        <w:rPr>
          <w:rFonts w:ascii="Times New Roman" w:hAnsi="Times New Roman" w:cs="Times New Roman"/>
          <w:sz w:val="24"/>
          <w:szCs w:val="24"/>
        </w:rPr>
        <w:t>8</w:t>
      </w:r>
      <w:r w:rsidRPr="0033361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33611">
        <w:rPr>
          <w:rFonts w:ascii="Times New Roman" w:hAnsi="Times New Roman" w:cs="Times New Roman"/>
          <w:sz w:val="24"/>
          <w:szCs w:val="24"/>
        </w:rPr>
        <w:t xml:space="preserve"> do 19</w:t>
      </w:r>
      <w:r w:rsidRPr="0033361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33611">
        <w:rPr>
          <w:rFonts w:ascii="Times New Roman" w:hAnsi="Times New Roman" w:cs="Times New Roman"/>
          <w:sz w:val="24"/>
          <w:szCs w:val="24"/>
        </w:rPr>
        <w:t>, na niewyłączonym z normalnej eksploatacji budynku</w:t>
      </w:r>
      <w:r w:rsidR="00C9037B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obiekcie)</w:t>
      </w:r>
      <w:r w:rsidR="00636B55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zgodnie z zasadami bhp i p.poż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="00C21C6E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Zamawiający, po wcześniejszym uzgodnieniu, dopuszcza możliwość zmiany oznaczonego zakresu czasowego realizacji</w:t>
      </w:r>
      <w:r w:rsidR="006013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prac</w:t>
      </w:r>
      <w:r w:rsidR="00C21C6E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tj. godzin oraz prowadzenia ich w inne dni. </w:t>
      </w:r>
    </w:p>
    <w:p w:rsidR="00666F22" w:rsidRPr="00333611" w:rsidRDefault="00636B55" w:rsidP="00666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zapewni bezpieczeństwo i ochronę zdrowia podczas wykonywania wszystkich czynności w miejscu prowadzenia </w:t>
      </w:r>
      <w:r w:rsidR="006013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prac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="005A21B7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66F22" w:rsidRPr="00333611" w:rsidRDefault="00666F22" w:rsidP="00666F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:rsidR="005A21B7" w:rsidRPr="00333611" w:rsidRDefault="005A21B7" w:rsidP="00666F2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D66434" w:rsidRPr="00333611" w:rsidRDefault="005456B8" w:rsidP="00666F2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>Termin realizacji</w:t>
      </w:r>
      <w:r w:rsidR="008E47E8" w:rsidRPr="00333611">
        <w:rPr>
          <w:rFonts w:ascii="Times New Roman" w:hAnsi="Times New Roman" w:cs="Times New Roman"/>
          <w:sz w:val="24"/>
          <w:szCs w:val="24"/>
        </w:rPr>
        <w:t xml:space="preserve"> usługi</w:t>
      </w:r>
      <w:r w:rsidRPr="00333611">
        <w:rPr>
          <w:rFonts w:ascii="Times New Roman" w:hAnsi="Times New Roman" w:cs="Times New Roman"/>
          <w:sz w:val="24"/>
          <w:szCs w:val="24"/>
        </w:rPr>
        <w:t xml:space="preserve"> do 20.11.2019 r</w:t>
      </w:r>
      <w:r w:rsidR="00D66434" w:rsidRPr="00333611">
        <w:rPr>
          <w:rFonts w:ascii="Times New Roman" w:hAnsi="Times New Roman" w:cs="Times New Roman"/>
          <w:sz w:val="24"/>
          <w:szCs w:val="24"/>
        </w:rPr>
        <w:t>.</w:t>
      </w:r>
    </w:p>
    <w:p w:rsidR="008E47E8" w:rsidRPr="00333611" w:rsidRDefault="005456B8" w:rsidP="00666F2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8093E" w:rsidRPr="00333611">
        <w:rPr>
          <w:rFonts w:ascii="Times New Roman" w:hAnsi="Times New Roman" w:cs="Times New Roman"/>
          <w:sz w:val="24"/>
          <w:szCs w:val="24"/>
        </w:rPr>
        <w:t>zleca</w:t>
      </w:r>
      <w:r w:rsidRPr="00333611">
        <w:rPr>
          <w:rFonts w:ascii="Times New Roman" w:hAnsi="Times New Roman" w:cs="Times New Roman"/>
          <w:sz w:val="24"/>
          <w:szCs w:val="24"/>
        </w:rPr>
        <w:t>, a Wykonawca przyjmuje</w:t>
      </w:r>
      <w:r w:rsidR="009842D5" w:rsidRPr="00333611">
        <w:rPr>
          <w:rFonts w:ascii="Times New Roman" w:hAnsi="Times New Roman" w:cs="Times New Roman"/>
          <w:sz w:val="24"/>
          <w:szCs w:val="24"/>
        </w:rPr>
        <w:t xml:space="preserve"> do </w:t>
      </w:r>
      <w:r w:rsidR="0008093E" w:rsidRPr="0033361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A32E9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</w:t>
      </w:r>
      <w:r w:rsidR="008E47E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akup, montaż, programowani</w:t>
      </w:r>
      <w:r w:rsidR="0008093E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</w:t>
      </w:r>
      <w:r w:rsidR="008E47E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uruchomieni</w:t>
      </w:r>
      <w:r w:rsidR="0008093E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</w:t>
      </w:r>
      <w:r w:rsidR="008E47E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oraz test</w:t>
      </w:r>
      <w:r w:rsidR="0008093E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y</w:t>
      </w:r>
      <w:r w:rsidR="008E47E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sprawności i rozumienia mowy Dźwiękowego Systemu Ostrzegawczego</w:t>
      </w:r>
      <w:r w:rsidR="008E47E8"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="008E47E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(DSO) w Bursie Szkolnej nr 5 w Lublinie.</w:t>
      </w:r>
    </w:p>
    <w:p w:rsidR="004F0696" w:rsidRDefault="00213BC3" w:rsidP="00666F2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oświadcza, że</w:t>
      </w:r>
      <w:r w:rsidR="008E47E8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2A7E4A" w:rsidRPr="00333611">
        <w:rPr>
          <w:rFonts w:ascii="Times New Roman" w:hAnsi="Times New Roman" w:cs="Times New Roman"/>
          <w:sz w:val="24"/>
          <w:szCs w:val="24"/>
        </w:rPr>
        <w:t>posiada doświadczenie</w:t>
      </w:r>
      <w:r w:rsidR="00D234EC" w:rsidRPr="00333611">
        <w:rPr>
          <w:rFonts w:ascii="Times New Roman" w:hAnsi="Times New Roman" w:cs="Times New Roman"/>
          <w:sz w:val="24"/>
          <w:szCs w:val="24"/>
        </w:rPr>
        <w:t>, zasób ludzki</w:t>
      </w:r>
      <w:r w:rsidR="002A7E4A" w:rsidRPr="00333611">
        <w:rPr>
          <w:rFonts w:ascii="Times New Roman" w:hAnsi="Times New Roman" w:cs="Times New Roman"/>
          <w:sz w:val="24"/>
          <w:szCs w:val="24"/>
        </w:rPr>
        <w:t xml:space="preserve"> i środki potrzebne do terminowego, prawidłowego i kompletnego wykonania przedmiotu umowy, o którym mowa </w:t>
      </w:r>
    </w:p>
    <w:p w:rsidR="008C103D" w:rsidRPr="00333611" w:rsidRDefault="002A7E4A" w:rsidP="004F0696">
      <w:pPr>
        <w:pStyle w:val="Akapitzlist"/>
        <w:tabs>
          <w:tab w:val="left" w:pos="0"/>
        </w:tabs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>w § 1</w:t>
      </w:r>
      <w:r w:rsidR="00215ADD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27275" w:rsidRPr="00333611" w:rsidRDefault="00427275" w:rsidP="00427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>Do kierowania pracami</w:t>
      </w:r>
      <w:r w:rsidR="004D34B2">
        <w:rPr>
          <w:rFonts w:ascii="Times New Roman" w:hAnsi="Times New Roman" w:cs="Times New Roman"/>
          <w:sz w:val="24"/>
          <w:szCs w:val="24"/>
        </w:rPr>
        <w:t xml:space="preserve"> wynikającymi</w:t>
      </w:r>
      <w:r w:rsidRPr="00333611">
        <w:rPr>
          <w:rFonts w:ascii="Times New Roman" w:hAnsi="Times New Roman" w:cs="Times New Roman"/>
          <w:sz w:val="24"/>
          <w:szCs w:val="24"/>
        </w:rPr>
        <w:t xml:space="preserve"> z realizacji umowy, Wykonawca wyznaczy osobę posiadająca stosowne uprawnienia.</w:t>
      </w:r>
    </w:p>
    <w:p w:rsidR="00215ADD" w:rsidRPr="00333611" w:rsidRDefault="00215ADD" w:rsidP="004773F9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503D92" w:rsidRPr="00333611">
        <w:rPr>
          <w:rFonts w:ascii="Times New Roman" w:hAnsi="Times New Roman" w:cs="Times New Roman"/>
          <w:sz w:val="24"/>
          <w:szCs w:val="24"/>
          <w:lang w:eastAsia="pl-PL"/>
        </w:rPr>
        <w:t xml:space="preserve"> oświadcza, że</w:t>
      </w:r>
      <w:r w:rsidRPr="003336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03D92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zapoznał się z zakresem prac, objętych przedmiotem umowy, a także uzyskał wyczerpujące informacje o warunkach istniejących na terenie nieruchomości, na której mają być wykonane </w:t>
      </w:r>
      <w:r w:rsidR="004773F9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>prace</w:t>
      </w:r>
      <w:r w:rsidR="00503D92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potwierdza, że otrzymane informacje umożliwiły mu jednoznaczną ocenę zakresu </w:t>
      </w:r>
      <w:r w:rsidR="004773F9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>prac</w:t>
      </w:r>
      <w:r w:rsidR="00503D92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>, warunków i czasu koniecznego do należytego wykonania zadania</w:t>
      </w:r>
      <w:r w:rsidRPr="003336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15ADD" w:rsidRPr="00333611" w:rsidRDefault="00E872E6" w:rsidP="00666F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hAnsi="Times New Roman" w:cs="Times New Roman"/>
          <w:sz w:val="24"/>
          <w:szCs w:val="24"/>
          <w:lang w:eastAsia="pl-PL"/>
        </w:rPr>
        <w:t xml:space="preserve">Wykonawca </w:t>
      </w:r>
      <w:r w:rsidRPr="00333611">
        <w:rPr>
          <w:rFonts w:ascii="Times New Roman" w:hAnsi="Times New Roman" w:cs="Times New Roman"/>
          <w:sz w:val="24"/>
          <w:szCs w:val="24"/>
        </w:rPr>
        <w:t>nie będzie podnosił względem Zamawiającego roszczeń finansowych, wynikających z błędów w ocenie, zapoznaniu, uzyskaniu informacji, o których mowa w punkcie 4</w:t>
      </w:r>
      <w:r w:rsidR="00215ADD" w:rsidRPr="00333611">
        <w:rPr>
          <w:rFonts w:ascii="Times New Roman" w:hAnsi="Times New Roman" w:cs="Times New Roman"/>
          <w:sz w:val="24"/>
          <w:szCs w:val="24"/>
        </w:rPr>
        <w:t>.</w:t>
      </w:r>
    </w:p>
    <w:p w:rsidR="006833F0" w:rsidRDefault="006833F0" w:rsidP="00E06A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Dostarczone urządzenia, niezbędne do wykonania przedmiotu umowy, będą urządzeniami nowymi, produkowanymi fabrycznie, które będą dopuszczone do użytkowania na terenie </w:t>
      </w:r>
      <w:r w:rsidRPr="00333611">
        <w:rPr>
          <w:rFonts w:ascii="Times New Roman" w:hAnsi="Times New Roman" w:cs="Times New Roman"/>
          <w:sz w:val="24"/>
          <w:szCs w:val="24"/>
        </w:rPr>
        <w:lastRenderedPageBreak/>
        <w:t>Rzeczypospolitej Polskiej, bądź Unii Europejskiej i będą stanowiły integralny system współpracujących ze sobą urządzeń (montowane urządzenia i użyte materiały będą posiadały atest, certyfikat lub aprobatę o zgodności z PN, bądź odpowiednimi normami obowiązującymi kraje Unii Europejskiej)</w:t>
      </w:r>
      <w:r w:rsidR="00AB70C9" w:rsidRPr="00333611">
        <w:rPr>
          <w:rFonts w:ascii="Times New Roman" w:hAnsi="Times New Roman" w:cs="Times New Roman"/>
          <w:sz w:val="24"/>
          <w:szCs w:val="24"/>
        </w:rPr>
        <w:t>.</w:t>
      </w:r>
    </w:p>
    <w:p w:rsidR="00531F05" w:rsidRPr="00E06A94" w:rsidRDefault="00531F05" w:rsidP="00E06A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94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Pr="00E06A94">
        <w:rPr>
          <w:rFonts w:ascii="Times New Roman" w:eastAsia="Calibri" w:hAnsi="Times New Roman" w:cs="Times New Roman"/>
          <w:sz w:val="24"/>
          <w:szCs w:val="24"/>
          <w:lang w:eastAsia="pl-PL"/>
        </w:rPr>
        <w:t>wykonywać swoje obowiązki, wynikające z umowy z najwyższą starannością, z uwzględnieniem profesjonalnego charakteru ś</w:t>
      </w:r>
      <w:r w:rsidR="00057696" w:rsidRPr="00E06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wiadczonych przez </w:t>
      </w:r>
      <w:r w:rsidR="00E06A94" w:rsidRPr="00E06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057696" w:rsidRPr="00E06A94">
        <w:rPr>
          <w:rFonts w:ascii="Times New Roman" w:eastAsia="Calibri" w:hAnsi="Times New Roman" w:cs="Times New Roman"/>
          <w:sz w:val="24"/>
          <w:szCs w:val="24"/>
          <w:lang w:eastAsia="pl-PL"/>
        </w:rPr>
        <w:t>siebie  usług, zgodnie z zasadami współczesnej wiedzy technicznej, obowiązującymi przepisami prawa, normami i warunkami technicznymi.</w:t>
      </w:r>
    </w:p>
    <w:p w:rsidR="00CB3E8F" w:rsidRPr="00333611" w:rsidRDefault="00AB70C9" w:rsidP="00E06A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>Wykonawca zobowiązuje się do wykonania wszelkich</w:t>
      </w:r>
      <w:r w:rsidR="00274273" w:rsidRPr="00333611">
        <w:rPr>
          <w:rFonts w:ascii="Times New Roman" w:hAnsi="Times New Roman" w:cs="Times New Roman"/>
          <w:sz w:val="24"/>
          <w:szCs w:val="24"/>
        </w:rPr>
        <w:t xml:space="preserve"> prac</w:t>
      </w:r>
      <w:r w:rsidRPr="00333611">
        <w:rPr>
          <w:rFonts w:ascii="Times New Roman" w:hAnsi="Times New Roman" w:cs="Times New Roman"/>
          <w:sz w:val="24"/>
          <w:szCs w:val="24"/>
        </w:rPr>
        <w:t xml:space="preserve"> oraz zakupu i dostarczenia (transportu) na swój koszt wszelkich materiałów, urządzeń i osprzętu niezbędnych do zrealizowania zadania.</w:t>
      </w:r>
    </w:p>
    <w:p w:rsidR="00912FCA" w:rsidRPr="00333611" w:rsidRDefault="00912FCA" w:rsidP="00E06A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W przypadku zniszczenia lub uszkodzenia rezultatów </w:t>
      </w:r>
      <w:r w:rsidR="00274273" w:rsidRPr="00333611">
        <w:rPr>
          <w:rFonts w:ascii="Times New Roman" w:hAnsi="Times New Roman" w:cs="Times New Roman"/>
          <w:sz w:val="24"/>
          <w:szCs w:val="24"/>
        </w:rPr>
        <w:t>prac</w:t>
      </w:r>
      <w:r w:rsidRPr="00333611">
        <w:rPr>
          <w:rFonts w:ascii="Times New Roman" w:hAnsi="Times New Roman" w:cs="Times New Roman"/>
          <w:sz w:val="24"/>
          <w:szCs w:val="24"/>
        </w:rPr>
        <w:t xml:space="preserve"> lub ich części w toku realizacji prac - </w:t>
      </w:r>
      <w:r w:rsidR="00531F05" w:rsidRPr="00333611">
        <w:rPr>
          <w:rFonts w:ascii="Times New Roman" w:hAnsi="Times New Roman" w:cs="Times New Roman"/>
          <w:sz w:val="24"/>
          <w:szCs w:val="24"/>
        </w:rPr>
        <w:t xml:space="preserve"> Wykonawca zobowiązuje się do ich </w:t>
      </w:r>
      <w:r w:rsidRPr="00333611">
        <w:rPr>
          <w:rFonts w:ascii="Times New Roman" w:hAnsi="Times New Roman" w:cs="Times New Roman"/>
          <w:sz w:val="24"/>
          <w:szCs w:val="24"/>
        </w:rPr>
        <w:t>naprawienia i doprowadzenia do stanu sprzed uszkodzenia lub zniszczenia na koszt własny.</w:t>
      </w:r>
    </w:p>
    <w:p w:rsidR="00636B55" w:rsidRPr="00333611" w:rsidRDefault="00636B55" w:rsidP="00666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Wykonawca zabezpieczy i ochroni instalację i urządzenia w miejscu prowadzenia </w:t>
      </w:r>
      <w:r w:rsidR="00274273" w:rsidRPr="00333611">
        <w:rPr>
          <w:rFonts w:ascii="Times New Roman" w:hAnsi="Times New Roman" w:cs="Times New Roman"/>
          <w:sz w:val="24"/>
          <w:szCs w:val="24"/>
        </w:rPr>
        <w:t>prac</w:t>
      </w:r>
      <w:r w:rsidRPr="00333611">
        <w:rPr>
          <w:rFonts w:ascii="Times New Roman" w:hAnsi="Times New Roman" w:cs="Times New Roman"/>
          <w:sz w:val="24"/>
          <w:szCs w:val="24"/>
        </w:rPr>
        <w:t xml:space="preserve">  oraz jego bezpośrednim otoczeniu.</w:t>
      </w:r>
    </w:p>
    <w:p w:rsidR="00636B55" w:rsidRPr="00333611" w:rsidRDefault="00636B55" w:rsidP="00666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Wykonawca po zakończeniu </w:t>
      </w:r>
      <w:r w:rsidR="00274273" w:rsidRPr="00333611">
        <w:rPr>
          <w:rFonts w:ascii="Times New Roman" w:hAnsi="Times New Roman" w:cs="Times New Roman"/>
          <w:sz w:val="24"/>
          <w:szCs w:val="24"/>
        </w:rPr>
        <w:t>prac</w:t>
      </w:r>
      <w:r w:rsidR="00E0643D">
        <w:rPr>
          <w:rFonts w:ascii="Times New Roman" w:hAnsi="Times New Roman" w:cs="Times New Roman"/>
          <w:sz w:val="24"/>
          <w:szCs w:val="24"/>
        </w:rPr>
        <w:t xml:space="preserve"> </w:t>
      </w:r>
      <w:r w:rsidRPr="00333611">
        <w:rPr>
          <w:rFonts w:ascii="Times New Roman" w:hAnsi="Times New Roman" w:cs="Times New Roman"/>
          <w:sz w:val="24"/>
          <w:szCs w:val="24"/>
        </w:rPr>
        <w:t>uporządkuje miejsca ich prowadzenia.</w:t>
      </w:r>
    </w:p>
    <w:p w:rsidR="00447069" w:rsidRPr="00333611" w:rsidRDefault="009C08C5" w:rsidP="00666F22">
      <w:pPr>
        <w:pStyle w:val="Numerator1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33611">
        <w:rPr>
          <w:rFonts w:ascii="Times New Roman" w:hAnsi="Times New Roman"/>
        </w:rPr>
        <w:t>Odbiór wykonanych prac nastąpi przez</w:t>
      </w:r>
      <w:r w:rsidR="00624D60" w:rsidRPr="00333611">
        <w:rPr>
          <w:rFonts w:ascii="Times New Roman" w:hAnsi="Times New Roman"/>
        </w:rPr>
        <w:t xml:space="preserve"> </w:t>
      </w:r>
      <w:r w:rsidRPr="00333611">
        <w:rPr>
          <w:rFonts w:ascii="Times New Roman" w:hAnsi="Times New Roman"/>
        </w:rPr>
        <w:t>sprawdzeni</w:t>
      </w:r>
      <w:r w:rsidR="00624D60" w:rsidRPr="00333611">
        <w:rPr>
          <w:rFonts w:ascii="Times New Roman" w:hAnsi="Times New Roman"/>
        </w:rPr>
        <w:t>e</w:t>
      </w:r>
      <w:r w:rsidRPr="00333611">
        <w:rPr>
          <w:rFonts w:ascii="Times New Roman" w:hAnsi="Times New Roman"/>
        </w:rPr>
        <w:t xml:space="preserve"> prawidłowości wykonanych prac</w:t>
      </w:r>
      <w:r w:rsidR="00624D60" w:rsidRPr="00333611">
        <w:rPr>
          <w:rFonts w:ascii="Times New Roman" w:hAnsi="Times New Roman"/>
        </w:rPr>
        <w:t xml:space="preserve"> przez inspektora nadzoru, który</w:t>
      </w:r>
      <w:r w:rsidRPr="00333611">
        <w:rPr>
          <w:rFonts w:ascii="Times New Roman" w:hAnsi="Times New Roman"/>
        </w:rPr>
        <w:t xml:space="preserve"> potwierdzi ich zakończenie w terminie </w:t>
      </w:r>
      <w:r w:rsidR="006646A9" w:rsidRPr="00333611">
        <w:rPr>
          <w:rFonts w:ascii="Times New Roman" w:hAnsi="Times New Roman"/>
        </w:rPr>
        <w:t>7 dni roboczych od daty zgłoszenia przez Wykonawcę gotowości odbioru (pismem do dyrektora Bursy Szkolnej nr 5) wraz z niezbędną dokumentacją odbiorow</w:t>
      </w:r>
      <w:r w:rsidR="00AA7C9A" w:rsidRPr="00333611">
        <w:rPr>
          <w:rFonts w:ascii="Times New Roman" w:hAnsi="Times New Roman"/>
        </w:rPr>
        <w:t>ą</w:t>
      </w:r>
      <w:r w:rsidR="006646A9" w:rsidRPr="00333611">
        <w:rPr>
          <w:rFonts w:ascii="Times New Roman" w:hAnsi="Times New Roman"/>
        </w:rPr>
        <w:t>.</w:t>
      </w:r>
    </w:p>
    <w:p w:rsidR="001A7065" w:rsidRPr="00333611" w:rsidRDefault="001A7065" w:rsidP="00666F22">
      <w:pPr>
        <w:pStyle w:val="Numerator1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33611">
        <w:rPr>
          <w:rFonts w:ascii="Times New Roman" w:hAnsi="Times New Roman"/>
        </w:rPr>
        <w:t xml:space="preserve">Odbiór przedmiotu umowy przez wyznaczonych przedstawicieli </w:t>
      </w:r>
      <w:r w:rsidRPr="00333611">
        <w:rPr>
          <w:rFonts w:ascii="Times New Roman" w:hAnsi="Times New Roman"/>
          <w:b/>
          <w:bCs/>
        </w:rPr>
        <w:t xml:space="preserve">Zamawiającego </w:t>
      </w:r>
      <w:r w:rsidRPr="00333611">
        <w:rPr>
          <w:rFonts w:ascii="Times New Roman" w:hAnsi="Times New Roman"/>
        </w:rPr>
        <w:t xml:space="preserve">i przy udziale uprawnionych przedstawicieli </w:t>
      </w:r>
      <w:r w:rsidRPr="00333611">
        <w:rPr>
          <w:rFonts w:ascii="Times New Roman" w:hAnsi="Times New Roman"/>
          <w:b/>
          <w:bCs/>
        </w:rPr>
        <w:t>Wykonawcy</w:t>
      </w:r>
      <w:r w:rsidRPr="00333611">
        <w:rPr>
          <w:rFonts w:ascii="Times New Roman" w:hAnsi="Times New Roman"/>
        </w:rPr>
        <w:t>,</w:t>
      </w:r>
      <w:r w:rsidRPr="00333611">
        <w:rPr>
          <w:rFonts w:ascii="Times New Roman" w:hAnsi="Times New Roman"/>
          <w:b/>
          <w:bCs/>
        </w:rPr>
        <w:t xml:space="preserve"> </w:t>
      </w:r>
      <w:r w:rsidRPr="00333611">
        <w:rPr>
          <w:rFonts w:ascii="Times New Roman" w:hAnsi="Times New Roman"/>
        </w:rPr>
        <w:t xml:space="preserve">nastąpi w terminie do 7 dni roboczych licząc od dnia potwierdzenia przez inspektora nadzoru zakończenia </w:t>
      </w:r>
      <w:r w:rsidR="006902FE" w:rsidRPr="00333611">
        <w:rPr>
          <w:rFonts w:ascii="Times New Roman" w:hAnsi="Times New Roman"/>
        </w:rPr>
        <w:t>prac</w:t>
      </w:r>
      <w:r w:rsidRPr="00333611">
        <w:rPr>
          <w:rFonts w:ascii="Times New Roman" w:hAnsi="Times New Roman"/>
        </w:rPr>
        <w:t>.</w:t>
      </w:r>
    </w:p>
    <w:p w:rsidR="005D68B0" w:rsidRPr="00333611" w:rsidRDefault="005D68B0" w:rsidP="00666F22">
      <w:pPr>
        <w:pStyle w:val="Numerator1"/>
        <w:numPr>
          <w:ilvl w:val="0"/>
          <w:numId w:val="3"/>
        </w:numPr>
        <w:spacing w:after="0"/>
        <w:rPr>
          <w:rStyle w:val="UMwyrniony"/>
          <w:rFonts w:ascii="Times New Roman" w:hAnsi="Times New Roman"/>
          <w:iCs w:val="0"/>
        </w:rPr>
      </w:pPr>
      <w:r w:rsidRPr="00333611">
        <w:rPr>
          <w:rFonts w:ascii="Times New Roman" w:hAnsi="Times New Roman"/>
        </w:rPr>
        <w:t xml:space="preserve">Pozytywny odbiór wykonania przedmiotu umowy potwierdzony zostanie stosownym protokołem odbioru </w:t>
      </w:r>
      <w:r w:rsidR="006902FE" w:rsidRPr="00333611">
        <w:rPr>
          <w:rFonts w:ascii="Times New Roman" w:hAnsi="Times New Roman"/>
        </w:rPr>
        <w:t>prac</w:t>
      </w:r>
      <w:r w:rsidRPr="00333611">
        <w:rPr>
          <w:rFonts w:ascii="Times New Roman" w:hAnsi="Times New Roman"/>
        </w:rPr>
        <w:t xml:space="preserve"> podpisanym przez uprawnionych przedstawicieli obydwu Stron umowy</w:t>
      </w:r>
      <w:r w:rsidRPr="00333611">
        <w:rPr>
          <w:rStyle w:val="UMwyrniony"/>
          <w:rFonts w:ascii="Times New Roman" w:eastAsia="Times New Roman" w:hAnsi="Times New Roman"/>
          <w:color w:val="000000"/>
        </w:rPr>
        <w:t xml:space="preserve"> </w:t>
      </w:r>
      <w:r w:rsidRPr="00333611">
        <w:rPr>
          <w:rStyle w:val="UMwyrniony"/>
          <w:rFonts w:ascii="Times New Roman" w:eastAsia="Times New Roman" w:hAnsi="Times New Roman"/>
          <w:b w:val="0"/>
          <w:color w:val="000000"/>
        </w:rPr>
        <w:t xml:space="preserve">oraz zatwierdzonym przez upoważnionego przedstawiciela </w:t>
      </w:r>
      <w:r w:rsidRPr="00333611">
        <w:rPr>
          <w:rStyle w:val="UMwyrniony"/>
          <w:rFonts w:ascii="Times New Roman" w:eastAsia="Times New Roman" w:hAnsi="Times New Roman"/>
          <w:b w:val="0"/>
          <w:bCs/>
          <w:color w:val="000000"/>
        </w:rPr>
        <w:t>Zamawiającego</w:t>
      </w:r>
      <w:r w:rsidR="006902FE" w:rsidRPr="00333611">
        <w:rPr>
          <w:rStyle w:val="UMwyrniony"/>
          <w:rFonts w:ascii="Times New Roman" w:eastAsia="Times New Roman" w:hAnsi="Times New Roman"/>
          <w:b w:val="0"/>
          <w:bCs/>
          <w:color w:val="000000"/>
        </w:rPr>
        <w:t>.</w:t>
      </w:r>
    </w:p>
    <w:p w:rsidR="00833B81" w:rsidRPr="00333611" w:rsidRDefault="00833B81" w:rsidP="00833B81">
      <w:pPr>
        <w:pStyle w:val="Numerator1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33611">
        <w:rPr>
          <w:rFonts w:ascii="Times New Roman" w:hAnsi="Times New Roman"/>
        </w:rPr>
        <w:t>Jeżeli w toku czynności odbiorowych zostaną stwierdzone wady w przedmiocie umowy, Zamawiającemu przysługiwać będą następujące uprawnienia:</w:t>
      </w:r>
    </w:p>
    <w:p w:rsidR="00833B81" w:rsidRPr="00333611" w:rsidRDefault="00833B81" w:rsidP="00833B81">
      <w:pPr>
        <w:pStyle w:val="Numerator1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333611">
        <w:rPr>
          <w:rFonts w:ascii="Times New Roman" w:hAnsi="Times New Roman"/>
        </w:rPr>
        <w:t>jeżeli wady nadają się do usunięcia, Zamawiający będzie żądał od Wykonawcy ich bezpłatnego usunięcia wyznaczając mu w tym celu stosowny termin, który będzie jednocześnie nowym terminem odbioru; realizacja praz mających na celu usunięcie stwierdzonych wad zostanie potwierdzona protokolarnie,</w:t>
      </w:r>
    </w:p>
    <w:p w:rsidR="00833B81" w:rsidRPr="00333611" w:rsidRDefault="00833B81" w:rsidP="00833B81">
      <w:pPr>
        <w:pStyle w:val="Numerator1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333611">
        <w:rPr>
          <w:rFonts w:ascii="Times New Roman" w:hAnsi="Times New Roman"/>
        </w:rPr>
        <w:t>jeżeli wady nie nadają się do usunięcia, ale mimo tego umożliwiają one użytkowanie przedmiotu umowy zgodnie z jego przeznaczeniem, Zamawiający odpowiednio obniży wynagrodzenie Wykonawcy, w takim stosunku, w jakim wartość przedmiotu umowy wolnego od wad pozostaje do jego wartości obliczonej z uwzględnieniem stwierdzonych wad.</w:t>
      </w:r>
    </w:p>
    <w:p w:rsidR="00833B81" w:rsidRPr="00333611" w:rsidRDefault="00833B81" w:rsidP="00551707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wady uniemożliwiają użytkowanie przedmiotu umowy zgodnie z jego przeznaczeniem, Zamawiający będzie żądał od Wykonawcy ponownego wykonania przedmiotu umowy </w:t>
      </w:r>
      <w:r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zakresie dotkniętym wadą bez prawa do dodatkowego wynagrodzenia, zachowując prawo do naliczenia Wykonawcy zastrzeżonych kar umownych i dochodzenia odszkodowania uzupełniającego na zasadach ogólnych.</w:t>
      </w:r>
    </w:p>
    <w:p w:rsidR="00551707" w:rsidRPr="00333611" w:rsidRDefault="00551707" w:rsidP="00551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hAnsi="Times New Roman" w:cs="Times New Roman"/>
          <w:sz w:val="24"/>
          <w:szCs w:val="24"/>
          <w:lang w:eastAsia="pl-PL"/>
        </w:rPr>
        <w:t>Wszystkie użyte do realizacji przedmiotu umowy materiały, powinny posiadać odpowiednie wymagane przez obowiązujące w tym zakresie przepisy badania, atesty, świadectwa jakości, zezwolenia, certyfikaty, deklaracje zgodności, oznaczenia, aprobaty bądź inne dokumenty w zakresie dopuszczenia do stosowania w Ppoż. Dokumenty te powinny być wydane przez uprawnione podmioty.</w:t>
      </w:r>
    </w:p>
    <w:p w:rsidR="003C2C40" w:rsidRPr="00333611" w:rsidRDefault="003C2C40" w:rsidP="00551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Wykonawca</w:t>
      </w:r>
      <w:r w:rsidRPr="0033361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ponosi odpowiedzialność cywilną za szkody i następstwa nieszczęśliwych wypadków wynikłych w związku z prowadzonymi pracami, w odniesieniu do pracowników i osób trzecich.</w:t>
      </w:r>
    </w:p>
    <w:p w:rsidR="00A577B3" w:rsidRPr="00333611" w:rsidRDefault="00A577B3" w:rsidP="00A57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ponosi odpowiedzialności za składniki majątkowe Wykonawcy, znajdujące się </w:t>
      </w:r>
    </w:p>
    <w:p w:rsidR="00A577B3" w:rsidRPr="00333611" w:rsidRDefault="00A577B3" w:rsidP="00425E4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hAnsi="Times New Roman" w:cs="Times New Roman"/>
          <w:sz w:val="24"/>
          <w:szCs w:val="24"/>
          <w:lang w:eastAsia="pl-PL"/>
        </w:rPr>
        <w:t xml:space="preserve">w miejscu wykonania prac oraz za ewentualne inne szkody wyrządzone Wykonawcy przez osoby trzecie. Szkoda zaistniała w pracach lub materiałach przeznaczonych do wykonania prac w okresie między terminem rozpoczęcia prac, a terminem ich zakończenia oraz w okresie odpowiedzialności </w:t>
      </w:r>
      <w:r w:rsidR="0003350A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33361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Wykonawcy za wady przedmiotu umowy spowodowana w tym okresie, pozostająca w bezpośrednim związku z usuwaniem wad, będzie naprawiona przez Wykonawcę na jego koszt.</w:t>
      </w:r>
    </w:p>
    <w:p w:rsidR="00215ADD" w:rsidRPr="00333611" w:rsidRDefault="001743E1" w:rsidP="00666F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3611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B84B2B" w:rsidRPr="00333611">
        <w:rPr>
          <w:rFonts w:ascii="Times New Roman" w:eastAsia="Calibri" w:hAnsi="Times New Roman" w:cs="Times New Roman"/>
          <w:sz w:val="24"/>
          <w:szCs w:val="24"/>
          <w:lang w:eastAsia="pl-PL"/>
        </w:rPr>
        <w:t>usuwania podczas odbioru i w okresie trwania gwarancji jakości stwierdzonych wad, w terminie ustalonym przez Zamawiającego, przy czym Zamawiający brać będzie pod uwagę - przy ustalaniu tego terminu - możliwości techniczne wykonania prac związanych z usunięciem danej wady.</w:t>
      </w:r>
    </w:p>
    <w:p w:rsidR="00E95DD0" w:rsidRPr="00E95DD0" w:rsidRDefault="00215ADD" w:rsidP="00E95DD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DD0">
        <w:rPr>
          <w:rFonts w:ascii="Times New Roman" w:hAnsi="Times New Roman" w:cs="Times New Roman"/>
          <w:sz w:val="24"/>
          <w:szCs w:val="24"/>
        </w:rPr>
        <w:t>R</w:t>
      </w:r>
      <w:r w:rsidRPr="00E95DD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95DD0">
        <w:rPr>
          <w:rFonts w:ascii="Times New Roman" w:hAnsi="Times New Roman" w:cs="Times New Roman"/>
          <w:sz w:val="24"/>
          <w:szCs w:val="24"/>
        </w:rPr>
        <w:t>kojmia za wady i gwarancja jako</w:t>
      </w:r>
      <w:r w:rsidRPr="00E95DD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95DD0">
        <w:rPr>
          <w:rFonts w:ascii="Times New Roman" w:hAnsi="Times New Roman" w:cs="Times New Roman"/>
          <w:sz w:val="24"/>
          <w:szCs w:val="24"/>
        </w:rPr>
        <w:t>ci na poszczególny asortyment składaj</w:t>
      </w:r>
      <w:r w:rsidRPr="00E95D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95DD0">
        <w:rPr>
          <w:rFonts w:ascii="Times New Roman" w:hAnsi="Times New Roman" w:cs="Times New Roman"/>
          <w:sz w:val="24"/>
          <w:szCs w:val="24"/>
        </w:rPr>
        <w:t>cy si</w:t>
      </w:r>
      <w:r w:rsidRPr="00E95DD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95DD0">
        <w:rPr>
          <w:rFonts w:ascii="Times New Roman" w:hAnsi="Times New Roman" w:cs="Times New Roman"/>
          <w:sz w:val="24"/>
          <w:szCs w:val="24"/>
        </w:rPr>
        <w:t>na przedmiot zamówienia</w:t>
      </w:r>
      <w:r w:rsidR="00531F05" w:rsidRPr="00E95DD0">
        <w:rPr>
          <w:rFonts w:ascii="Times New Roman" w:hAnsi="Times New Roman" w:cs="Times New Roman"/>
          <w:sz w:val="24"/>
          <w:szCs w:val="24"/>
        </w:rPr>
        <w:t xml:space="preserve"> wynosi </w:t>
      </w:r>
      <w:r w:rsidRPr="00E95DD0">
        <w:rPr>
          <w:rFonts w:ascii="Times New Roman" w:hAnsi="Times New Roman" w:cs="Times New Roman"/>
          <w:sz w:val="24"/>
          <w:szCs w:val="24"/>
        </w:rPr>
        <w:t xml:space="preserve"> minimum 24 miesi</w:t>
      </w:r>
      <w:r w:rsidR="00531F05" w:rsidRPr="00E95DD0">
        <w:rPr>
          <w:rFonts w:ascii="Times New Roman" w:eastAsia="TimesNewRoman" w:hAnsi="Times New Roman" w:cs="Times New Roman"/>
          <w:sz w:val="24"/>
          <w:szCs w:val="24"/>
        </w:rPr>
        <w:t>ące</w:t>
      </w:r>
      <w:r w:rsidRPr="00E95DD0">
        <w:rPr>
          <w:rFonts w:ascii="Times New Roman" w:hAnsi="Times New Roman" w:cs="Times New Roman"/>
          <w:sz w:val="24"/>
          <w:szCs w:val="24"/>
        </w:rPr>
        <w:t xml:space="preserve"> od </w:t>
      </w:r>
      <w:r w:rsidR="00E95DD0" w:rsidRPr="00E95DD0">
        <w:rPr>
          <w:rFonts w:ascii="Times New Roman" w:eastAsia="Times New Roman" w:hAnsi="Times New Roman" w:cs="Times New Roman"/>
          <w:sz w:val="24"/>
          <w:szCs w:val="24"/>
          <w:lang w:eastAsia="pl-PL"/>
        </w:rPr>
        <w:t>daty prawidłowo wystawionej faktury na podstawie protokołu odbioru prac.</w:t>
      </w:r>
    </w:p>
    <w:p w:rsidR="008D61FB" w:rsidRPr="00E95DD0" w:rsidRDefault="008D61FB" w:rsidP="00995B43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bCs/>
        </w:rPr>
      </w:pPr>
      <w:r w:rsidRPr="00E95DD0">
        <w:rPr>
          <w:bCs/>
        </w:rPr>
        <w:t>Wykonawca w dniu podpisania protokołu odbioru przedmiotu umowy przekaże Zamawiającemu dokument gwarancyjny co do jakości wykonanego przedmiotu umowy, w którym określi warunki udzielanej gwarancji, a w szczególności zasady reklamacji, w tym terminy ich zgłaszania, terminy usuwania wad, sposób organizacji przeglądów gwarancyjnych. Gwarancja obejmować będzie usuwanie wszelkich ujawnionych wad tkwiących w przedmiocie umowy oraz przeglądy gwarancyjne zapewniające prawidłową eksploatację przedmiotu umowy w okresie udzielonej gwarancji. Treść dokumentu gwarancyjnego nie może być sprzeczna</w:t>
      </w:r>
      <w:r w:rsidR="00995B43" w:rsidRPr="00E95DD0">
        <w:rPr>
          <w:bCs/>
        </w:rPr>
        <w:t xml:space="preserve"> </w:t>
      </w:r>
      <w:r w:rsidRPr="00E95DD0">
        <w:rPr>
          <w:bCs/>
        </w:rPr>
        <w:t>z postanowieniami niniejszej umowy. W razie ewentualnych rozbieżności między treścią niniejszej umowy, a postanowieniami dokumentu gwarancyjnego przedłożonego przez Wykonawcę, zastosowanie będą miały zapisy niniejszej umowy. Dokument gwarancyjny będzie stanowić załącznik do  protokołu odbioru.</w:t>
      </w:r>
    </w:p>
    <w:p w:rsidR="00A140E4" w:rsidRPr="00333611" w:rsidRDefault="00A140E4" w:rsidP="00A140E4">
      <w:pPr>
        <w:pStyle w:val="NormalnyWeb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333611">
        <w:rPr>
          <w:bCs/>
        </w:rPr>
        <w:t>W dokumencie gwarancyjnym, Wykonawca dodatkowo sformułuje oświadczenie gwarancyjne spełniające wymagania art. 577¹ § 1 i 2  k. c., zawierające podstawowe informacje potrzebne do wykonywania uprawnień z gwarancji, a także stwierdzenie, że gwarancja nie wyłącza, nie ogranicza ani nie zawiesza uprawnień Zamawiającego wynikających z przepisów o rękojmi za wady rzeczy sprzedanej.</w:t>
      </w:r>
    </w:p>
    <w:p w:rsidR="00AD39A4" w:rsidRPr="00333611" w:rsidRDefault="00AD39A4" w:rsidP="00AD39A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uprawnień wynikających z gwarancji, Zamawiający może wykonywać uprawnienia</w:t>
      </w: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z tytułu  rękojmi  za  wady  fizyczne przedmiotu umowy na zasadach określonych w  niniejszej umowie i k. c.</w:t>
      </w:r>
    </w:p>
    <w:p w:rsidR="00741C77" w:rsidRPr="00333611" w:rsidRDefault="00741C77" w:rsidP="00741C7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558 k. c., Zamawiający wspólnie z Wykonawcą rozszerzają odpowiedzialność Wykonawcy z tytułu rękojmi za wady przedmiotu umowy. Termin rękojmi skończy się z dniem upływu terminu udzielonej gwarancji.</w:t>
      </w:r>
    </w:p>
    <w:p w:rsidR="00581658" w:rsidRPr="00333611" w:rsidRDefault="00581658" w:rsidP="0058165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jest odpowiedzialny względem Zamawiającego, jeżeli przedmiot umowy  posiada wady wynikłe z nieprawidłowego wykonania. Wykonawca odpowiada za rozwiązania niezgodne </w:t>
      </w: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ustaleniami, parametrami określonymi w normach i przepisach pożarowych.</w:t>
      </w:r>
    </w:p>
    <w:p w:rsidR="008D61FB" w:rsidRPr="00333611" w:rsidRDefault="00C9309F" w:rsidP="00C9309F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bCs/>
        </w:rPr>
      </w:pPr>
      <w:r w:rsidRPr="00333611">
        <w:rPr>
          <w:bCs/>
        </w:rPr>
        <w:t>W przypadku otrzymania wadliwie wykonanego przedmiotu umowy, Zamawiający wykonując uprawnienia z tytułu gwarancji może:</w:t>
      </w:r>
    </w:p>
    <w:p w:rsidR="00CD4D11" w:rsidRPr="00333611" w:rsidRDefault="00CD4D11" w:rsidP="00CD4D1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żądać od Wykonawcy bezpłatnego usunięcia wad w terminie 7 dni od daty  pisemnego zgłoszenia przez Zamawiającego ujawnionych wad, na adres e-mail wskazany przez Wykonawcę,</w:t>
      </w:r>
    </w:p>
    <w:p w:rsidR="00CD4D11" w:rsidRPr="00333611" w:rsidRDefault="00CD4D11" w:rsidP="00CD4D1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zlecić usunięcie ujawnionych wad stronie trzeciej na koszt Wykonawcy, jeżeli Wykonawca nie usunie ich w terminie, o którym mowa w pkt. a), lub odmówił ich usunięcia, bez utraty praw wynikających z gwarancji,</w:t>
      </w:r>
    </w:p>
    <w:p w:rsidR="00CD4D11" w:rsidRPr="00333611" w:rsidRDefault="00CD4D11" w:rsidP="00CD4D1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ujawnione wady umożliwiają eksploatację przedmiotu umowy, lecz nie nadają się do usunięcia - żądać obniżenia wynagrodzenia w takim stosunku, w jakim wartość przedmiotu umowy wolnego od wad pozostaje do jego wartości obliczonej z uwzględnieniem ujawnionych wad,</w:t>
      </w:r>
    </w:p>
    <w:p w:rsidR="00221F01" w:rsidRPr="00333611" w:rsidRDefault="00CD4D11" w:rsidP="00221F01">
      <w:pPr>
        <w:pStyle w:val="NormalnyWeb"/>
        <w:numPr>
          <w:ilvl w:val="0"/>
          <w:numId w:val="17"/>
        </w:numPr>
        <w:shd w:val="clear" w:color="auto" w:fill="FFFFFF"/>
        <w:spacing w:before="0" w:beforeAutospacing="0"/>
        <w:jc w:val="both"/>
        <w:rPr>
          <w:bCs/>
        </w:rPr>
      </w:pPr>
      <w:r w:rsidRPr="00333611">
        <w:rPr>
          <w:bCs/>
        </w:rPr>
        <w:t>odstąpić od umowy, jeżeli zgłoszone wady nie zostaną usunięte.</w:t>
      </w:r>
    </w:p>
    <w:p w:rsidR="00221F01" w:rsidRPr="00333611" w:rsidRDefault="00221F01" w:rsidP="00221F01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Termin usunięcia wad, o którym mowa w ust. 27 lit. a), może zostać przedłużony na wniosek Wykonawcy za zgodą Zamawiającego wyrażoną na piśmie, o ile na skutek specyfiki ujawnionych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wad lub z przyczyn obiektywnych niezależnych od Wykonawcy, nie będzie możliwe ich usunięcie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w ciągu 7 dni.</w:t>
      </w:r>
    </w:p>
    <w:p w:rsidR="009246D7" w:rsidRPr="00333611" w:rsidRDefault="009246D7" w:rsidP="009246D7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 usunięciu wady, Wykonawca poinformuje inspektora  nadzoru poprzez przesłanie mu wiadomości e-mail na wskazane przez niego adresy e-mail. Realizacja robót mających na celu usunięcie stwierdzonej wady zostanie potwierdzona protokolarnie.</w:t>
      </w:r>
    </w:p>
    <w:p w:rsidR="00D01A32" w:rsidRPr="00333611" w:rsidRDefault="00D01A32" w:rsidP="00D01A32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Odpowiedzialność z tytułu rękojmi i gwarancji obejmuje zarówno prace jak i wszystkie urządzenia zamontowane przez Wykonawcę na obiekcie czy też wbudowane w obiekt.</w:t>
      </w:r>
    </w:p>
    <w:p w:rsidR="002E04DF" w:rsidRPr="00333611" w:rsidRDefault="002E04DF" w:rsidP="002E04DF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Przed upływem okresu gwarancji Zamawiający oraz Wykonawca dokonają przeglądu gwarancyjnego. Przegląd ten zostanie potwierdzony protokolarnie i będzie miał na celu stwierdzenie wywiązania się Wykonawcy z zobowiązań wynikających z rękojmi za wady fizyczne i udzielonej przez niego gwarancji w zakresie dotychczas zgłoszonych wad oraz stwierdzenie </w:t>
      </w:r>
      <w:r w:rsidR="00590A64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 zgłoszenie ujawnienia się ewentualnych nowych wad, które Wykonawca zobowiązany będzie usunąć na własny koszt.</w:t>
      </w:r>
    </w:p>
    <w:p w:rsidR="00D01A32" w:rsidRPr="00333611" w:rsidRDefault="00976385" w:rsidP="00976385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odpowiada za wady w wykonaniu przedmiotu umowy również po okresie gwarancji, jeżeli Zamawiający zawiadomił Wykonawcę o ujawnionej wadzie przed upływem terminu jej obowiązywania.</w:t>
      </w:r>
    </w:p>
    <w:p w:rsidR="00F13E2C" w:rsidRPr="00333611" w:rsidRDefault="00F13E2C" w:rsidP="00F13E2C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Okres gwarancji na zakres rzeczowy, który podlegał naprawie, zostanie przedłużony o czas </w:t>
      </w:r>
    </w:p>
    <w:p w:rsidR="00F13E2C" w:rsidRPr="00333611" w:rsidRDefault="00F13E2C" w:rsidP="00F13E2C">
      <w:pPr>
        <w:pStyle w:val="Akapitzlist"/>
        <w:widowControl w:val="0"/>
        <w:suppressLineNumbers/>
        <w:tabs>
          <w:tab w:val="left" w:pos="142"/>
        </w:tabs>
        <w:suppressAutoHyphens/>
        <w:spacing w:after="0" w:line="240" w:lineRule="auto"/>
        <w:ind w:left="92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ciągu którego Zamawiający nie mógł korzystać z naprawianej rzeczy.</w:t>
      </w:r>
    </w:p>
    <w:p w:rsidR="00976385" w:rsidRPr="00333611" w:rsidRDefault="00AF4DC4" w:rsidP="00AF4DC4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Odbiór ostateczny przedmiotu umowy nastąpi  w dniu upływu okresu gwarancji oraz zostanie potwierdzony stosownym protokołem podpisanym przez upoważnionych przedstawicieli Stron umowy. Odbiór ostateczny zwalnia Wykonawcę ze wszystkich zobowiązań dotyczących usuwania wad, a wynikających z udzielonej gwarancji.</w:t>
      </w:r>
    </w:p>
    <w:p w:rsidR="008C103D" w:rsidRPr="00333611" w:rsidRDefault="00B45EB0" w:rsidP="00666F22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Miejscem dostawy</w:t>
      </w:r>
      <w:r w:rsidR="006553CF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montażu</w:t>
      </w:r>
      <w:r w:rsidR="007A45A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kompletnego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7A45A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Dźwiękowego Systemu Ostrzegawczego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jest </w:t>
      </w:r>
      <w:r w:rsidR="007A45A0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 Lublinie, ul. Pogodna 52</w:t>
      </w:r>
      <w:r w:rsidR="00ED3947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,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 Wykonawca jest zobowiązany do rozładunku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i wniesienia produktów</w:t>
      </w:r>
      <w:r w:rsidR="006553CF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potrzebnych do wykonania usługi</w:t>
      </w:r>
      <w:r w:rsidR="007A45A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do miejsc wskazanych przez upoważnionego pracownika Zamawiającego.</w:t>
      </w:r>
    </w:p>
    <w:p w:rsidR="00666F22" w:rsidRPr="00333611" w:rsidRDefault="00666F22" w:rsidP="00666F22">
      <w:pPr>
        <w:pStyle w:val="Akapitzlist"/>
        <w:widowControl w:val="0"/>
        <w:suppressLineNumbers/>
        <w:tabs>
          <w:tab w:val="left" w:pos="142"/>
        </w:tabs>
        <w:suppressAutoHyphens/>
        <w:spacing w:after="0" w:line="240" w:lineRule="auto"/>
        <w:ind w:left="71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441483" w:rsidP="00441483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B45EB0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3</w:t>
      </w:r>
    </w:p>
    <w:p w:rsidR="00441483" w:rsidRPr="00333611" w:rsidRDefault="00441483" w:rsidP="00441483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Maksymalna  wartość zobowiązania wynikająca z niniejszej umowy  wynosi: </w:t>
      </w:r>
      <w:r w:rsidRPr="00333611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………………………………………………………………………………… zł brutto</w:t>
      </w:r>
    </w:p>
    <w:p w:rsidR="008C103D" w:rsidRPr="00333611" w:rsidRDefault="00B45EB0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zobowiązuje się regulować płatności z tytułu </w:t>
      </w:r>
      <w:r w:rsidR="007E3407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dostaw</w:t>
      </w:r>
      <w:r w:rsidR="00ED09C7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y </w:t>
      </w:r>
      <w:r w:rsidR="007E3407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przelewem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na konto</w:t>
      </w:r>
      <w:r w:rsidR="005C7D74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Wykonawcy</w:t>
      </w:r>
      <w:r w:rsidR="007E3407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wskazane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fakturze</w:t>
      </w:r>
      <w:r w:rsidR="009F4B73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formularzu ofertowym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 w przeciągu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21 dni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</w:t>
      </w:r>
      <w:r w:rsidR="008725E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dnia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8725E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otrzymania protokołu odbioru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Za dzień zapłaty rozumie się dzień wydania dyspozycji bankowej dokonany przez Zamawiającego.</w:t>
      </w:r>
    </w:p>
    <w:p w:rsidR="008C103D" w:rsidRPr="00333611" w:rsidRDefault="00B45EB0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8C103D" w:rsidRPr="00333611" w:rsidRDefault="00B45EB0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</w:t>
      </w:r>
      <w:r w:rsidR="00D87932"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y</w:t>
      </w: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któr</w:t>
      </w:r>
      <w:r w:rsidR="00D87932"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powinn</w:t>
      </w:r>
      <w:r w:rsidR="00D87932"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zawierać co najmniej ceny jednostkowe, wartość netto, stawkę podatku VAT i wartość brutto.</w:t>
      </w:r>
    </w:p>
    <w:p w:rsidR="00D74C38" w:rsidRPr="00333611" w:rsidRDefault="00D74C38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hAnsi="Times New Roman" w:cs="Times New Roman"/>
          <w:sz w:val="24"/>
          <w:szCs w:val="24"/>
        </w:rPr>
        <w:t>Podana powyżej  cena realizacji zamówienia jest ceną całkowitą, obejmującą wszystkie koszty związane z jego realizacją, które Wykonawca  zobowiązany jest ponieść  w związku z wykonaniem  zamówienia</w:t>
      </w:r>
      <w:r w:rsidR="00ED09C7" w:rsidRPr="00333611">
        <w:rPr>
          <w:rFonts w:ascii="Times New Roman" w:hAnsi="Times New Roman" w:cs="Times New Roman"/>
          <w:sz w:val="24"/>
          <w:szCs w:val="24"/>
        </w:rPr>
        <w:t>.</w:t>
      </w:r>
    </w:p>
    <w:p w:rsidR="008C103D" w:rsidRPr="00333611" w:rsidRDefault="00B45EB0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faktury: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333611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Nabywca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 w:rsidRPr="00333611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333611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Odbiorca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 w:rsidRPr="0033361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:rsidR="002D0DC7" w:rsidRPr="00333611" w:rsidRDefault="002D0DC7" w:rsidP="00666F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636B55" w:rsidRPr="00333611" w:rsidRDefault="00B45EB0" w:rsidP="00666F2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niniejszej umowy bez zgody Zamawiającego.</w:t>
      </w:r>
    </w:p>
    <w:p w:rsidR="00636B55" w:rsidRPr="00333611" w:rsidRDefault="00636B55" w:rsidP="00666F2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4</w:t>
      </w:r>
    </w:p>
    <w:p w:rsidR="00666F22" w:rsidRPr="00333611" w:rsidRDefault="00666F22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36B55" w:rsidRPr="00333611" w:rsidRDefault="00636B55" w:rsidP="00666F2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zapłaci Zamawiającemu za zwłokę w wykonaniu przedmiotu umowy karę umowną </w:t>
      </w:r>
      <w:r w:rsidR="00995C8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wysokości 0,4%</w:t>
      </w:r>
      <w:r w:rsidR="004D04DA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995C8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wartości brutto umowy , określonej w </w:t>
      </w:r>
      <w:r w:rsidR="00995C80"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3 </w:t>
      </w:r>
      <w:r w:rsidR="00995C8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ust. 1, za każdy dzień zwłoki.</w:t>
      </w:r>
    </w:p>
    <w:p w:rsidR="00995C80" w:rsidRPr="00333611" w:rsidRDefault="00995C80" w:rsidP="00666F2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 zwłokę w usunięciu ujawnionych przy odbiorze lub okresie gwarancyjnym, wad przedmiotu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umowy, kare umowną w wysokości 0,4</w:t>
      </w:r>
      <w:r w:rsidR="00CC3C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%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wartości brutto umowy, określonej w  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3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ust. 1, za każdy dzień zwłoki, liczony od upływu terminu wyznaczonego od usunięcia wad. </w:t>
      </w:r>
    </w:p>
    <w:p w:rsidR="00995C80" w:rsidRPr="00333611" w:rsidRDefault="00B45EB0" w:rsidP="00666F2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zapłaci Zamawiającemu karę umową w wysokości 10% wartości umowy</w:t>
      </w:r>
      <w:r w:rsidR="00D5754E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 przypadku jej rozwiązania z przyczyn leżących po stronie </w:t>
      </w:r>
      <w:r w:rsidR="00A2244D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Wykonawcy</w:t>
      </w:r>
      <w:r w:rsidR="00995C8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A2244D" w:rsidRPr="00333611" w:rsidRDefault="00995C80" w:rsidP="00666F2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B45EB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zapłaci </w:t>
      </w:r>
      <w:r w:rsidR="00A2244D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Wykonawcy</w:t>
      </w:r>
      <w:r w:rsidR="00B45EB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karę umową w wysokości 10% w</w:t>
      </w:r>
      <w:r w:rsidR="00A55F9A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artości umowy </w:t>
      </w:r>
      <w:r w:rsidR="00B45EB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 przypadku jej rozwiązania z przyczyn leżących po stronie Zamawiającego. </w:t>
      </w:r>
    </w:p>
    <w:p w:rsidR="0007024B" w:rsidRPr="00333611" w:rsidRDefault="0007024B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5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:rsidR="00666F22" w:rsidRPr="00333611" w:rsidRDefault="00666F22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</w:t>
      </w:r>
      <w:r w:rsidR="00CC35E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mową mają zastosowanie przepisy</w:t>
      </w:r>
      <w:r w:rsidR="00D427D9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prawa</w:t>
      </w:r>
      <w:r w:rsidR="0077064C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="000053C9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m</w:t>
      </w:r>
      <w:r w:rsidR="00D427D9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in.</w:t>
      </w:r>
      <w:r w:rsidR="0077064C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053C9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kodeksu cywilnego</w:t>
      </w:r>
      <w:r w:rsidR="000053C9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7</w:t>
      </w:r>
    </w:p>
    <w:p w:rsidR="00666F22" w:rsidRPr="00333611" w:rsidRDefault="00666F22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Sprawy sporne strony poddają pod rozstrzygnięcie właściwemu rzeczowo sądowi dla siedziby </w:t>
      </w:r>
      <w:r w:rsidR="004A33D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Zamawiającego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CC74FA" w:rsidRPr="00333611" w:rsidRDefault="00CC74FA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C74FA" w:rsidRPr="00333611" w:rsidRDefault="00CC74FA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8</w:t>
      </w:r>
    </w:p>
    <w:p w:rsidR="00666F22" w:rsidRPr="00333611" w:rsidRDefault="00666F22" w:rsidP="00666F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tabs>
          <w:tab w:val="left" w:pos="623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Umowę sporządzono w </w:t>
      </w:r>
      <w:r w:rsidR="00CC3C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jednobrzmiących egzemplarzach, </w:t>
      </w:r>
      <w:r w:rsidR="00CC3CC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dwa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dla Zamawiającego i jeden dla </w:t>
      </w:r>
      <w:r w:rsidR="004A33D0"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awcy.</w:t>
      </w: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Pr="00333611" w:rsidRDefault="00960699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Pr="00333611" w:rsidRDefault="00960699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Pr="00333611" w:rsidRDefault="00960699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widowControl w:val="0"/>
        <w:tabs>
          <w:tab w:val="left" w:pos="1134"/>
          <w:tab w:val="left" w:pos="609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WYKONAWCA: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8C103D" w:rsidP="00666F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Pr="00333611" w:rsidRDefault="00B45EB0" w:rsidP="00666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</w:p>
    <w:sectPr w:rsidR="008C103D" w:rsidRPr="00333611" w:rsidSect="0096069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42"/>
    <w:multiLevelType w:val="multilevel"/>
    <w:tmpl w:val="BC2C91C0"/>
    <w:lvl w:ilvl="0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5EC"/>
    <w:multiLevelType w:val="multilevel"/>
    <w:tmpl w:val="EE3275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457E"/>
    <w:multiLevelType w:val="multilevel"/>
    <w:tmpl w:val="6FB86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DEA0ECE"/>
    <w:multiLevelType w:val="multilevel"/>
    <w:tmpl w:val="53A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34D6C"/>
    <w:multiLevelType w:val="multilevel"/>
    <w:tmpl w:val="7446307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202983"/>
    <w:multiLevelType w:val="multilevel"/>
    <w:tmpl w:val="9A621B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6AA8"/>
    <w:multiLevelType w:val="multilevel"/>
    <w:tmpl w:val="F3161C26"/>
    <w:lvl w:ilvl="0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/>
        <w:b w:val="0"/>
        <w:color w:val="auto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62E"/>
    <w:multiLevelType w:val="multilevel"/>
    <w:tmpl w:val="99DE686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60F9"/>
    <w:multiLevelType w:val="hybridMultilevel"/>
    <w:tmpl w:val="02584E46"/>
    <w:lvl w:ilvl="0" w:tplc="82F68C5A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ascii="Times New Roman" w:hAnsi="Times New Roman" w:cs="Arial" w:hint="default"/>
        <w:strike w:val="0"/>
        <w:sz w:val="24"/>
      </w:rPr>
    </w:lvl>
    <w:lvl w:ilvl="1" w:tplc="B14892EE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467402F0"/>
    <w:multiLevelType w:val="multilevel"/>
    <w:tmpl w:val="D5B87F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55C25"/>
    <w:multiLevelType w:val="hybridMultilevel"/>
    <w:tmpl w:val="926CC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397733"/>
    <w:multiLevelType w:val="hybridMultilevel"/>
    <w:tmpl w:val="5DDE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4306F"/>
    <w:multiLevelType w:val="multilevel"/>
    <w:tmpl w:val="9AD459E8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3">
    <w:nsid w:val="5ADB56E1"/>
    <w:multiLevelType w:val="hybridMultilevel"/>
    <w:tmpl w:val="DE70F4EA"/>
    <w:lvl w:ilvl="0" w:tplc="0415000F">
      <w:start w:val="1"/>
      <w:numFmt w:val="decimal"/>
      <w:lvlText w:val="%1."/>
      <w:lvlJc w:val="left"/>
      <w:pPr>
        <w:tabs>
          <w:tab w:val="num" w:pos="32"/>
        </w:tabs>
        <w:ind w:left="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52"/>
        </w:tabs>
        <w:ind w:left="43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92"/>
        </w:tabs>
        <w:ind w:left="5792" w:hanging="180"/>
      </w:pPr>
      <w:rPr>
        <w:rFonts w:cs="Times New Roman"/>
      </w:rPr>
    </w:lvl>
  </w:abstractNum>
  <w:abstractNum w:abstractNumId="14">
    <w:nsid w:val="6A0A61D6"/>
    <w:multiLevelType w:val="hybridMultilevel"/>
    <w:tmpl w:val="63DE9D0A"/>
    <w:lvl w:ilvl="0" w:tplc="B6AC97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Arial" w:hint="default"/>
        <w:sz w:val="24"/>
      </w:rPr>
    </w:lvl>
    <w:lvl w:ilvl="1" w:tplc="6CBC048C">
      <w:start w:val="27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75E17F56"/>
    <w:multiLevelType w:val="hybridMultilevel"/>
    <w:tmpl w:val="B776E368"/>
    <w:lvl w:ilvl="0" w:tplc="C1B83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2"/>
        </w:tabs>
        <w:ind w:left="34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BA539CF"/>
    <w:multiLevelType w:val="hybridMultilevel"/>
    <w:tmpl w:val="D338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3D"/>
    <w:rsid w:val="000053C9"/>
    <w:rsid w:val="0003350A"/>
    <w:rsid w:val="00057696"/>
    <w:rsid w:val="0007024B"/>
    <w:rsid w:val="0008093E"/>
    <w:rsid w:val="000D7B23"/>
    <w:rsid w:val="001011DF"/>
    <w:rsid w:val="00163CD9"/>
    <w:rsid w:val="001743E1"/>
    <w:rsid w:val="00186B71"/>
    <w:rsid w:val="00196878"/>
    <w:rsid w:val="001A7065"/>
    <w:rsid w:val="00211745"/>
    <w:rsid w:val="00213BC3"/>
    <w:rsid w:val="00215ADD"/>
    <w:rsid w:val="00221F01"/>
    <w:rsid w:val="00247CBA"/>
    <w:rsid w:val="00274273"/>
    <w:rsid w:val="0029701D"/>
    <w:rsid w:val="002A7E4A"/>
    <w:rsid w:val="002D0DC7"/>
    <w:rsid w:val="002E04DF"/>
    <w:rsid w:val="002E51A6"/>
    <w:rsid w:val="00333611"/>
    <w:rsid w:val="00335F23"/>
    <w:rsid w:val="00381B9B"/>
    <w:rsid w:val="00392588"/>
    <w:rsid w:val="003C2C40"/>
    <w:rsid w:val="003D11A8"/>
    <w:rsid w:val="003D52CB"/>
    <w:rsid w:val="00425E49"/>
    <w:rsid w:val="00427275"/>
    <w:rsid w:val="00441483"/>
    <w:rsid w:val="00445BA0"/>
    <w:rsid w:val="00447069"/>
    <w:rsid w:val="004773F9"/>
    <w:rsid w:val="004A33D0"/>
    <w:rsid w:val="004D04DA"/>
    <w:rsid w:val="004D28B3"/>
    <w:rsid w:val="004D2A4D"/>
    <w:rsid w:val="004D34B2"/>
    <w:rsid w:val="004E6F25"/>
    <w:rsid w:val="004F0696"/>
    <w:rsid w:val="00503D92"/>
    <w:rsid w:val="00531F05"/>
    <w:rsid w:val="005456B8"/>
    <w:rsid w:val="00551707"/>
    <w:rsid w:val="00565A92"/>
    <w:rsid w:val="00581658"/>
    <w:rsid w:val="00590A64"/>
    <w:rsid w:val="005A21B7"/>
    <w:rsid w:val="005C7D74"/>
    <w:rsid w:val="005D68B0"/>
    <w:rsid w:val="005F3198"/>
    <w:rsid w:val="0060131E"/>
    <w:rsid w:val="00624D60"/>
    <w:rsid w:val="00636B55"/>
    <w:rsid w:val="006553CF"/>
    <w:rsid w:val="006646A9"/>
    <w:rsid w:val="00666F22"/>
    <w:rsid w:val="0067314C"/>
    <w:rsid w:val="006833F0"/>
    <w:rsid w:val="006860EA"/>
    <w:rsid w:val="006902FE"/>
    <w:rsid w:val="00741C77"/>
    <w:rsid w:val="007450B6"/>
    <w:rsid w:val="00746376"/>
    <w:rsid w:val="0077064C"/>
    <w:rsid w:val="007A45A0"/>
    <w:rsid w:val="007A6130"/>
    <w:rsid w:val="007C1781"/>
    <w:rsid w:val="007D77D2"/>
    <w:rsid w:val="007E3407"/>
    <w:rsid w:val="00833B81"/>
    <w:rsid w:val="00843ACD"/>
    <w:rsid w:val="008725E6"/>
    <w:rsid w:val="008A32E9"/>
    <w:rsid w:val="008B4E9D"/>
    <w:rsid w:val="008C103D"/>
    <w:rsid w:val="008D61FB"/>
    <w:rsid w:val="008E47E8"/>
    <w:rsid w:val="00912FCA"/>
    <w:rsid w:val="009246D7"/>
    <w:rsid w:val="00930446"/>
    <w:rsid w:val="00960699"/>
    <w:rsid w:val="00976385"/>
    <w:rsid w:val="009842D5"/>
    <w:rsid w:val="00995B43"/>
    <w:rsid w:val="00995C80"/>
    <w:rsid w:val="009A7CB5"/>
    <w:rsid w:val="009C08C5"/>
    <w:rsid w:val="009F13BF"/>
    <w:rsid w:val="009F4B73"/>
    <w:rsid w:val="00A140E4"/>
    <w:rsid w:val="00A14919"/>
    <w:rsid w:val="00A2244D"/>
    <w:rsid w:val="00A55F9A"/>
    <w:rsid w:val="00A577B3"/>
    <w:rsid w:val="00A81ADC"/>
    <w:rsid w:val="00AA0A80"/>
    <w:rsid w:val="00AA7C9A"/>
    <w:rsid w:val="00AB70C9"/>
    <w:rsid w:val="00AD39A4"/>
    <w:rsid w:val="00AF4DC4"/>
    <w:rsid w:val="00B45EB0"/>
    <w:rsid w:val="00B84B2B"/>
    <w:rsid w:val="00B95DC2"/>
    <w:rsid w:val="00BC4ABD"/>
    <w:rsid w:val="00C21C6E"/>
    <w:rsid w:val="00C6233C"/>
    <w:rsid w:val="00C71C43"/>
    <w:rsid w:val="00C9037B"/>
    <w:rsid w:val="00C91C2F"/>
    <w:rsid w:val="00C9309F"/>
    <w:rsid w:val="00C96256"/>
    <w:rsid w:val="00CB3E8F"/>
    <w:rsid w:val="00CC35E0"/>
    <w:rsid w:val="00CC3CC3"/>
    <w:rsid w:val="00CC74FA"/>
    <w:rsid w:val="00CD4D11"/>
    <w:rsid w:val="00CE2AD1"/>
    <w:rsid w:val="00D01A32"/>
    <w:rsid w:val="00D07E46"/>
    <w:rsid w:val="00D10DB5"/>
    <w:rsid w:val="00D234EC"/>
    <w:rsid w:val="00D427D9"/>
    <w:rsid w:val="00D5754E"/>
    <w:rsid w:val="00D66434"/>
    <w:rsid w:val="00D74C38"/>
    <w:rsid w:val="00D87932"/>
    <w:rsid w:val="00DE5E9A"/>
    <w:rsid w:val="00E02B8E"/>
    <w:rsid w:val="00E0643D"/>
    <w:rsid w:val="00E06A94"/>
    <w:rsid w:val="00E364AF"/>
    <w:rsid w:val="00E872E6"/>
    <w:rsid w:val="00E95DD0"/>
    <w:rsid w:val="00ED09C7"/>
    <w:rsid w:val="00ED3947"/>
    <w:rsid w:val="00F13E2C"/>
    <w:rsid w:val="00F263B6"/>
    <w:rsid w:val="00F47F20"/>
    <w:rsid w:val="00F5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A0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434"/>
  </w:style>
  <w:style w:type="paragraph" w:styleId="NormalnyWeb">
    <w:name w:val="Normal (Web)"/>
    <w:basedOn w:val="Normalny"/>
    <w:uiPriority w:val="99"/>
    <w:rsid w:val="00215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4AF"/>
    <w:rPr>
      <w:b/>
      <w:bCs/>
    </w:rPr>
  </w:style>
  <w:style w:type="paragraph" w:customStyle="1" w:styleId="Numerator1">
    <w:name w:val="Numerator 1"/>
    <w:basedOn w:val="Normalny"/>
    <w:rsid w:val="00447069"/>
    <w:pPr>
      <w:spacing w:after="120" w:line="240" w:lineRule="auto"/>
      <w:jc w:val="both"/>
    </w:pPr>
    <w:rPr>
      <w:rFonts w:ascii="Bookman Old Style" w:eastAsia="Calibri" w:hAnsi="Bookman Old Style" w:cs="Times New Roman"/>
      <w:sz w:val="24"/>
      <w:szCs w:val="24"/>
      <w:lang w:eastAsia="pl-PL"/>
    </w:rPr>
  </w:style>
  <w:style w:type="paragraph" w:customStyle="1" w:styleId="Standard">
    <w:name w:val="Standard"/>
    <w:rsid w:val="002970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Mwyrniony">
    <w:name w:val="UM_wyróżniony"/>
    <w:basedOn w:val="Uwydatnienie"/>
    <w:rsid w:val="005D68B0"/>
    <w:rPr>
      <w:rFonts w:ascii="Arial" w:hAnsi="Arial"/>
      <w:b/>
      <w:i w:val="0"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5D68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A0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434"/>
  </w:style>
  <w:style w:type="paragraph" w:styleId="NormalnyWeb">
    <w:name w:val="Normal (Web)"/>
    <w:basedOn w:val="Normalny"/>
    <w:uiPriority w:val="99"/>
    <w:rsid w:val="00215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4AF"/>
    <w:rPr>
      <w:b/>
      <w:bCs/>
    </w:rPr>
  </w:style>
  <w:style w:type="paragraph" w:customStyle="1" w:styleId="Numerator1">
    <w:name w:val="Numerator 1"/>
    <w:basedOn w:val="Normalny"/>
    <w:rsid w:val="00447069"/>
    <w:pPr>
      <w:spacing w:after="120" w:line="240" w:lineRule="auto"/>
      <w:jc w:val="both"/>
    </w:pPr>
    <w:rPr>
      <w:rFonts w:ascii="Bookman Old Style" w:eastAsia="Calibri" w:hAnsi="Bookman Old Style" w:cs="Times New Roman"/>
      <w:sz w:val="24"/>
      <w:szCs w:val="24"/>
      <w:lang w:eastAsia="pl-PL"/>
    </w:rPr>
  </w:style>
  <w:style w:type="paragraph" w:customStyle="1" w:styleId="Standard">
    <w:name w:val="Standard"/>
    <w:rsid w:val="002970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Mwyrniony">
    <w:name w:val="UM_wyróżniony"/>
    <w:basedOn w:val="Uwydatnienie"/>
    <w:rsid w:val="005D68B0"/>
    <w:rPr>
      <w:rFonts w:ascii="Arial" w:hAnsi="Arial"/>
      <w:b/>
      <w:i w:val="0"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5D6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</cp:revision>
  <cp:lastPrinted>2019-10-22T08:00:00Z</cp:lastPrinted>
  <dcterms:created xsi:type="dcterms:W3CDTF">2019-10-23T12:50:00Z</dcterms:created>
  <dcterms:modified xsi:type="dcterms:W3CDTF">2019-10-23T12:50:00Z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