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F9" w:rsidRPr="000E1B95" w:rsidRDefault="00193EF9" w:rsidP="00193EF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0E1B95">
        <w:rPr>
          <w:rFonts w:ascii="Arial" w:hAnsi="Arial" w:cs="Arial"/>
          <w:b/>
          <w:sz w:val="22"/>
          <w:szCs w:val="22"/>
        </w:rPr>
        <w:t>KLAUZU</w:t>
      </w:r>
      <w:r w:rsidR="003A184C">
        <w:rPr>
          <w:rFonts w:ascii="Arial" w:hAnsi="Arial" w:cs="Arial"/>
          <w:b/>
          <w:sz w:val="22"/>
          <w:szCs w:val="22"/>
        </w:rPr>
        <w:t xml:space="preserve">LA INFORMACYJNA </w:t>
      </w:r>
    </w:p>
    <w:p w:rsidR="00193EF9" w:rsidRPr="000E1B95" w:rsidRDefault="00193EF9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BC472F" w:rsidRPr="000E1B95" w:rsidRDefault="00ED701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Szanowni Państwo, </w:t>
      </w:r>
    </w:p>
    <w:p w:rsidR="00BC472F" w:rsidRPr="000E1B95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517D9" w:rsidRDefault="00ED701D" w:rsidP="00CC31DD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(Dz.U.UE.L. z 2016 r. Nr 119, stron.1) (dalej jako: „RODO”), informuję, że: </w:t>
      </w:r>
    </w:p>
    <w:p w:rsidR="00BC472F" w:rsidRPr="000E1B95" w:rsidRDefault="00ED701D" w:rsidP="00CC31DD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 </w:t>
      </w:r>
    </w:p>
    <w:p w:rsidR="004D4EE3" w:rsidRDefault="006A49DE" w:rsidP="004D4E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C3E12">
        <w:rPr>
          <w:rStyle w:val="Domylnaczcionkaakapitu1"/>
          <w:rFonts w:ascii="Arial" w:hAnsi="Arial" w:cs="Arial"/>
          <w:sz w:val="22"/>
          <w:szCs w:val="22"/>
        </w:rPr>
        <w:t xml:space="preserve">Administratorem Pani/Pana danych osobowych jest Bursa Szkolna nr 5 w Lublinie, dane adresowe: 20-337 Lublin, ul. Pogodna 52A. </w:t>
      </w:r>
    </w:p>
    <w:p w:rsidR="000C3E12" w:rsidRPr="000C3E12" w:rsidRDefault="000C3E12" w:rsidP="000C3E12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C472F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5D2EA1" w:rsidRPr="000E1B95">
        <w:rPr>
          <w:rStyle w:val="Domylnaczcionkaakapitu1"/>
          <w:rFonts w:ascii="Arial" w:hAnsi="Arial" w:cs="Arial"/>
          <w:sz w:val="22"/>
          <w:szCs w:val="22"/>
        </w:rPr>
        <w:t>email:</w:t>
      </w:r>
      <w:r w:rsidR="002C54F9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hyperlink r:id="rId9" w:history="1">
        <w:r w:rsidR="00EF0004" w:rsidRPr="00EF000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bs5@</w:t>
        </w:r>
        <w:r w:rsidR="00EF0004" w:rsidRPr="00EF0004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iod.lublin.eu</w:t>
        </w:r>
      </w:hyperlink>
      <w:r w:rsidR="00EF0004" w:rsidRPr="00EF0004">
        <w:rPr>
          <w:rStyle w:val="Hipercze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Pr="000E1B95">
        <w:rPr>
          <w:rFonts w:ascii="Arial" w:hAnsi="Arial" w:cs="Arial"/>
          <w:sz w:val="22"/>
          <w:szCs w:val="22"/>
        </w:rPr>
        <w:t>lub pisemnie na adres Administratora danych.</w:t>
      </w:r>
    </w:p>
    <w:p w:rsidR="004D4EE3" w:rsidRPr="000E1B95" w:rsidRDefault="004D4EE3" w:rsidP="004D4EE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A184C" w:rsidRPr="000C3E12" w:rsidRDefault="00ED701D" w:rsidP="000C3E12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Pani/Pana dane osobowe </w:t>
      </w:r>
      <w:r w:rsidR="003C7276">
        <w:rPr>
          <w:rFonts w:ascii="Arial" w:hAnsi="Arial" w:cs="Arial"/>
          <w:sz w:val="22"/>
          <w:szCs w:val="22"/>
        </w:rPr>
        <w:t>będą przetwarzane w celu</w:t>
      </w:r>
      <w:r w:rsidR="003A184C">
        <w:rPr>
          <w:rFonts w:ascii="Arial" w:hAnsi="Arial" w:cs="Arial"/>
          <w:sz w:val="22"/>
          <w:szCs w:val="22"/>
        </w:rPr>
        <w:t xml:space="preserve"> związanym z przeprowadzeniem</w:t>
      </w:r>
      <w:r w:rsidR="003C7276" w:rsidRPr="003A184C">
        <w:rPr>
          <w:rFonts w:ascii="Arial" w:hAnsi="Arial" w:cs="Arial"/>
          <w:sz w:val="22"/>
          <w:szCs w:val="22"/>
        </w:rPr>
        <w:t xml:space="preserve"> postępowania o udzie</w:t>
      </w:r>
      <w:r w:rsidR="00EF0004" w:rsidRPr="003A184C">
        <w:rPr>
          <w:rFonts w:ascii="Arial" w:hAnsi="Arial" w:cs="Arial"/>
          <w:sz w:val="22"/>
          <w:szCs w:val="22"/>
        </w:rPr>
        <w:t xml:space="preserve">lenie zamówienia publicznego </w:t>
      </w:r>
      <w:r w:rsidR="004D4EE3">
        <w:rPr>
          <w:rFonts w:ascii="Arial" w:hAnsi="Arial" w:cs="Arial"/>
          <w:sz w:val="22"/>
          <w:szCs w:val="22"/>
        </w:rPr>
        <w:t xml:space="preserve">a w przypadku wyboru Pani/Pana oferty w celu związanym z zawarciem i realizacją umowy </w:t>
      </w:r>
      <w:r w:rsidR="000C3E12">
        <w:rPr>
          <w:rFonts w:ascii="Arial" w:hAnsi="Arial" w:cs="Arial"/>
          <w:sz w:val="22"/>
          <w:szCs w:val="22"/>
        </w:rPr>
        <w:t xml:space="preserve">na: ……………………………..... </w:t>
      </w:r>
      <w:r w:rsidR="005363B3" w:rsidRPr="000C3E12">
        <w:rPr>
          <w:rFonts w:ascii="Arial" w:hAnsi="Arial" w:cs="Arial"/>
          <w:sz w:val="22"/>
          <w:szCs w:val="22"/>
        </w:rPr>
        <w:t>oraz realizacją</w:t>
      </w:r>
      <w:r w:rsidR="004C0B9F" w:rsidRPr="000C3E12">
        <w:rPr>
          <w:rFonts w:ascii="Arial" w:hAnsi="Arial" w:cs="Arial"/>
          <w:sz w:val="22"/>
          <w:szCs w:val="22"/>
        </w:rPr>
        <w:t xml:space="preserve"> obowiązku archiwizacyjnego.</w:t>
      </w:r>
    </w:p>
    <w:p w:rsidR="003A184C" w:rsidRPr="000E1B95" w:rsidRDefault="003A184C" w:rsidP="00070A2D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64B09" w:rsidRDefault="003A184C" w:rsidP="002359A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70A2D">
        <w:rPr>
          <w:rFonts w:ascii="Arial" w:hAnsi="Arial" w:cs="Arial"/>
          <w:sz w:val="22"/>
          <w:szCs w:val="22"/>
        </w:rPr>
        <w:t>Podstawą prawną przetwarzania</w:t>
      </w:r>
      <w:r w:rsidR="002E7909" w:rsidRPr="00070A2D">
        <w:rPr>
          <w:rFonts w:ascii="Arial" w:hAnsi="Arial" w:cs="Arial"/>
          <w:sz w:val="22"/>
          <w:szCs w:val="22"/>
        </w:rPr>
        <w:t xml:space="preserve"> Pana/Pani danych osobowych są</w:t>
      </w:r>
      <w:r w:rsidRPr="00070A2D">
        <w:rPr>
          <w:rFonts w:ascii="Arial" w:hAnsi="Arial" w:cs="Arial"/>
          <w:sz w:val="22"/>
          <w:szCs w:val="22"/>
        </w:rPr>
        <w:t>:</w:t>
      </w:r>
      <w:r w:rsidR="004D4EE3" w:rsidRPr="00070A2D">
        <w:rPr>
          <w:rFonts w:ascii="Arial" w:hAnsi="Arial" w:cs="Arial"/>
          <w:sz w:val="22"/>
          <w:szCs w:val="22"/>
        </w:rPr>
        <w:t xml:space="preserve"> </w:t>
      </w:r>
    </w:p>
    <w:p w:rsidR="00921686" w:rsidRDefault="00F64B09" w:rsidP="000D1711">
      <w:pPr>
        <w:pStyle w:val="Standard"/>
        <w:spacing w:after="0" w:line="24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D4EE3" w:rsidRPr="003410F1">
        <w:rPr>
          <w:rFonts w:ascii="Arial" w:hAnsi="Arial" w:cs="Arial"/>
          <w:sz w:val="22"/>
          <w:szCs w:val="22"/>
        </w:rPr>
        <w:t xml:space="preserve">art. </w:t>
      </w:r>
      <w:r w:rsidR="004D4EE3" w:rsidRPr="007F1CF6">
        <w:rPr>
          <w:rFonts w:ascii="Arial" w:hAnsi="Arial" w:cs="Arial"/>
          <w:sz w:val="22"/>
          <w:szCs w:val="22"/>
        </w:rPr>
        <w:t>6 ust. 1 lit. c</w:t>
      </w:r>
      <w:r w:rsidR="004D4EE3" w:rsidRPr="003410F1">
        <w:rPr>
          <w:rFonts w:ascii="Arial" w:hAnsi="Arial" w:cs="Arial"/>
          <w:sz w:val="22"/>
          <w:szCs w:val="22"/>
        </w:rPr>
        <w:t xml:space="preserve"> RODO </w:t>
      </w:r>
      <w:r w:rsidR="003100B9">
        <w:rPr>
          <w:rFonts w:ascii="Arial" w:hAnsi="Arial" w:cs="Arial"/>
          <w:sz w:val="22"/>
          <w:szCs w:val="22"/>
        </w:rPr>
        <w:t>- wypełnienie obowiązków prawnych ciążących</w:t>
      </w:r>
      <w:r w:rsidR="002E7909" w:rsidRPr="003410F1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 </w:t>
      </w:r>
      <w:r w:rsidR="002E7909" w:rsidRPr="003410F1">
        <w:rPr>
          <w:rFonts w:ascii="Arial" w:hAnsi="Arial" w:cs="Arial"/>
          <w:sz w:val="22"/>
          <w:szCs w:val="22"/>
        </w:rPr>
        <w:t>Administratorze</w:t>
      </w:r>
      <w:r w:rsidR="003100B9">
        <w:rPr>
          <w:rFonts w:ascii="Arial" w:hAnsi="Arial" w:cs="Arial"/>
          <w:sz w:val="22"/>
          <w:szCs w:val="22"/>
        </w:rPr>
        <w:t xml:space="preserve"> takich jak: księgowanie faktur, realizacja płatności, przechowywanie faktur oraz innych dokumentów księgowych, składania reklamacji itp. </w:t>
      </w:r>
      <w:r w:rsidR="003D663D">
        <w:rPr>
          <w:rFonts w:ascii="Arial" w:hAnsi="Arial" w:cs="Arial"/>
          <w:sz w:val="22"/>
          <w:szCs w:val="22"/>
        </w:rPr>
        <w:t>o</w:t>
      </w:r>
      <w:r w:rsidR="003100B9">
        <w:rPr>
          <w:rFonts w:ascii="Arial" w:hAnsi="Arial" w:cs="Arial"/>
          <w:sz w:val="22"/>
          <w:szCs w:val="22"/>
        </w:rPr>
        <w:t>raz realizacja obowiązku archiwizacyjnego</w:t>
      </w:r>
      <w:r w:rsidR="007F1CF6">
        <w:rPr>
          <w:rFonts w:ascii="Arial" w:hAnsi="Arial" w:cs="Arial"/>
          <w:sz w:val="22"/>
          <w:szCs w:val="22"/>
        </w:rPr>
        <w:t>;</w:t>
      </w:r>
      <w:r w:rsidR="00320B19">
        <w:rPr>
          <w:rFonts w:ascii="Arial" w:hAnsi="Arial" w:cs="Arial"/>
          <w:sz w:val="22"/>
          <w:szCs w:val="22"/>
        </w:rPr>
        <w:t xml:space="preserve"> </w:t>
      </w:r>
    </w:p>
    <w:p w:rsidR="00F05BE2" w:rsidRPr="008E3A80" w:rsidRDefault="00921686" w:rsidP="008E3A80">
      <w:pPr>
        <w:pStyle w:val="Standard"/>
        <w:spacing w:after="0" w:line="24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2E7909" w:rsidRPr="00BE1042">
        <w:rPr>
          <w:rFonts w:ascii="Arial" w:hAnsi="Arial" w:cs="Arial"/>
          <w:sz w:val="22"/>
          <w:szCs w:val="22"/>
        </w:rPr>
        <w:t xml:space="preserve">art. 6 ust. 1 lit. b RODO – </w:t>
      </w:r>
      <w:r w:rsidR="00A13F1B" w:rsidRPr="00BE1042">
        <w:rPr>
          <w:rFonts w:ascii="Arial" w:hAnsi="Arial" w:cs="Arial"/>
          <w:sz w:val="22"/>
          <w:szCs w:val="22"/>
        </w:rPr>
        <w:t>niezbędność przetwarzania w celu zawarcia</w:t>
      </w:r>
      <w:r w:rsidR="002E7909" w:rsidRPr="00BE1042">
        <w:rPr>
          <w:rFonts w:ascii="Arial" w:hAnsi="Arial" w:cs="Arial"/>
          <w:sz w:val="22"/>
          <w:szCs w:val="22"/>
        </w:rPr>
        <w:t xml:space="preserve"> i wykonan</w:t>
      </w:r>
      <w:r w:rsidR="00A13F1B" w:rsidRPr="00BE1042">
        <w:rPr>
          <w:rFonts w:ascii="Arial" w:hAnsi="Arial" w:cs="Arial"/>
          <w:sz w:val="22"/>
          <w:szCs w:val="22"/>
        </w:rPr>
        <w:t>ia</w:t>
      </w:r>
      <w:r w:rsidR="002E7909" w:rsidRPr="00BE1042">
        <w:rPr>
          <w:rFonts w:ascii="Arial" w:hAnsi="Arial" w:cs="Arial"/>
          <w:sz w:val="22"/>
          <w:szCs w:val="22"/>
        </w:rPr>
        <w:t xml:space="preserve"> umowy</w:t>
      </w:r>
      <w:r w:rsidR="00013C54">
        <w:rPr>
          <w:rFonts w:ascii="Arial" w:hAnsi="Arial" w:cs="Arial"/>
          <w:sz w:val="22"/>
          <w:szCs w:val="22"/>
        </w:rPr>
        <w:t xml:space="preserve"> – przez czas trwania umowy i rozliczeń po jej zakończeniu oraz w celach związanych z dochodzeniem ewentualnych roszczeń lub ochrony przed nimi</w:t>
      </w:r>
      <w:r w:rsidR="008E3A80">
        <w:rPr>
          <w:rFonts w:ascii="Arial" w:hAnsi="Arial" w:cs="Arial"/>
          <w:sz w:val="22"/>
          <w:szCs w:val="22"/>
        </w:rPr>
        <w:t>.</w:t>
      </w:r>
    </w:p>
    <w:p w:rsidR="0078011F" w:rsidRDefault="0078011F" w:rsidP="0078011F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A"/>
          <w:kern w:val="0"/>
          <w:sz w:val="22"/>
          <w:szCs w:val="22"/>
          <w:lang w:eastAsia="en-US"/>
        </w:rPr>
      </w:pPr>
    </w:p>
    <w:p w:rsidR="00E268A3" w:rsidRPr="0078011F" w:rsidRDefault="00ED701D" w:rsidP="0078011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8011F">
        <w:rPr>
          <w:rFonts w:ascii="Arial" w:hAnsi="Arial" w:cs="Arial"/>
          <w:sz w:val="22"/>
          <w:szCs w:val="22"/>
        </w:rPr>
        <w:t xml:space="preserve">Z danych osobowych potrzebnych do realizacji wyżej wymienionych celów będziemy korzystać przez czas niezbędny do ich realizacji a następnie w </w:t>
      </w:r>
      <w:r w:rsidR="002D214F" w:rsidRPr="0078011F">
        <w:rPr>
          <w:rFonts w:ascii="Arial" w:hAnsi="Arial" w:cs="Arial"/>
          <w:sz w:val="22"/>
          <w:szCs w:val="22"/>
        </w:rPr>
        <w:t xml:space="preserve">celu archiwalnym przez okres </w:t>
      </w:r>
      <w:r w:rsidR="00880EB6" w:rsidRPr="0078011F">
        <w:rPr>
          <w:rFonts w:ascii="Arial" w:eastAsia="Times New Roman" w:hAnsi="Arial" w:cs="Arial"/>
          <w:kern w:val="0"/>
          <w:sz w:val="22"/>
          <w:szCs w:val="22"/>
          <w:lang w:eastAsia="pl-PL"/>
        </w:rPr>
        <w:t>5</w:t>
      </w:r>
      <w:r w:rsidR="002D214F" w:rsidRPr="0078011F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lat </w:t>
      </w:r>
      <w:r w:rsidR="002D214F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kalendarzowych</w:t>
      </w:r>
      <w:r w:rsidR="00880EB6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w</w:t>
      </w:r>
      <w:r w:rsidR="006D46C5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przypadku dokumentacji zamówienia publicznego</w:t>
      </w:r>
      <w:r w:rsidR="00880EB6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oraz prz</w:t>
      </w:r>
      <w:r w:rsidR="006D46C5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ez okres 10 lat w przypadku umowy zawartej w wyniku postępowania w trybie zamówienia publicznego</w:t>
      </w:r>
      <w:r w:rsidR="00880EB6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;</w:t>
      </w:r>
      <w:r w:rsidR="002D214F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od 1 stycznia następnego roku po ostatecznym załatwieniu sprawy.</w:t>
      </w:r>
      <w:r w:rsidR="00E97C63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</w:t>
      </w:r>
    </w:p>
    <w:p w:rsidR="0078011F" w:rsidRPr="00DD5F1D" w:rsidRDefault="0078011F" w:rsidP="0078011F">
      <w:pPr>
        <w:pStyle w:val="Standard"/>
        <w:spacing w:after="0" w:line="240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BC472F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Do </w:t>
      </w:r>
      <w:r w:rsidR="00797D83">
        <w:rPr>
          <w:rFonts w:ascii="Arial" w:hAnsi="Arial" w:cs="Arial"/>
          <w:sz w:val="22"/>
          <w:szCs w:val="22"/>
        </w:rPr>
        <w:t xml:space="preserve">złożenia oferty i </w:t>
      </w:r>
      <w:r w:rsidRPr="000E1B95">
        <w:rPr>
          <w:rFonts w:ascii="Arial" w:hAnsi="Arial" w:cs="Arial"/>
          <w:sz w:val="22"/>
          <w:szCs w:val="22"/>
        </w:rPr>
        <w:t xml:space="preserve">zawarcia umowy wymagane jest podanie przez Panią/Pana danych wskazanych na formularzu </w:t>
      </w:r>
      <w:r w:rsidR="00797D83">
        <w:rPr>
          <w:rFonts w:ascii="Arial" w:hAnsi="Arial" w:cs="Arial"/>
          <w:sz w:val="22"/>
          <w:szCs w:val="22"/>
        </w:rPr>
        <w:t>ofertowym/</w:t>
      </w:r>
      <w:r w:rsidRPr="000E1B95">
        <w:rPr>
          <w:rFonts w:ascii="Arial" w:hAnsi="Arial" w:cs="Arial"/>
          <w:sz w:val="22"/>
          <w:szCs w:val="22"/>
        </w:rPr>
        <w:t xml:space="preserve">umowy (niepodanie przez Panią/Pana tych danych uniemożliwi </w:t>
      </w:r>
      <w:r w:rsidR="00797D83">
        <w:rPr>
          <w:rFonts w:ascii="Arial" w:hAnsi="Arial" w:cs="Arial"/>
          <w:sz w:val="22"/>
          <w:szCs w:val="22"/>
        </w:rPr>
        <w:t>przeprowadzenie postępowania/</w:t>
      </w:r>
      <w:r w:rsidRPr="000E1B95">
        <w:rPr>
          <w:rFonts w:ascii="Arial" w:hAnsi="Arial" w:cs="Arial"/>
          <w:sz w:val="22"/>
          <w:szCs w:val="22"/>
        </w:rPr>
        <w:t>zawarcie umowy). Dodatkowo możemy poprosić również o inne dane, które nie mają wpływu na zawarcie umowy takie jak np. dane kontaktowe w postaci numeru telefonu bądź adresu email. Nieudostępnienie nam tego typu danych nie wpływa na możliwość zawarcia oraz realizacji umowy. Niemniej jednak ich podanie może w przyszłości znacznie ułatwić kontakt z Państwem.</w:t>
      </w:r>
    </w:p>
    <w:p w:rsidR="009A11C4" w:rsidRPr="000E1B95" w:rsidRDefault="009A11C4" w:rsidP="009A11C4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25430" w:rsidRPr="00F27432" w:rsidRDefault="00ED701D" w:rsidP="0029137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5430">
        <w:rPr>
          <w:rFonts w:ascii="Arial" w:hAnsi="Arial" w:cs="Arial"/>
          <w:sz w:val="22"/>
          <w:szCs w:val="22"/>
        </w:rPr>
        <w:t>Pani/P</w:t>
      </w:r>
      <w:r w:rsidR="00E12376" w:rsidRPr="00925430">
        <w:rPr>
          <w:rFonts w:ascii="Arial" w:hAnsi="Arial" w:cs="Arial"/>
          <w:sz w:val="22"/>
          <w:szCs w:val="22"/>
        </w:rPr>
        <w:t xml:space="preserve">ana dane mogą zostać przekazane wyłącznie </w:t>
      </w:r>
      <w:r w:rsidRPr="00925430">
        <w:rPr>
          <w:rFonts w:ascii="Arial" w:hAnsi="Arial" w:cs="Arial"/>
          <w:sz w:val="22"/>
          <w:szCs w:val="22"/>
        </w:rPr>
        <w:t>podmiotom</w:t>
      </w:r>
      <w:r w:rsidR="00E12376" w:rsidRPr="00925430">
        <w:rPr>
          <w:rFonts w:ascii="Arial" w:hAnsi="Arial" w:cs="Arial"/>
          <w:sz w:val="22"/>
          <w:szCs w:val="22"/>
        </w:rPr>
        <w:t xml:space="preserve">, które uprawnione są </w:t>
      </w:r>
      <w:r w:rsidR="00493F11" w:rsidRPr="00925430">
        <w:rPr>
          <w:rFonts w:ascii="Arial" w:hAnsi="Arial" w:cs="Arial"/>
          <w:sz w:val="22"/>
          <w:szCs w:val="22"/>
        </w:rPr>
        <w:t>do ich otrzym</w:t>
      </w:r>
      <w:r w:rsidR="00B67260">
        <w:rPr>
          <w:rFonts w:ascii="Arial" w:hAnsi="Arial" w:cs="Arial"/>
          <w:sz w:val="22"/>
          <w:szCs w:val="22"/>
        </w:rPr>
        <w:t>ania przepisami prawa tj. organom administracji skarbowej, organom</w:t>
      </w:r>
      <w:r w:rsidR="00493F11" w:rsidRPr="00925430">
        <w:rPr>
          <w:rFonts w:ascii="Arial" w:hAnsi="Arial" w:cs="Arial"/>
          <w:sz w:val="22"/>
          <w:szCs w:val="22"/>
        </w:rPr>
        <w:t xml:space="preserve"> ścigana. Ponadto mogą być </w:t>
      </w:r>
      <w:r w:rsidR="00B67260">
        <w:rPr>
          <w:rFonts w:ascii="Arial" w:hAnsi="Arial" w:cs="Arial"/>
          <w:sz w:val="22"/>
          <w:szCs w:val="22"/>
        </w:rPr>
        <w:t>przekazane</w:t>
      </w:r>
      <w:r w:rsidR="00925430" w:rsidRPr="00925430">
        <w:rPr>
          <w:rFonts w:ascii="Arial" w:hAnsi="Arial" w:cs="Arial"/>
          <w:sz w:val="22"/>
          <w:szCs w:val="22"/>
        </w:rPr>
        <w:t xml:space="preserve"> 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uprawnionym podmiotom zewnętrznym </w:t>
      </w:r>
      <w:r w:rsidR="00F27432">
        <w:rPr>
          <w:rFonts w:ascii="Arial" w:hAnsi="Arial" w:cs="Arial"/>
          <w:color w:val="000000"/>
          <w:sz w:val="22"/>
          <w:szCs w:val="22"/>
        </w:rPr>
        <w:t xml:space="preserve">na 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podstawie umowy powierzenia przetwarzania danych osobowych </w:t>
      </w:r>
      <w:r w:rsidR="00156773">
        <w:rPr>
          <w:rFonts w:ascii="Arial" w:hAnsi="Arial" w:cs="Arial"/>
          <w:color w:val="000000"/>
          <w:sz w:val="22"/>
          <w:szCs w:val="22"/>
        </w:rPr>
        <w:t>(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tj. </w:t>
      </w:r>
      <w:r w:rsidR="00925430" w:rsidRPr="00925430">
        <w:rPr>
          <w:rFonts w:ascii="Arial" w:hAnsi="Arial" w:cs="Arial"/>
          <w:sz w:val="22"/>
          <w:szCs w:val="22"/>
        </w:rPr>
        <w:t>Lubelskie Centrum Ekonomiczno-Administracyjne Oświaty,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 Urząd Miasta Lublin</w:t>
      </w:r>
      <w:r w:rsidR="00156773">
        <w:rPr>
          <w:rFonts w:ascii="Arial" w:hAnsi="Arial" w:cs="Arial"/>
          <w:color w:val="000000"/>
          <w:sz w:val="22"/>
          <w:szCs w:val="22"/>
        </w:rPr>
        <w:t>)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91373" w:rsidRPr="00291373" w:rsidRDefault="00291373" w:rsidP="0029137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Default="00ED701D" w:rsidP="0015677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6773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156773" w:rsidRPr="00156773" w:rsidRDefault="00156773" w:rsidP="0015677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lastRenderedPageBreak/>
        <w:t xml:space="preserve">Pan/Pana dane nie trafią poza Europejski Obszar Gospodarczy  (obejmujący Unię Europejską, Norwegię, Liechtenstein i Islandię). </w:t>
      </w:r>
    </w:p>
    <w:p w:rsidR="00156773" w:rsidRPr="000E1B95" w:rsidRDefault="00156773" w:rsidP="0015677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3595E" w:rsidRPr="008C121C" w:rsidRDefault="00ED701D" w:rsidP="008C121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BC472F" w:rsidRPr="003D6E39" w:rsidRDefault="004448E7" w:rsidP="003D6E39">
      <w:pPr>
        <w:pStyle w:val="Standard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dostępu do danych osobowych oraz otrzymywania ich kopii </w:t>
      </w:r>
      <w:r w:rsidR="001326B7">
        <w:rPr>
          <w:rFonts w:ascii="Arial" w:hAnsi="Arial" w:cs="Arial"/>
          <w:sz w:val="22"/>
          <w:szCs w:val="22"/>
        </w:rPr>
        <w:t>w </w:t>
      </w:r>
      <w:r w:rsidR="00636AC6">
        <w:rPr>
          <w:rFonts w:ascii="Arial" w:hAnsi="Arial" w:cs="Arial"/>
          <w:sz w:val="22"/>
          <w:szCs w:val="22"/>
        </w:rPr>
        <w:t>przypadkach o których mowa w art. 15 RODO;</w:t>
      </w:r>
    </w:p>
    <w:p w:rsidR="00BC472F" w:rsidRPr="00A774AD" w:rsidRDefault="00A80185" w:rsidP="00A774AD">
      <w:pPr>
        <w:numPr>
          <w:ilvl w:val="1"/>
          <w:numId w:val="4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8018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żądania sprostowania (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poprawiania) danych osobowych w </w:t>
      </w:r>
      <w:r w:rsidRPr="00A8018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przypadkach, o których mowa w art. 16 RODO; </w:t>
      </w:r>
    </w:p>
    <w:p w:rsidR="00A774AD" w:rsidRPr="003C6EE7" w:rsidRDefault="00A774AD" w:rsidP="00A774AD">
      <w:pPr>
        <w:numPr>
          <w:ilvl w:val="1"/>
          <w:numId w:val="4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żądanie usunięcia danych osobowych w przypadkach określonych w art. 17 RODO;</w:t>
      </w:r>
    </w:p>
    <w:p w:rsidR="00BC472F" w:rsidRDefault="00291373" w:rsidP="00BF45BB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żądania ograniczenia przetwarzania danych osobowych w przypadkach określonych w art. 18 RODO</w:t>
      </w:r>
      <w:r w:rsidR="00BF45BB" w:rsidRPr="003C6EE7">
        <w:rPr>
          <w:rFonts w:ascii="Arial" w:hAnsi="Arial" w:cs="Arial"/>
          <w:sz w:val="22"/>
          <w:szCs w:val="22"/>
        </w:rPr>
        <w:t>;</w:t>
      </w:r>
    </w:p>
    <w:p w:rsidR="00A774AD" w:rsidRDefault="00A774AD" w:rsidP="00A774A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wniesienia sprzeciwu wobec przetwarzania Pani/Pana danych osobowych 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 przypadkach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określonych w art. 21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RODO</w:t>
      </w:r>
      <w:r w:rsidRPr="003C6EE7">
        <w:rPr>
          <w:rFonts w:ascii="Arial" w:hAnsi="Arial" w:cs="Arial"/>
          <w:sz w:val="22"/>
          <w:szCs w:val="22"/>
        </w:rPr>
        <w:t>;</w:t>
      </w:r>
    </w:p>
    <w:p w:rsidR="00A774AD" w:rsidRDefault="00A774AD" w:rsidP="00A774A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przenoszenia Pani/Pana </w:t>
      </w:r>
      <w:r>
        <w:rPr>
          <w:rFonts w:ascii="Arial" w:hAnsi="Arial" w:cs="Arial"/>
          <w:sz w:val="22"/>
          <w:szCs w:val="22"/>
        </w:rPr>
        <w:t xml:space="preserve">danych osobowych 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 przypadkach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określonych w art. 20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RODO</w:t>
      </w:r>
      <w:r w:rsidRPr="003C6EE7">
        <w:rPr>
          <w:rFonts w:ascii="Arial" w:hAnsi="Arial" w:cs="Arial"/>
          <w:sz w:val="22"/>
          <w:szCs w:val="22"/>
        </w:rPr>
        <w:t>;</w:t>
      </w:r>
    </w:p>
    <w:p w:rsidR="00291373" w:rsidRPr="00DC3BB3" w:rsidRDefault="00291373" w:rsidP="00A774A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774A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wniesienia skargi do Prezesa Urzędu Ochrony Danych O</w:t>
      </w:r>
      <w:r w:rsidR="00BF45BB" w:rsidRPr="00A774A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sobowych, w </w:t>
      </w:r>
      <w:r w:rsidRPr="00A774A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sytuacji, gdy uzna Pani/Pan, że przetwarzanie danych osobowych narusza przepisy ogólnego rozporządzenia o ochronie danych osobowych (RODO);</w:t>
      </w:r>
    </w:p>
    <w:p w:rsidR="00DC3BB3" w:rsidRPr="00A774AD" w:rsidRDefault="00C2629C" w:rsidP="00A774A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do cofnięcia zgody na przetwarzanie danych osobowych określona w art. 7 RODO.</w:t>
      </w:r>
    </w:p>
    <w:p w:rsidR="0062093C" w:rsidRPr="00DC518A" w:rsidRDefault="0062093C" w:rsidP="0062093C">
      <w:pPr>
        <w:spacing w:beforeAutospacing="1" w:after="119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C518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Potwierdzenie otrzymania klauzuli informacyjnej:</w:t>
      </w:r>
    </w:p>
    <w:p w:rsidR="0062093C" w:rsidRPr="00DC518A" w:rsidRDefault="0062093C" w:rsidP="002A1499">
      <w:pPr>
        <w:spacing w:before="100" w:beforeAutospacing="1" w:after="0" w:line="240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Zapoznałem(-am) się z treścią klauzuli informacyjnej, w tym z informacją o celu i sposobach przetwarzania danych osobowych oraz o prawach j</w:t>
      </w:r>
      <w:r w:rsidR="00DC518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akie mi przysługują w związku z </w:t>
      </w:r>
      <w:r w:rsidRPr="00DC518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przetwarzaniem danych osobowych.</w:t>
      </w:r>
    </w:p>
    <w:p w:rsidR="0062093C" w:rsidRPr="00DC518A" w:rsidRDefault="0062093C" w:rsidP="0062093C">
      <w:pPr>
        <w:spacing w:beforeAutospacing="1" w:after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646"/>
      </w:tblGrid>
      <w:tr w:rsidR="0062093C" w:rsidRPr="00DC518A" w:rsidTr="002579CA">
        <w:tc>
          <w:tcPr>
            <w:tcW w:w="4747" w:type="dxa"/>
            <w:shd w:val="clear" w:color="auto" w:fill="auto"/>
          </w:tcPr>
          <w:p w:rsidR="0062093C" w:rsidRPr="00DC518A" w:rsidRDefault="0062093C" w:rsidP="002579CA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093C" w:rsidRPr="00DC518A" w:rsidRDefault="0062093C" w:rsidP="002579CA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1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…………..………………</w:t>
            </w:r>
          </w:p>
        </w:tc>
        <w:tc>
          <w:tcPr>
            <w:tcW w:w="4748" w:type="dxa"/>
            <w:shd w:val="clear" w:color="auto" w:fill="auto"/>
          </w:tcPr>
          <w:p w:rsidR="0062093C" w:rsidRPr="00DC518A" w:rsidRDefault="0062093C" w:rsidP="002579CA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093C" w:rsidRPr="00DC518A" w:rsidRDefault="0062093C" w:rsidP="002579CA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1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…………..………………………………………</w:t>
            </w:r>
          </w:p>
        </w:tc>
      </w:tr>
      <w:tr w:rsidR="0062093C" w:rsidRPr="00DC518A" w:rsidTr="002579CA">
        <w:tc>
          <w:tcPr>
            <w:tcW w:w="4747" w:type="dxa"/>
            <w:shd w:val="clear" w:color="auto" w:fill="auto"/>
          </w:tcPr>
          <w:p w:rsidR="0062093C" w:rsidRPr="00DC518A" w:rsidRDefault="0062093C" w:rsidP="002579CA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1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:rsidR="0062093C" w:rsidRPr="00DC518A" w:rsidRDefault="0062093C" w:rsidP="002579CA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1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składającej oświadczenie</w:t>
            </w:r>
          </w:p>
        </w:tc>
      </w:tr>
    </w:tbl>
    <w:p w:rsidR="0062093C" w:rsidRPr="00DC518A" w:rsidRDefault="0062093C" w:rsidP="0062093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2093C" w:rsidRPr="00DC518A" w:rsidRDefault="0062093C" w:rsidP="0062093C">
      <w:pPr>
        <w:pStyle w:val="NormalnyWeb"/>
        <w:spacing w:before="280" w:after="198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 xml:space="preserve">ZGODA NA PRZETWARZANIE DANYCH TELEADRESOWYCH </w:t>
      </w:r>
    </w:p>
    <w:p w:rsidR="0062093C" w:rsidRPr="00DC518A" w:rsidRDefault="0062093C" w:rsidP="0062093C">
      <w:pPr>
        <w:pStyle w:val="NormalnyWeb"/>
        <w:numPr>
          <w:ilvl w:val="0"/>
          <w:numId w:val="1"/>
        </w:numPr>
        <w:spacing w:before="280" w:after="198" w:line="240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Dobrowolnie wyrażam zgodę na przetwarzanie moich danych osobowych</w:t>
      </w:r>
      <w:r w:rsidRPr="00DC518A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</w:p>
    <w:p w:rsidR="0062093C" w:rsidRPr="00DC518A" w:rsidRDefault="0062093C" w:rsidP="0062093C">
      <w:pPr>
        <w:pStyle w:val="NormalnyWeb"/>
        <w:numPr>
          <w:ilvl w:val="0"/>
          <w:numId w:val="5"/>
        </w:numPr>
        <w:spacing w:before="280" w:after="198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C518A">
        <w:rPr>
          <w:rFonts w:ascii="Arial" w:hAnsi="Arial" w:cs="Arial"/>
          <w:color w:val="auto"/>
          <w:sz w:val="22"/>
          <w:szCs w:val="22"/>
        </w:rPr>
        <w:t>Nr telefonu: ……………………………………………</w:t>
      </w:r>
    </w:p>
    <w:p w:rsidR="0062093C" w:rsidRPr="00DC518A" w:rsidRDefault="0062093C" w:rsidP="0062093C">
      <w:pPr>
        <w:pStyle w:val="NormalnyWeb"/>
        <w:numPr>
          <w:ilvl w:val="0"/>
          <w:numId w:val="5"/>
        </w:numPr>
        <w:spacing w:before="280" w:after="198" w:line="240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Adres poczty e-mail: …………………………………..</w:t>
      </w:r>
    </w:p>
    <w:p w:rsidR="0062093C" w:rsidRPr="00DC518A" w:rsidRDefault="0062093C" w:rsidP="0062093C">
      <w:pPr>
        <w:pStyle w:val="NormalnyWeb"/>
        <w:spacing w:before="280" w:after="198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 xml:space="preserve">przez administratora danych w celu </w:t>
      </w:r>
      <w:r w:rsidRPr="00DC518A">
        <w:rPr>
          <w:rFonts w:ascii="Arial" w:hAnsi="Arial" w:cs="Arial"/>
          <w:b/>
          <w:color w:val="auto"/>
          <w:sz w:val="22"/>
          <w:szCs w:val="22"/>
        </w:rPr>
        <w:t>umożliwienia kontaktu telefonicznego lub za pośrednictwem poczty e</w:t>
      </w:r>
      <w:r w:rsidR="00DC518A">
        <w:rPr>
          <w:rFonts w:ascii="Arial" w:hAnsi="Arial" w:cs="Arial"/>
          <w:b/>
          <w:color w:val="auto"/>
          <w:sz w:val="22"/>
          <w:szCs w:val="22"/>
        </w:rPr>
        <w:t>-</w:t>
      </w:r>
      <w:r w:rsidRPr="00DC518A">
        <w:rPr>
          <w:rFonts w:ascii="Arial" w:hAnsi="Arial" w:cs="Arial"/>
          <w:b/>
          <w:color w:val="auto"/>
          <w:sz w:val="22"/>
          <w:szCs w:val="22"/>
        </w:rPr>
        <w:t>mail.</w:t>
      </w:r>
    </w:p>
    <w:p w:rsidR="0062093C" w:rsidRPr="00DC518A" w:rsidRDefault="0062093C" w:rsidP="00DC518A">
      <w:pPr>
        <w:pStyle w:val="NormalnyWeb"/>
        <w:numPr>
          <w:ilvl w:val="0"/>
          <w:numId w:val="1"/>
        </w:numPr>
        <w:spacing w:before="280" w:after="198" w:line="360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Dane osobowe przekazane przeze mnie są zgodne z prawdą.</w:t>
      </w:r>
    </w:p>
    <w:p w:rsidR="0062093C" w:rsidRPr="00DC518A" w:rsidRDefault="0062093C" w:rsidP="00DC518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br/>
      </w:r>
      <w:r w:rsidRPr="00DC518A">
        <w:rPr>
          <w:rFonts w:ascii="Arial" w:hAnsi="Arial" w:cs="Arial"/>
          <w:sz w:val="20"/>
          <w:szCs w:val="20"/>
        </w:rPr>
        <w:t>…..............................</w:t>
      </w:r>
      <w:r w:rsidR="00DC518A" w:rsidRPr="00DC518A">
        <w:rPr>
          <w:rFonts w:ascii="Arial" w:hAnsi="Arial" w:cs="Arial"/>
          <w:sz w:val="20"/>
          <w:szCs w:val="20"/>
        </w:rPr>
        <w:t>..........................</w:t>
      </w:r>
    </w:p>
    <w:p w:rsidR="0062093C" w:rsidRPr="00DC518A" w:rsidRDefault="00DC518A" w:rsidP="00DC518A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 w:rsidR="0062093C" w:rsidRPr="00DC518A">
        <w:rPr>
          <w:rFonts w:ascii="Arial" w:hAnsi="Arial" w:cs="Arial"/>
          <w:sz w:val="20"/>
          <w:szCs w:val="20"/>
        </w:rPr>
        <w:t>(data i podpis)</w:t>
      </w:r>
    </w:p>
    <w:p w:rsidR="0062093C" w:rsidRDefault="0062093C" w:rsidP="0062093C">
      <w:pPr>
        <w:spacing w:after="0" w:line="240" w:lineRule="auto"/>
        <w:jc w:val="both"/>
        <w:rPr>
          <w:rFonts w:ascii="Arial" w:hAnsi="Arial" w:cs="Arial"/>
        </w:rPr>
      </w:pPr>
    </w:p>
    <w:p w:rsidR="00BC472F" w:rsidRPr="00FB2422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BC472F" w:rsidRPr="00FB2422" w:rsidSect="003D6E39">
      <w:pgSz w:w="11906" w:h="16838"/>
      <w:pgMar w:top="1134" w:right="1418" w:bottom="1134" w:left="1418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2" w:rsidRDefault="00DA0C82" w:rsidP="00A774AD">
      <w:pPr>
        <w:spacing w:after="0" w:line="240" w:lineRule="auto"/>
      </w:pPr>
      <w:r>
        <w:separator/>
      </w:r>
    </w:p>
  </w:endnote>
  <w:endnote w:type="continuationSeparator" w:id="0">
    <w:p w:rsidR="00DA0C82" w:rsidRDefault="00DA0C82" w:rsidP="00A7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2" w:rsidRDefault="00DA0C82" w:rsidP="00A774AD">
      <w:pPr>
        <w:spacing w:after="0" w:line="240" w:lineRule="auto"/>
      </w:pPr>
      <w:r>
        <w:separator/>
      </w:r>
    </w:p>
  </w:footnote>
  <w:footnote w:type="continuationSeparator" w:id="0">
    <w:p w:rsidR="00DA0C82" w:rsidRDefault="00DA0C82" w:rsidP="00A7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CA3"/>
    <w:multiLevelType w:val="multilevel"/>
    <w:tmpl w:val="ADBEE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86FB8"/>
    <w:multiLevelType w:val="multilevel"/>
    <w:tmpl w:val="81B2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77214"/>
    <w:multiLevelType w:val="multilevel"/>
    <w:tmpl w:val="5E08BF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6334"/>
    <w:multiLevelType w:val="hybridMultilevel"/>
    <w:tmpl w:val="00286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3A27"/>
    <w:multiLevelType w:val="multilevel"/>
    <w:tmpl w:val="6862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D05CB"/>
    <w:multiLevelType w:val="multilevel"/>
    <w:tmpl w:val="C69492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B426B1E"/>
    <w:multiLevelType w:val="multilevel"/>
    <w:tmpl w:val="53AA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20D89"/>
    <w:multiLevelType w:val="multilevel"/>
    <w:tmpl w:val="E59E8AD0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589C2817"/>
    <w:multiLevelType w:val="multilevel"/>
    <w:tmpl w:val="62AA9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10">
    <w:nsid w:val="5A912BA0"/>
    <w:multiLevelType w:val="multilevel"/>
    <w:tmpl w:val="8EE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F2E7B"/>
    <w:multiLevelType w:val="multilevel"/>
    <w:tmpl w:val="D94CD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37DE8"/>
    <w:multiLevelType w:val="hybridMultilevel"/>
    <w:tmpl w:val="F7A03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F"/>
    <w:rsid w:val="00013C54"/>
    <w:rsid w:val="00070A2D"/>
    <w:rsid w:val="000C3E12"/>
    <w:rsid w:val="000D1711"/>
    <w:rsid w:val="000E1B95"/>
    <w:rsid w:val="001326B7"/>
    <w:rsid w:val="00146B50"/>
    <w:rsid w:val="00156773"/>
    <w:rsid w:val="001617E0"/>
    <w:rsid w:val="00193EF9"/>
    <w:rsid w:val="0021688A"/>
    <w:rsid w:val="002359AD"/>
    <w:rsid w:val="00291373"/>
    <w:rsid w:val="00297D02"/>
    <w:rsid w:val="002A1499"/>
    <w:rsid w:val="002C54F9"/>
    <w:rsid w:val="002D214F"/>
    <w:rsid w:val="002E7909"/>
    <w:rsid w:val="003074B5"/>
    <w:rsid w:val="003100B9"/>
    <w:rsid w:val="00320B19"/>
    <w:rsid w:val="003410F1"/>
    <w:rsid w:val="00396F94"/>
    <w:rsid w:val="003A184C"/>
    <w:rsid w:val="003C6EE7"/>
    <w:rsid w:val="003C7276"/>
    <w:rsid w:val="003D663D"/>
    <w:rsid w:val="003D6E39"/>
    <w:rsid w:val="004448E7"/>
    <w:rsid w:val="00447128"/>
    <w:rsid w:val="00472088"/>
    <w:rsid w:val="00485DEA"/>
    <w:rsid w:val="00493F11"/>
    <w:rsid w:val="004C0B9F"/>
    <w:rsid w:val="004D4EE3"/>
    <w:rsid w:val="004E4BF7"/>
    <w:rsid w:val="00526B79"/>
    <w:rsid w:val="005363B3"/>
    <w:rsid w:val="00547A43"/>
    <w:rsid w:val="005D2EA1"/>
    <w:rsid w:val="005D6051"/>
    <w:rsid w:val="005E7629"/>
    <w:rsid w:val="005F0A60"/>
    <w:rsid w:val="0062093C"/>
    <w:rsid w:val="00630B34"/>
    <w:rsid w:val="00636AC6"/>
    <w:rsid w:val="00645319"/>
    <w:rsid w:val="00664922"/>
    <w:rsid w:val="006A49DE"/>
    <w:rsid w:val="006B0DF2"/>
    <w:rsid w:val="006D46C5"/>
    <w:rsid w:val="007214D0"/>
    <w:rsid w:val="0078011F"/>
    <w:rsid w:val="00797D83"/>
    <w:rsid w:val="007F1CF6"/>
    <w:rsid w:val="0083595E"/>
    <w:rsid w:val="0086755F"/>
    <w:rsid w:val="00880EB6"/>
    <w:rsid w:val="008B067E"/>
    <w:rsid w:val="008C121C"/>
    <w:rsid w:val="008E3A80"/>
    <w:rsid w:val="00921686"/>
    <w:rsid w:val="00923651"/>
    <w:rsid w:val="00925430"/>
    <w:rsid w:val="00957D1C"/>
    <w:rsid w:val="009770E6"/>
    <w:rsid w:val="009A11C4"/>
    <w:rsid w:val="009E7472"/>
    <w:rsid w:val="00A13F1B"/>
    <w:rsid w:val="00A44BEB"/>
    <w:rsid w:val="00A774AD"/>
    <w:rsid w:val="00A80185"/>
    <w:rsid w:val="00A8178D"/>
    <w:rsid w:val="00AD3FEB"/>
    <w:rsid w:val="00B04F9F"/>
    <w:rsid w:val="00B05370"/>
    <w:rsid w:val="00B67260"/>
    <w:rsid w:val="00BA6B08"/>
    <w:rsid w:val="00BC472F"/>
    <w:rsid w:val="00BE1042"/>
    <w:rsid w:val="00BF45BB"/>
    <w:rsid w:val="00C2629C"/>
    <w:rsid w:val="00C42F7B"/>
    <w:rsid w:val="00C55FB6"/>
    <w:rsid w:val="00C930A8"/>
    <w:rsid w:val="00C93F57"/>
    <w:rsid w:val="00C972CD"/>
    <w:rsid w:val="00CC31DD"/>
    <w:rsid w:val="00CE6168"/>
    <w:rsid w:val="00D4506C"/>
    <w:rsid w:val="00D517D9"/>
    <w:rsid w:val="00D765AA"/>
    <w:rsid w:val="00DA0C82"/>
    <w:rsid w:val="00DC3BB3"/>
    <w:rsid w:val="00DC518A"/>
    <w:rsid w:val="00DD5F1D"/>
    <w:rsid w:val="00E12376"/>
    <w:rsid w:val="00E268A3"/>
    <w:rsid w:val="00E91F95"/>
    <w:rsid w:val="00E97C63"/>
    <w:rsid w:val="00EB596F"/>
    <w:rsid w:val="00ED701D"/>
    <w:rsid w:val="00EE261F"/>
    <w:rsid w:val="00EE4B4B"/>
    <w:rsid w:val="00EF0004"/>
    <w:rsid w:val="00F05BE2"/>
    <w:rsid w:val="00F27432"/>
    <w:rsid w:val="00F64B09"/>
    <w:rsid w:val="00F76511"/>
    <w:rsid w:val="00FB2422"/>
    <w:rsid w:val="00FB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BE2"/>
    <w:rPr>
      <w:rFonts w:asciiTheme="majorHAnsi" w:eastAsiaTheme="majorEastAsia" w:hAnsiTheme="majorHAnsi" w:cstheme="majorBidi"/>
      <w:b/>
      <w:bCs/>
      <w:color w:val="4472C4" w:themeColor="accent1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4AD"/>
    <w:rPr>
      <w:rFonts w:ascii="Calibri" w:eastAsia="Calibri" w:hAnsi="Calibri"/>
      <w:color w:val="00000A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BE2"/>
    <w:rPr>
      <w:rFonts w:asciiTheme="majorHAnsi" w:eastAsiaTheme="majorEastAsia" w:hAnsiTheme="majorHAnsi" w:cstheme="majorBidi"/>
      <w:b/>
      <w:bCs/>
      <w:color w:val="4472C4" w:themeColor="accent1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4AD"/>
    <w:rPr>
      <w:rFonts w:ascii="Calibri" w:eastAsia="Calibri" w:hAnsi="Calibri"/>
      <w:color w:val="00000A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s5@iod.lub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A9D4-602A-4668-8900-75EB3D67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Uryniuk-Bogusz</cp:lastModifiedBy>
  <cp:revision>325</cp:revision>
  <cp:lastPrinted>2020-12-15T09:54:00Z</cp:lastPrinted>
  <dcterms:created xsi:type="dcterms:W3CDTF">2020-12-15T10:05:00Z</dcterms:created>
  <dcterms:modified xsi:type="dcterms:W3CDTF">2021-12-21T12:11:00Z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