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5" w:rsidRDefault="00A61081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KLAUZULA INFORMACYJNA - PRAKTYKANCI</w:t>
      </w:r>
      <w:r>
        <w:rPr>
          <w:rFonts w:ascii="Arial" w:hAnsi="Arial" w:cs="Arial"/>
          <w:b/>
          <w:sz w:val="22"/>
          <w:szCs w:val="22"/>
        </w:rPr>
        <w:br/>
      </w:r>
    </w:p>
    <w:p w:rsidR="00C006F5" w:rsidRDefault="00C006F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006F5" w:rsidRDefault="00A61081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Na podstawie art. 13 ust. 1 i ust. 2 Rozporządzenia Parlamentu Europejskiego i Rady (UE) 2016/679 z 27 kwietnia 2016 r. w sprawie ochrony osób fizycznych w związku z przetwarzaniem danych osobowych i w sprawie swobodnego przepływu takich danych oraz uchylenia dyrektywy 95/46/WE (ogólne rozporządzenie o ochronie danych)  (Dz.U.UE.L. z 2016 r. Nr 119, s.1), dalej „RODO”,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sz w:val="22"/>
          <w:szCs w:val="22"/>
        </w:rPr>
        <w:t>informuję, że:</w:t>
      </w:r>
    </w:p>
    <w:p w:rsidR="00C006F5" w:rsidRDefault="00A61081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Administratorem Pani/Pana danych osobowych jest Bursa Szkolna nr 5 w Lublinie, dane adresowe: 20-337 Lublin, ul. Pogodna 52A.</w:t>
      </w:r>
    </w:p>
    <w:p w:rsidR="0027725A" w:rsidRDefault="0027725A" w:rsidP="0027725A">
      <w:pPr>
        <w:spacing w:after="0" w:line="240" w:lineRule="auto"/>
        <w:ind w:left="720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C006F5" w:rsidRPr="0027725A" w:rsidRDefault="00A61081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7">
        <w:r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bs5@</w:t>
        </w:r>
        <w:r>
          <w:rPr>
            <w:rStyle w:val="czeinternetow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>
        <w:rPr>
          <w:rStyle w:val="Domylnaczcionkaakapitu1"/>
          <w:rFonts w:ascii="Arial" w:hAnsi="Arial" w:cs="Arial"/>
          <w:sz w:val="22"/>
          <w:szCs w:val="22"/>
        </w:rPr>
        <w:t>lub pisemnie na adres Administratora danych.</w:t>
      </w:r>
    </w:p>
    <w:p w:rsidR="0027725A" w:rsidRDefault="0027725A" w:rsidP="0027725A">
      <w:pPr>
        <w:spacing w:after="0" w:line="240" w:lineRule="auto"/>
        <w:jc w:val="both"/>
      </w:pPr>
    </w:p>
    <w:p w:rsidR="00C006F5" w:rsidRDefault="00A61081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Administrator będzie przetwarzał Pani/Pana dane osobowe w celach:</w:t>
      </w:r>
    </w:p>
    <w:p w:rsidR="00F67E64" w:rsidRPr="00F67E64" w:rsidRDefault="0067650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Domylnaczcionkaakapitu1"/>
          <w:rFonts w:ascii="Arial" w:eastAsia="Segoe UI" w:hAnsi="Arial" w:cs="Arial"/>
          <w:sz w:val="22"/>
          <w:szCs w:val="22"/>
          <w:lang w:val="en-US" w:eastAsia="en-US" w:bidi="en-US"/>
        </w:rPr>
      </w:pPr>
      <w:r>
        <w:rPr>
          <w:rStyle w:val="Domylnaczcionkaakapitu1"/>
          <w:rFonts w:ascii="Arial" w:hAnsi="Arial" w:cs="Arial"/>
          <w:sz w:val="22"/>
          <w:szCs w:val="22"/>
        </w:rPr>
        <w:t>p</w:t>
      </w:r>
      <w:r w:rsidR="00F67E64">
        <w:rPr>
          <w:rStyle w:val="Domylnaczcionkaakapitu1"/>
          <w:rFonts w:ascii="Arial" w:hAnsi="Arial" w:cs="Arial"/>
          <w:sz w:val="22"/>
          <w:szCs w:val="22"/>
        </w:rPr>
        <w:t>r</w:t>
      </w:r>
      <w:r w:rsidR="00F67E64" w:rsidRPr="00F67E64">
        <w:rPr>
          <w:rStyle w:val="Domylnaczcionkaakapitu1"/>
          <w:rFonts w:ascii="Arial" w:hAnsi="Arial" w:cs="Arial"/>
          <w:sz w:val="22"/>
          <w:szCs w:val="22"/>
        </w:rPr>
        <w:t>z</w:t>
      </w:r>
      <w:r w:rsidR="00F67E64">
        <w:rPr>
          <w:rStyle w:val="Domylnaczcionkaakapitu1"/>
          <w:rFonts w:ascii="Arial" w:hAnsi="Arial" w:cs="Arial"/>
          <w:sz w:val="22"/>
          <w:szCs w:val="22"/>
        </w:rPr>
        <w:t>e</w:t>
      </w:r>
      <w:r w:rsidR="00F67E64" w:rsidRPr="00F67E64">
        <w:rPr>
          <w:rStyle w:val="Domylnaczcionkaakapitu1"/>
          <w:rFonts w:ascii="Arial" w:hAnsi="Arial" w:cs="Arial"/>
          <w:sz w:val="22"/>
          <w:szCs w:val="22"/>
        </w:rPr>
        <w:t>prowadzenia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szkolenia z zakresu bezpieczeństwa i higieny pracy, w tym:</w:t>
      </w:r>
      <w:r w:rsidR="00F67E64" w:rsidRPr="00F67E64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="00112286">
        <w:rPr>
          <w:rStyle w:val="Domylnaczcionkaakapitu1"/>
          <w:rFonts w:ascii="Arial" w:hAnsi="Arial" w:cs="Arial"/>
          <w:sz w:val="22"/>
          <w:szCs w:val="22"/>
        </w:rPr>
        <w:t>instruktażu</w:t>
      </w:r>
      <w:r w:rsidR="00F67E64">
        <w:rPr>
          <w:rStyle w:val="Domylnaczcionkaakapitu1"/>
          <w:rFonts w:ascii="Arial" w:hAnsi="Arial" w:cs="Arial"/>
          <w:sz w:val="22"/>
          <w:szCs w:val="22"/>
        </w:rPr>
        <w:t xml:space="preserve"> ogó</w:t>
      </w:r>
      <w:r w:rsidR="00F67E64" w:rsidRPr="00F67E64">
        <w:rPr>
          <w:rStyle w:val="Domylnaczcionkaakapitu1"/>
          <w:rFonts w:ascii="Arial" w:hAnsi="Arial" w:cs="Arial"/>
          <w:sz w:val="22"/>
          <w:szCs w:val="22"/>
        </w:rPr>
        <w:t>lnego i stanowiskowego,</w:t>
      </w:r>
    </w:p>
    <w:p w:rsidR="00C006F5" w:rsidRPr="00F67E64" w:rsidRDefault="00A61081" w:rsidP="00F6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Segoe UI" w:hAnsi="Arial" w:cs="Arial"/>
          <w:sz w:val="22"/>
          <w:szCs w:val="22"/>
          <w:lang w:val="en-US" w:eastAsia="en-US" w:bidi="en-US"/>
        </w:rPr>
      </w:pPr>
      <w:r w:rsidRPr="00F67E64">
        <w:rPr>
          <w:rStyle w:val="Domylnaczcionkaakapitu1"/>
          <w:rFonts w:ascii="Arial" w:hAnsi="Arial" w:cs="Arial"/>
          <w:sz w:val="22"/>
          <w:szCs w:val="22"/>
        </w:rPr>
        <w:t>realizacji praktyki studenckiej</w:t>
      </w:r>
      <w:r w:rsidR="00F67E64" w:rsidRPr="00F67E64">
        <w:rPr>
          <w:rStyle w:val="Domylnaczcionkaakapitu1"/>
          <w:rFonts w:ascii="Arial" w:hAnsi="Arial" w:cs="Arial"/>
          <w:sz w:val="22"/>
          <w:szCs w:val="22"/>
        </w:rPr>
        <w:t>;</w:t>
      </w:r>
    </w:p>
    <w:p w:rsidR="00F67E64" w:rsidRPr="0027725A" w:rsidRDefault="00A61081" w:rsidP="00F6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Segoe UI" w:hAnsi="Arial" w:cs="Arial"/>
          <w:sz w:val="22"/>
          <w:szCs w:val="22"/>
          <w:lang w:val="en-US" w:eastAsia="en-US" w:bidi="en-US"/>
        </w:rPr>
      </w:pPr>
      <w:r w:rsidRPr="00F67E64">
        <w:rPr>
          <w:rFonts w:ascii="Arial" w:hAnsi="Arial" w:cs="Arial"/>
          <w:sz w:val="22"/>
          <w:szCs w:val="22"/>
        </w:rPr>
        <w:t xml:space="preserve">zapewnienia bezpieczeństwa </w:t>
      </w:r>
      <w:r w:rsidRPr="00112286">
        <w:rPr>
          <w:rFonts w:ascii="Arial" w:hAnsi="Arial" w:cs="Arial"/>
          <w:sz w:val="22"/>
          <w:szCs w:val="22"/>
        </w:rPr>
        <w:t>na terenie jednostki</w:t>
      </w:r>
      <w:r w:rsidR="00112286">
        <w:rPr>
          <w:rFonts w:ascii="Arial" w:hAnsi="Arial" w:cs="Arial"/>
          <w:sz w:val="22"/>
          <w:szCs w:val="22"/>
        </w:rPr>
        <w:t>.</w:t>
      </w:r>
    </w:p>
    <w:p w:rsidR="0027725A" w:rsidRPr="00112286" w:rsidRDefault="0027725A" w:rsidP="0027725A">
      <w:pPr>
        <w:pStyle w:val="Akapitzlist"/>
        <w:spacing w:after="0" w:line="240" w:lineRule="auto"/>
        <w:ind w:left="1080"/>
        <w:jc w:val="both"/>
        <w:rPr>
          <w:rFonts w:ascii="Arial" w:eastAsia="Segoe UI" w:hAnsi="Arial" w:cs="Arial"/>
          <w:sz w:val="22"/>
          <w:szCs w:val="22"/>
          <w:lang w:val="en-US" w:eastAsia="en-US" w:bidi="en-US"/>
        </w:rPr>
      </w:pPr>
    </w:p>
    <w:p w:rsidR="00C006F5" w:rsidRPr="00AA4821" w:rsidRDefault="00A61081" w:rsidP="00AA4821">
      <w:pPr>
        <w:spacing w:after="0" w:line="240" w:lineRule="auto"/>
        <w:ind w:firstLine="284"/>
        <w:jc w:val="both"/>
        <w:rPr>
          <w:rFonts w:ascii="Arial" w:hAnsi="Arial" w:cs="Arial"/>
          <w:sz w:val="22"/>
          <w:szCs w:val="22"/>
          <w:highlight w:val="white"/>
        </w:rPr>
      </w:pPr>
      <w:r w:rsidRPr="00AA4821">
        <w:rPr>
          <w:rFonts w:ascii="Arial" w:hAnsi="Arial" w:cs="Arial"/>
          <w:sz w:val="22"/>
          <w:szCs w:val="22"/>
          <w:shd w:val="clear" w:color="auto" w:fill="FFFFFF"/>
        </w:rPr>
        <w:t xml:space="preserve">4. Podstawą prawną przetwarzania danych osobowych jest:        </w:t>
      </w:r>
    </w:p>
    <w:p w:rsidR="001D1021" w:rsidRPr="00B90AD5" w:rsidRDefault="00A61081" w:rsidP="0029743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AA4821">
        <w:rPr>
          <w:rFonts w:ascii="Arial" w:hAnsi="Arial" w:cs="Arial"/>
          <w:sz w:val="22"/>
          <w:szCs w:val="22"/>
          <w:shd w:val="clear" w:color="auto" w:fill="FFFFFF"/>
        </w:rPr>
        <w:t>- wypełnienie obowiązku prawnego ciążącego na administratorze (art. 6 ust.1 lit. c RODO</w:t>
      </w:r>
      <w:r w:rsidR="007802AB" w:rsidRPr="00AA4821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43547F" w:rsidRPr="00AA4821">
        <w:rPr>
          <w:rFonts w:ascii="Arial" w:hAnsi="Arial" w:cs="Arial"/>
          <w:sz w:val="22"/>
          <w:szCs w:val="22"/>
        </w:rPr>
        <w:t xml:space="preserve">w związku </w:t>
      </w:r>
      <w:r w:rsidR="00B90AD5">
        <w:rPr>
          <w:rFonts w:ascii="Arial" w:hAnsi="Arial" w:cs="Arial"/>
          <w:sz w:val="22"/>
          <w:szCs w:val="22"/>
        </w:rPr>
        <w:t xml:space="preserve">z </w:t>
      </w:r>
      <w:r w:rsidR="00297434" w:rsidRPr="00297434">
        <w:rPr>
          <w:rFonts w:ascii="Arial" w:hAnsi="Arial" w:cs="Arial"/>
          <w:sz w:val="22"/>
          <w:szCs w:val="22"/>
        </w:rPr>
        <w:t>Rozporządzeniem</w:t>
      </w:r>
      <w:r w:rsidR="001D1021" w:rsidRPr="00297434">
        <w:rPr>
          <w:rFonts w:ascii="Arial" w:hAnsi="Arial" w:cs="Arial"/>
          <w:sz w:val="22"/>
          <w:szCs w:val="22"/>
        </w:rPr>
        <w:t xml:space="preserve"> Ministra Gospodarki i Pracy z dnia 27 lipca 2004 r. w sprawie szkolenia w dziedzinie bezpieczeństwa i higieny pracy</w:t>
      </w:r>
      <w:r w:rsidR="00297434" w:rsidRPr="00297434">
        <w:rPr>
          <w:rFonts w:ascii="Arial" w:hAnsi="Arial" w:cs="Arial"/>
          <w:sz w:val="22"/>
          <w:szCs w:val="22"/>
        </w:rPr>
        <w:t xml:space="preserve"> - § 10 ust. 1 odbycie instruktażu ogólnego przez studentów odbywających u pracodawcy praktykę studencką; § 11 ust. 1 pkt.</w:t>
      </w:r>
      <w:r w:rsidR="00297434">
        <w:rPr>
          <w:rFonts w:ascii="Arial" w:hAnsi="Arial" w:cs="Arial"/>
          <w:sz w:val="22"/>
          <w:szCs w:val="22"/>
        </w:rPr>
        <w:t xml:space="preserve"> 3 </w:t>
      </w:r>
      <w:r w:rsidR="00297434" w:rsidRPr="00297434">
        <w:rPr>
          <w:rFonts w:ascii="Arial" w:hAnsi="Arial" w:cs="Arial"/>
          <w:sz w:val="22"/>
          <w:szCs w:val="22"/>
        </w:rPr>
        <w:t xml:space="preserve">przeprowadzenie instruktażu stanowiskowego przed dopuszczeniem do wykonywania pracy na określonym stanowisku studenta </w:t>
      </w:r>
      <w:r w:rsidR="00445032">
        <w:rPr>
          <w:rFonts w:ascii="Arial" w:hAnsi="Arial" w:cs="Arial"/>
          <w:sz w:val="22"/>
          <w:szCs w:val="22"/>
        </w:rPr>
        <w:t>odbywającego praktykę studencką;</w:t>
      </w:r>
    </w:p>
    <w:p w:rsidR="00C006F5" w:rsidRDefault="00A61081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wykonanie umowy (deklaracji przyjęcia praktykanta w celu odbycia praktyk), której stroną jest praktykant (art. 6 us</w:t>
      </w:r>
      <w:r w:rsidR="00445032">
        <w:rPr>
          <w:rFonts w:ascii="Arial" w:hAnsi="Arial" w:cs="Arial"/>
          <w:sz w:val="22"/>
          <w:szCs w:val="22"/>
        </w:rPr>
        <w:t>t 1 lit b RODO;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C006F5" w:rsidRDefault="00A61081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wykonanie zadania realizowanego w interesie publicznym </w:t>
      </w:r>
      <w:r>
        <w:rPr>
          <w:rFonts w:ascii="Arial" w:hAnsi="Arial" w:cs="Arial"/>
          <w:sz w:val="22"/>
          <w:szCs w:val="22"/>
        </w:rPr>
        <w:t>(art. 6 ust. 1 lit. e RODO)</w:t>
      </w:r>
      <w:r w:rsidR="0043547F">
        <w:rPr>
          <w:rFonts w:ascii="Arial" w:hAnsi="Arial" w:cs="Arial"/>
          <w:sz w:val="22"/>
          <w:szCs w:val="22"/>
          <w:shd w:val="clear" w:color="auto" w:fill="FFFFFF"/>
        </w:rPr>
        <w:t xml:space="preserve"> w </w:t>
      </w:r>
      <w:r>
        <w:rPr>
          <w:rFonts w:ascii="Arial" w:hAnsi="Arial" w:cs="Arial"/>
          <w:sz w:val="22"/>
          <w:szCs w:val="22"/>
          <w:shd w:val="clear" w:color="auto" w:fill="FFFFFF"/>
        </w:rPr>
        <w:t>związk</w:t>
      </w:r>
      <w:r>
        <w:rPr>
          <w:rFonts w:ascii="Arial" w:hAnsi="Arial" w:cs="Arial"/>
          <w:sz w:val="22"/>
          <w:szCs w:val="22"/>
        </w:rPr>
        <w:t xml:space="preserve">u ze stosowaniem monitoringu na podst. art. 108a ustawy Prawo oświatowe;                                                  </w:t>
      </w:r>
    </w:p>
    <w:p w:rsidR="00C006F5" w:rsidRDefault="00A61081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zgoda na przetwarzanie danych osobowych, jeżeli zostaną przekazane nam inne dane niż wynikające z przepisów prawa lub ww. deklaracji przyjęcia na praktyki (art.6 ust.1 lit a RODO).  </w:t>
      </w:r>
    </w:p>
    <w:p w:rsidR="00AA4821" w:rsidRDefault="00AA4821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A61081" w:rsidRDefault="00A610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Pani/Pana dane mogą zostać przekazane podmiotom lub organom uprawnionym na podstawie przepisów prawa</w:t>
      </w:r>
      <w:r w:rsidR="007E68A3">
        <w:rPr>
          <w:rStyle w:val="Domylnaczcionkaakapitu1"/>
          <w:rFonts w:ascii="Arial" w:hAnsi="Arial" w:cs="Arial"/>
          <w:sz w:val="22"/>
          <w:szCs w:val="22"/>
        </w:rPr>
        <w:t>,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takim jak np.: policja, sądy</w:t>
      </w:r>
      <w:r w:rsidR="004E41F1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podmiotom przetwarzającym, którym Administrator powierzył umową przetwarzanie danych np.: Lubelskie Centrum Ekonomiczno-Administracyjne Oświaty.</w:t>
      </w:r>
    </w:p>
    <w:p w:rsidR="00C006F5" w:rsidRPr="00CF4E5A" w:rsidRDefault="00A610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danych osobowych potrzebnych do realizacji wyżej wymienionych celów będziemy korzystać przez czas niezbędny do ich realizacji tj. okres realizacji praktyki studenckiej, a następnie w celu archiwalnym przez okres 10 lat</w:t>
      </w:r>
      <w:r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od 1 stycznia następnego roku po zakończeniu praktyki studenckiej. </w:t>
      </w:r>
    </w:p>
    <w:p w:rsidR="00CF4E5A" w:rsidRPr="00CF4E5A" w:rsidRDefault="00CF4E5A" w:rsidP="00CF4E5A">
      <w:pPr>
        <w:pStyle w:val="Bezodstpw"/>
        <w:ind w:left="720"/>
        <w:jc w:val="both"/>
        <w:rPr>
          <w:rStyle w:val="Domylnaczcionkaakapitu1"/>
          <w:rFonts w:ascii="Arial" w:hAnsi="Arial" w:cs="Arial"/>
          <w:sz w:val="22"/>
        </w:rPr>
      </w:pPr>
      <w:r w:rsidRPr="00A55234">
        <w:rPr>
          <w:rFonts w:ascii="Arial" w:hAnsi="Arial" w:cs="Arial"/>
          <w:sz w:val="22"/>
        </w:rPr>
        <w:t xml:space="preserve">Okres przechowywania zapisów z systemu monitoringu  nie przekracza 50 dni, uzależniony jest od wygenerowanego ruchu na obrazie, ilości kamer w rejestratorach i pojemności dysku. Dane ulegają usunięciu poprzez nadpisanie danych na urządzeniu rejestrującym obraz, kopie nagrań nie są  przechowywane. </w:t>
      </w:r>
    </w:p>
    <w:p w:rsidR="00C006F5" w:rsidRDefault="00A610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C006F5" w:rsidRDefault="00A610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C006F5" w:rsidRDefault="00A6108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lastRenderedPageBreak/>
        <w:t>W związku z przetwarzaniem Pani/Pana danych osobowych, przysługują Pani/Panu następujące prawa:</w:t>
      </w:r>
    </w:p>
    <w:p w:rsidR="00C006F5" w:rsidRDefault="00A61081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dostępu do danych osobowych oraz otrzymania ich kopii w przypadkach o których mowa w art. 15 RODO;</w:t>
      </w:r>
    </w:p>
    <w:p w:rsidR="00C006F5" w:rsidRDefault="00A61081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prawo żądania sprostowania (poprawienia) danych osobowych, w przypadkach, o których mowa w art. 16 RODO; </w:t>
      </w:r>
    </w:p>
    <w:p w:rsidR="00C006F5" w:rsidRDefault="00A61081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prawo żądania usunięcia danych osobowych w przypadkach określonych w art. 17 RODO; </w:t>
      </w:r>
    </w:p>
    <w:p w:rsidR="00C006F5" w:rsidRDefault="00A61081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w zakresie, w jakim Pani/Pana dane są przetwarzane na podstawie zgody – ma Pani/Pan prawo wycofania zgody na przetwarzanie danych w dowolnym momencie, jednak bez wpływu na zgodność z prawem przetwarzania danych osobowych, którego dokonano na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podstawie zgody przed jej cofnięciem ;</w:t>
      </w:r>
    </w:p>
    <w:p w:rsidR="00C006F5" w:rsidRDefault="00A61081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prawo żądania ograniczenia przetwarzania danych osobowych w przypadkach określonych w art. 18 RODO;</w:t>
      </w:r>
    </w:p>
    <w:p w:rsidR="00C006F5" w:rsidRDefault="00A61081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prawo wyrażenia sprzeciwu wobec przetwarzania Pani/Pana danych osobowych w przypadkach określonych w art. 21 RODO;</w:t>
      </w:r>
    </w:p>
    <w:p w:rsidR="00C006F5" w:rsidRDefault="00A61081">
      <w:pPr>
        <w:pStyle w:val="Bezodstpw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prawo wniesienia skargi do Prezesa Urzędu Ochrony Danych Osobowych, w sytuacji gdy uzna Pani/Pan, że przetwarzanie danych osobowych narusza przepisy ogólnego rozporządzenia o ochronie danych osobowych (RODO)</w:t>
      </w:r>
      <w:r>
        <w:rPr>
          <w:rFonts w:ascii="Arial" w:hAnsi="Arial" w:cs="Arial"/>
          <w:color w:val="000000"/>
          <w:lang w:eastAsia="pl-PL"/>
        </w:rPr>
        <w:t>.</w:t>
      </w:r>
    </w:p>
    <w:p w:rsidR="00C006F5" w:rsidRPr="001F6696" w:rsidRDefault="00A610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1F6696">
        <w:rPr>
          <w:rFonts w:ascii="Arial" w:hAnsi="Arial" w:cs="Arial"/>
          <w:sz w:val="22"/>
          <w:szCs w:val="22"/>
          <w:lang w:eastAsia="pl-PL" w:bidi="en-US"/>
        </w:rPr>
        <w:t xml:space="preserve">Podanie danych osobowych określonych w deklaracji przyjęcia na praktyki jest niezbędne do realizacji praktyki studenckiej. Ich nieprzekazanie spowoduje niemożność rozpatrzenia deklaracji o odbycie praktyki objętej programem studiów. Podanie numeru telefonu i adresu e-mail jest dobrowolne a ich niepodanie utrudni komunikację z administratorem.  </w:t>
      </w:r>
    </w:p>
    <w:p w:rsidR="00C006F5" w:rsidRDefault="00C006F5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5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C006F5">
        <w:trPr>
          <w:trHeight w:val="2475"/>
        </w:trPr>
        <w:tc>
          <w:tcPr>
            <w:tcW w:w="9510" w:type="dxa"/>
            <w:shd w:val="clear" w:color="auto" w:fill="auto"/>
          </w:tcPr>
          <w:p w:rsidR="00C006F5" w:rsidRDefault="00A61081">
            <w:pPr>
              <w:suppressAutoHyphens w:val="0"/>
              <w:spacing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C006F5" w:rsidRDefault="00C006F5">
            <w:pPr>
              <w:suppressAutoHyphens w:val="0"/>
              <w:spacing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  <w:p w:rsidR="00C006F5" w:rsidRDefault="00C006F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06F5" w:rsidRDefault="00C006F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006F5" w:rsidRDefault="00A6108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………………………………………………….          ….………………………………………………….</w:t>
            </w:r>
          </w:p>
          <w:p w:rsidR="00C006F5" w:rsidRDefault="00A61081">
            <w:pPr>
              <w:pStyle w:val="Bezodstpw"/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(miejscowość, data)                               (podpis osoby składającej oświadczenie)</w:t>
            </w:r>
          </w:p>
        </w:tc>
      </w:tr>
    </w:tbl>
    <w:p w:rsidR="00C006F5" w:rsidRDefault="00C006F5">
      <w:pPr>
        <w:spacing w:after="0" w:line="240" w:lineRule="auto"/>
        <w:jc w:val="both"/>
        <w:rPr>
          <w:rFonts w:ascii="Arial" w:hAnsi="Arial" w:cs="Arial"/>
        </w:rPr>
      </w:pPr>
    </w:p>
    <w:p w:rsidR="00C006F5" w:rsidRDefault="00C006F5">
      <w:pPr>
        <w:tabs>
          <w:tab w:val="left" w:pos="880"/>
        </w:tabs>
        <w:spacing w:after="0" w:line="240" w:lineRule="auto"/>
        <w:ind w:left="357"/>
        <w:jc w:val="both"/>
        <w:rPr>
          <w:rFonts w:ascii="Arial" w:hAnsi="Arial" w:cs="Arial"/>
          <w:spacing w:val="40"/>
          <w:u w:val="single"/>
        </w:rPr>
      </w:pPr>
    </w:p>
    <w:p w:rsidR="00C006F5" w:rsidRDefault="00C006F5">
      <w:pPr>
        <w:spacing w:line="240" w:lineRule="auto"/>
        <w:jc w:val="both"/>
        <w:rPr>
          <w:rFonts w:ascii="Arial" w:hAnsi="Arial" w:cs="Arial"/>
        </w:rPr>
      </w:pPr>
    </w:p>
    <w:p w:rsidR="00C006F5" w:rsidRDefault="00A61081">
      <w:pPr>
        <w:spacing w:after="0" w:line="240" w:lineRule="auto"/>
        <w:ind w:left="720"/>
        <w:jc w:val="both"/>
      </w:pPr>
      <w:r>
        <w:rPr>
          <w:rStyle w:val="Domylnaczcionkaakapitu1"/>
          <w:rFonts w:ascii="Arial" w:hAnsi="Arial" w:cs="Arial"/>
        </w:rPr>
        <w:t xml:space="preserve"> </w:t>
      </w:r>
    </w:p>
    <w:sectPr w:rsidR="00C006F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8CB"/>
    <w:multiLevelType w:val="multilevel"/>
    <w:tmpl w:val="E33CF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6A79DA"/>
    <w:multiLevelType w:val="multilevel"/>
    <w:tmpl w:val="EF0C411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3183"/>
    <w:multiLevelType w:val="multilevel"/>
    <w:tmpl w:val="6BFC4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97E11"/>
    <w:multiLevelType w:val="multilevel"/>
    <w:tmpl w:val="44F862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Times New Roman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5"/>
    <w:rsid w:val="00112286"/>
    <w:rsid w:val="00184C92"/>
    <w:rsid w:val="00192CDB"/>
    <w:rsid w:val="001D1021"/>
    <w:rsid w:val="001F6696"/>
    <w:rsid w:val="0027725A"/>
    <w:rsid w:val="00297434"/>
    <w:rsid w:val="003C400C"/>
    <w:rsid w:val="0043547F"/>
    <w:rsid w:val="00445032"/>
    <w:rsid w:val="004E41F1"/>
    <w:rsid w:val="00592CC2"/>
    <w:rsid w:val="0067650B"/>
    <w:rsid w:val="007802AB"/>
    <w:rsid w:val="007E68A3"/>
    <w:rsid w:val="00874232"/>
    <w:rsid w:val="00A61081"/>
    <w:rsid w:val="00AA4821"/>
    <w:rsid w:val="00B90AD5"/>
    <w:rsid w:val="00C006F5"/>
    <w:rsid w:val="00C63C69"/>
    <w:rsid w:val="00C904E6"/>
    <w:rsid w:val="00CF4E5A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DF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C7EDF"/>
  </w:style>
  <w:style w:type="character" w:customStyle="1" w:styleId="czeinternetowe">
    <w:name w:val="Łącze internetowe"/>
    <w:rsid w:val="005C7ED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3B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F3BE9"/>
    <w:rPr>
      <w:rFonts w:ascii="Calibri" w:eastAsia="SimSun" w:hAnsi="Calibri" w:cs="Tahoma"/>
      <w:kern w:val="2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3BE9"/>
    <w:rPr>
      <w:rFonts w:ascii="Calibri" w:eastAsia="SimSun" w:hAnsi="Calibri" w:cs="Tahoma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3BE9"/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  <w:sz w:val="22"/>
    </w:rPr>
  </w:style>
  <w:style w:type="character" w:customStyle="1" w:styleId="ListLabel3">
    <w:name w:val="ListLabel 3"/>
    <w:qFormat/>
    <w:rPr>
      <w:rFonts w:cs="Arial"/>
      <w:sz w:val="24"/>
      <w:szCs w:val="24"/>
    </w:rPr>
  </w:style>
  <w:style w:type="character" w:customStyle="1" w:styleId="ListLabel4">
    <w:name w:val="ListLabel 4"/>
    <w:qFormat/>
    <w:rPr>
      <w:rFonts w:cs="Arial"/>
      <w:sz w:val="24"/>
      <w:szCs w:val="24"/>
    </w:rPr>
  </w:style>
  <w:style w:type="character" w:customStyle="1" w:styleId="ListLabel5">
    <w:name w:val="ListLabel 5"/>
    <w:qFormat/>
    <w:rPr>
      <w:rFonts w:cs="Arial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customStyle="1" w:styleId="ListLabel8">
    <w:name w:val="ListLabel 8"/>
    <w:qFormat/>
    <w:rPr>
      <w:rFonts w:cs="Arial"/>
      <w:sz w:val="24"/>
      <w:szCs w:val="24"/>
    </w:rPr>
  </w:style>
  <w:style w:type="character" w:customStyle="1" w:styleId="ListLabel9">
    <w:name w:val="ListLabel 9"/>
    <w:qFormat/>
    <w:rPr>
      <w:rFonts w:cs="Arial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18">
    <w:name w:val="ListLabel 18"/>
    <w:qFormat/>
    <w:rPr>
      <w:rFonts w:ascii="Arial" w:hAnsi="Arial" w:cs="Arial"/>
      <w:bCs/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5C7EDF"/>
    <w:pPr>
      <w:suppressAutoHyphens/>
      <w:textAlignment w:val="baseline"/>
    </w:pPr>
    <w:rPr>
      <w:rFonts w:eastAsia="SimSun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27D04"/>
    <w:pPr>
      <w:ind w:left="720"/>
      <w:contextualSpacing/>
    </w:pPr>
  </w:style>
  <w:style w:type="paragraph" w:customStyle="1" w:styleId="Standard">
    <w:name w:val="Standard"/>
    <w:qFormat/>
    <w:rsid w:val="007165A3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3B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3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3B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E10B6"/>
    <w:pPr>
      <w:suppressAutoHyphens w:val="0"/>
      <w:spacing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4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DF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5C7EDF"/>
  </w:style>
  <w:style w:type="character" w:customStyle="1" w:styleId="czeinternetowe">
    <w:name w:val="Łącze internetowe"/>
    <w:rsid w:val="005C7ED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3BE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F3BE9"/>
    <w:rPr>
      <w:rFonts w:ascii="Calibri" w:eastAsia="SimSun" w:hAnsi="Calibri" w:cs="Tahoma"/>
      <w:kern w:val="2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3BE9"/>
    <w:rPr>
      <w:rFonts w:ascii="Calibri" w:eastAsia="SimSun" w:hAnsi="Calibri" w:cs="Tahoma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3BE9"/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  <w:sz w:val="22"/>
    </w:rPr>
  </w:style>
  <w:style w:type="character" w:customStyle="1" w:styleId="ListLabel3">
    <w:name w:val="ListLabel 3"/>
    <w:qFormat/>
    <w:rPr>
      <w:rFonts w:cs="Arial"/>
      <w:sz w:val="24"/>
      <w:szCs w:val="24"/>
    </w:rPr>
  </w:style>
  <w:style w:type="character" w:customStyle="1" w:styleId="ListLabel4">
    <w:name w:val="ListLabel 4"/>
    <w:qFormat/>
    <w:rPr>
      <w:rFonts w:cs="Arial"/>
      <w:sz w:val="24"/>
      <w:szCs w:val="24"/>
    </w:rPr>
  </w:style>
  <w:style w:type="character" w:customStyle="1" w:styleId="ListLabel5">
    <w:name w:val="ListLabel 5"/>
    <w:qFormat/>
    <w:rPr>
      <w:rFonts w:cs="Arial"/>
      <w:sz w:val="24"/>
      <w:szCs w:val="24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customStyle="1" w:styleId="ListLabel8">
    <w:name w:val="ListLabel 8"/>
    <w:qFormat/>
    <w:rPr>
      <w:rFonts w:cs="Arial"/>
      <w:sz w:val="24"/>
      <w:szCs w:val="24"/>
    </w:rPr>
  </w:style>
  <w:style w:type="character" w:customStyle="1" w:styleId="ListLabel9">
    <w:name w:val="ListLabel 9"/>
    <w:qFormat/>
    <w:rPr>
      <w:rFonts w:cs="Arial"/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18">
    <w:name w:val="ListLabel 18"/>
    <w:qFormat/>
    <w:rPr>
      <w:rFonts w:ascii="Arial" w:hAnsi="Arial" w:cs="Arial"/>
      <w:bCs/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5C7EDF"/>
    <w:pPr>
      <w:suppressAutoHyphens/>
      <w:textAlignment w:val="baseline"/>
    </w:pPr>
    <w:rPr>
      <w:rFonts w:eastAsia="SimSun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27D04"/>
    <w:pPr>
      <w:ind w:left="720"/>
      <w:contextualSpacing/>
    </w:pPr>
  </w:style>
  <w:style w:type="paragraph" w:customStyle="1" w:styleId="Standard">
    <w:name w:val="Standard"/>
    <w:qFormat/>
    <w:rsid w:val="007165A3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F3B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3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3B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E10B6"/>
    <w:pPr>
      <w:suppressAutoHyphens w:val="0"/>
      <w:spacing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5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4F5E-337E-48C5-A178-8254987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Monika Uryniuk-Bogusz</cp:lastModifiedBy>
  <cp:revision>2</cp:revision>
  <cp:lastPrinted>2022-04-21T07:48:00Z</cp:lastPrinted>
  <dcterms:created xsi:type="dcterms:W3CDTF">2022-10-13T10:13:00Z</dcterms:created>
  <dcterms:modified xsi:type="dcterms:W3CDTF">2022-10-13T10:13:00Z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