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57" w:rsidRDefault="00AC6C57" w:rsidP="00AC6C57">
      <w:pPr>
        <w:spacing w:line="240" w:lineRule="auto"/>
        <w:contextualSpacing/>
      </w:pPr>
      <w:r>
        <w:t>Lublin: Dostawa artykułów spożywczych dla Bursy Szkolnej Nr3 w Lublinie</w:t>
      </w:r>
    </w:p>
    <w:p w:rsidR="00AC6C57" w:rsidRDefault="00AC6C57" w:rsidP="00AC6C57">
      <w:pPr>
        <w:spacing w:line="240" w:lineRule="auto"/>
        <w:contextualSpacing/>
      </w:pPr>
      <w:r>
        <w:t>Numer ogłoszenia: 82855 - 2013; data zamieszczenia: 21.05.2013</w:t>
      </w:r>
    </w:p>
    <w:p w:rsidR="00AC6C57" w:rsidRDefault="00AC6C57" w:rsidP="00AC6C57">
      <w:pPr>
        <w:spacing w:line="240" w:lineRule="auto"/>
        <w:contextualSpacing/>
      </w:pPr>
      <w:r>
        <w:t>OGŁOSZENIE O ZAMÓWIENIU - dostawy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bookmarkStart w:id="0" w:name="_GoBack"/>
      <w:bookmarkEnd w:id="0"/>
      <w:r>
        <w:t>Zamieszczanie ogłoszenia: obowiązkowe.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Ogłoszenie dotyczy: zamówienia publicznego.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SEKCJA I: ZAMAWIAJĄCY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I. 1) NAZWA I ADRES: Bursa Szkolna Nr 3 , ul. Weteranów 3, 20-038 Lublin, woj. lubelskie, tel. 0-81 5332511, faks 0-81 5330316 wew. 211.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Adres strony internetowej zamawiającego: www.bursa3lublin.pl</w:t>
      </w:r>
    </w:p>
    <w:p w:rsidR="00AC6C57" w:rsidRDefault="00AC6C57" w:rsidP="00AC6C57">
      <w:pPr>
        <w:spacing w:line="240" w:lineRule="auto"/>
        <w:contextualSpacing/>
      </w:pPr>
      <w:r>
        <w:t>I. 2) RODZAJ ZAMAWIAJĄCEGO: Inny: Bursa Szkolna.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SEKCJA II: PRZEDMIOT ZAMÓWIENIA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II.1) OKREŚLENIE PRZEDMIOTU ZAMÓWIENIA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II.1.1) Nazwa nadana zamówieniu przez zamawiającego: Dostawa artykułów spożywczych dla Bursy Szkolnej Nr3 w Lublinie.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II.1.2) Rodzaj zamówienia: dostawy.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 xml:space="preserve">II.1.4) Określenie przedmiotu oraz wielkości lub zakresu zamówienia: Dostawa artykułów spożywczych do Bursy Szkolnej Nr 3 w Lublinie w okresie 12 miesięcy, zgodnie ze szczegółowym opisem przedmiotu zamówienia, zawartym w załączniku nr 2 do SIWZ. </w:t>
      </w:r>
      <w:proofErr w:type="spellStart"/>
      <w:r>
        <w:t>Zamowienie</w:t>
      </w:r>
      <w:proofErr w:type="spellEnd"/>
      <w:r>
        <w:t xml:space="preserve"> </w:t>
      </w:r>
      <w:proofErr w:type="spellStart"/>
      <w:r>
        <w:t>sklada</w:t>
      </w:r>
      <w:proofErr w:type="spellEnd"/>
      <w:r>
        <w:t xml:space="preserve"> się z 8. części..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II.1.6) Wspólny Słownik Zamówień (CPV): 03.22.00.00-9, 03.14.25.00-3, 03.21.21.00-1, 15.10.00.00-9, 15.20.00.00-0, 15.30.00.00-1, 15.40.00.00-2, 15.50.00.00-3, 15.60.00.00-4, 15.80.00.00-6, 15.81.00.00-9.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II.1.7) Czy dopuszcza się złożenie oferty częściowej: tak, liczba części: 8.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II.1.8) Czy dopuszcza się złożenie oferty wariantowej: nie.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II.2) CZAS TRWANIA ZAMÓWIENIA LUB TERMIN WYKONANIA: Okres w miesiącach: 12.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SEKCJA III: INFORMACJE O CHARAKTERZE PRAWNYM, EKONOMICZNYM, FINANSOWYM I TECHNICZNYM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III.1) WADIUM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Informacja na temat wadium: Nie wymaga się.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III.2) ZALICZKI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III.3) WARUNKI UDZIAŁU W POSTĘPOWANIU ORAZ OPIS SPOSOBU DOKONYWANIA OCENY SPEŁNIANIA TYCH WARUNKÓW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III. 3.1) Uprawnienia do wykonywania określonej działalności lub czynności, jeżeli przepisy prawa nakładają obowiązek ich posiadania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Opis sposobu dokonywania oceny spełniania tego warunku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O udzielenie niniejszego zamówienia mogą ubiegać się wykonawcy, którzy spełniają warunki określone w art. 22 ust. 1 Ustawy Prawo zamówień publicznych, oraz nie podlegają wykluczeniu na podstawie art. 24 ww. ustawy.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III.3.2) Wiedza i doświadczenie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Opis sposobu dokonywania oceny spełniania tego warunku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Udokumentowanie min. dwóch dostaw dla każdej części zamówienia o wartości nie mniejszej niż określonej w SIWZ, odpowiadających dostawom stanowiącym przedmiot zamówienia w ciągu ostatnich 3 lat, oraz dołączenie dokumentów potwierdzających należyte ich wykonanie.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III.3.3) Potencjał techniczny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Opis sposobu dokonywania oceny spełniania tego warunku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Spełnienie warunków art. 22 ust. 1 Ustawy Prawo zamówień publicznych.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III.3.4) Osoby zdolne do wykonania zamówienia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Opis sposobu dokonywania oceny spełniania tego warunku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Spełnienie warunków art.22 ust. 1 Ustawy Prawo zamówień publicznych.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III.3.5) Sytuacja ekonomiczna i finansowa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Opis sposobu dokonywania oceny spełniania tego warunku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Spełnienie warunków art.22 ust. 1 Ustawy Prawo zamówień publicznych.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AC6C57" w:rsidRDefault="00AC6C57" w:rsidP="00AC6C57">
      <w:pPr>
        <w:spacing w:line="240" w:lineRule="auto"/>
        <w:contextualSpacing/>
      </w:pPr>
      <w:r>
        <w:t>III.4.2) W zakresie potwierdzenia niepodlegania wykluczeniu na podstawie art. 24 ust. 1 ustawy, należy przedłożyć: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lastRenderedPageBreak/>
        <w:t>oświadczenie o braku podstaw do wykluczenia;</w:t>
      </w:r>
    </w:p>
    <w:p w:rsidR="00AC6C57" w:rsidRDefault="00AC6C57" w:rsidP="00AC6C57">
      <w:pPr>
        <w:spacing w:line="240" w:lineRule="auto"/>
        <w:contextualSpacing/>
      </w:pPr>
      <w: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AC6C57" w:rsidRDefault="00AC6C57" w:rsidP="00AC6C57">
      <w:pPr>
        <w:spacing w:line="240" w:lineRule="auto"/>
        <w:contextualSpacing/>
      </w:pPr>
      <w:r>
        <w:t>III.4.3) Dokumenty podmiotów zagranicznych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Jeżeli wykonawca ma siedzibę lub miejsce zamieszkania poza terytorium Rzeczypospolitej Polskiej, przedkłada: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III.4.3.1) dokument wystawiony w kraju, w którym ma siedzibę lub miejsce zamieszkania potwierdzający, że: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C6C57" w:rsidRDefault="00AC6C57" w:rsidP="00AC6C57">
      <w:pPr>
        <w:spacing w:line="240" w:lineRule="auto"/>
        <w:contextualSpacing/>
      </w:pPr>
      <w: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C6C57" w:rsidRDefault="00AC6C57" w:rsidP="00AC6C57">
      <w:pPr>
        <w:spacing w:line="240" w:lineRule="auto"/>
        <w:contextualSpacing/>
      </w:pPr>
      <w: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AC6C57" w:rsidRDefault="00AC6C57" w:rsidP="00AC6C57">
      <w:pPr>
        <w:spacing w:line="240" w:lineRule="auto"/>
        <w:contextualSpacing/>
      </w:pPr>
      <w:r>
        <w:t>III.4.3.2)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AC6C57" w:rsidRDefault="00AC6C57" w:rsidP="00AC6C57">
      <w:pPr>
        <w:spacing w:line="240" w:lineRule="auto"/>
        <w:contextualSpacing/>
      </w:pPr>
      <w: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AC6C57" w:rsidRDefault="00AC6C57" w:rsidP="00AC6C57">
      <w:pPr>
        <w:spacing w:line="240" w:lineRule="auto"/>
        <w:contextualSpacing/>
      </w:pPr>
      <w:r>
        <w:t>III.4.4) Dokumenty dotyczące przynależności do tej samej grupy kapitałowej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lista podmiotów należących do tej samej grupy kapitałowej w rozumieniu ustawy z dnia 16 lutego 2007 r. o ochronie konkurencji i konsumentów albo informacji o tym, że nie należy do grupy kapitałowej;</w:t>
      </w:r>
    </w:p>
    <w:p w:rsidR="00AC6C57" w:rsidRDefault="00AC6C57" w:rsidP="00AC6C57">
      <w:pPr>
        <w:spacing w:line="240" w:lineRule="auto"/>
        <w:contextualSpacing/>
      </w:pPr>
      <w:r>
        <w:t>SEKCJA IV: PROCEDURA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IV.1) TRYB UDZIELENIA ZAMÓWIENIA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IV.1.1) Tryb udzielenia zamówienia: przetarg nieograniczony.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IV.2) KRYTERIA OCENY OFERT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IV.2.1) Kryteria oceny ofert: najniższa cena.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IV.4) INFORMACJE ADMINISTRACYJNE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lastRenderedPageBreak/>
        <w:t>IV.4.1) Adres strony internetowej, na której jest dostępna specyfikacja istotnych warunków zamówienia: www.bursa3lublin.pl</w:t>
      </w:r>
    </w:p>
    <w:p w:rsidR="00AC6C57" w:rsidRDefault="00AC6C57" w:rsidP="00AC6C57">
      <w:pPr>
        <w:spacing w:line="240" w:lineRule="auto"/>
        <w:contextualSpacing/>
      </w:pPr>
      <w:r>
        <w:t>Specyfikację istotnych warunków zamówienia można uzyskać pod adresem: Bursa Szkolna Nr 3 w Lublinie ul. Weteranów 3, 20-038 Lublin.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IV.4.4) Termin składania wniosków o dopuszczenie do udziału w postępowaniu lub ofert: 04.06.2013 godzina 10:00, miejsce: Sekretariat Bursy Szkolnej Nr 3 w Lublinie ul. Weteranów 3.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IV.4.5) Termin związania ofertą: okres w dniach: 30 (od ostatecznego terminu składania ofert).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ZAŁĄCZNIK I - INFORMACJE DOTYCZĄCE OFERT CZĘŚCIOWYCH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CZĘŚĆ Nr: 1 NAZWA: Dostawa różnych artykułów spożywczych-zamówienie A.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1) Krótki opis ze wskazaniem wielkości lub zakresu zamówienia: Przetwory z owoców i warzyw, koncentraty, soki, słodycze, produkty przemiału ziarna, przyprawy, konserwy..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2) Wspólny Słownik Zamówień (CPV): 15.80.00.00-6, 15.60.00.00-4, 15.40.00.00-2.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3) Czas trwania lub termin wykonania: Okres w miesiącach: 12.</w:t>
      </w:r>
    </w:p>
    <w:p w:rsidR="00AC6C57" w:rsidRDefault="00AC6C57" w:rsidP="00AC6C57">
      <w:pPr>
        <w:spacing w:line="240" w:lineRule="auto"/>
        <w:contextualSpacing/>
      </w:pPr>
      <w:r>
        <w:t>4) Kryteria oceny ofert: najniższa cena.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 xml:space="preserve">CZĘŚĆ Nr: 2 NAZWA: Dostawa spożywczych półproduktów i produktów </w:t>
      </w:r>
      <w:proofErr w:type="spellStart"/>
      <w:r>
        <w:t>cateringowych-zamówienie</w:t>
      </w:r>
      <w:proofErr w:type="spellEnd"/>
      <w:r>
        <w:t xml:space="preserve"> B.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1) Krótki opis ze wskazaniem wielkości lub zakresu zamówienia: Makarony, majonezy, sosy, ryż, dodatki gastronomiczne..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2) Wspólny Słownik Zamówień (CPV): 15.80.00.00-6.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3) Czas trwania lub termin wykonania: Okres w miesiącach: 12.</w:t>
      </w:r>
    </w:p>
    <w:p w:rsidR="00AC6C57" w:rsidRDefault="00AC6C57" w:rsidP="00AC6C57">
      <w:pPr>
        <w:spacing w:line="240" w:lineRule="auto"/>
        <w:contextualSpacing/>
      </w:pPr>
      <w:r>
        <w:t>4) Kryteria oceny ofert: najniższa cena.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 xml:space="preserve">CZĘŚĆ Nr: 3 NAZWA: Dostawa mięsa i produktów mięsnych z mięsa wieprzowego i </w:t>
      </w:r>
      <w:proofErr w:type="spellStart"/>
      <w:r>
        <w:t>wołowego-zamówienie</w:t>
      </w:r>
      <w:proofErr w:type="spellEnd"/>
      <w:r>
        <w:t xml:space="preserve"> C.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1) Krótki opis ze wskazaniem wielkości lub zakresu zamówienia: Dostawa mięsa i wędlin z mięsa wieprzowego i wołowego..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2) Wspólny Słownik Zamówień (CPV): 15.10.00.00-9.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3) Czas trwania lub termin wykonania: Okres w miesiącach: 12.</w:t>
      </w:r>
    </w:p>
    <w:p w:rsidR="00AC6C57" w:rsidRDefault="00AC6C57" w:rsidP="00AC6C57">
      <w:pPr>
        <w:spacing w:line="240" w:lineRule="auto"/>
        <w:contextualSpacing/>
      </w:pPr>
      <w:r>
        <w:t>4) Kryteria oceny ofert: najniższa cena.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 xml:space="preserve">CZĘŚĆ Nr: 4 NAZWA: Dostawa drobiu i produktów </w:t>
      </w:r>
      <w:proofErr w:type="spellStart"/>
      <w:r>
        <w:t>drobiowych-zamówienie</w:t>
      </w:r>
      <w:proofErr w:type="spellEnd"/>
      <w:r>
        <w:t xml:space="preserve"> D.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lastRenderedPageBreak/>
        <w:t>1) Krótki opis ze wskazaniem wielkości lub zakresu zamówienia: Dostawa drobiu i wędlin drobiowych..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2) Wspólny Słownik Zamówień (CPV): 15.10.00.00-9.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3) Czas trwania lub termin wykonania: Okres w miesiącach: 12.</w:t>
      </w:r>
    </w:p>
    <w:p w:rsidR="00AC6C57" w:rsidRDefault="00AC6C57" w:rsidP="00AC6C57">
      <w:pPr>
        <w:spacing w:line="240" w:lineRule="auto"/>
        <w:contextualSpacing/>
      </w:pPr>
      <w:r>
        <w:t>4) Kryteria oceny ofert: najniższa cena.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 xml:space="preserve">CZĘŚĆ Nr: 5 NAZWA: Dostawa mleka i produktów </w:t>
      </w:r>
      <w:proofErr w:type="spellStart"/>
      <w:r>
        <w:t>mleczarskich-zamówienie</w:t>
      </w:r>
      <w:proofErr w:type="spellEnd"/>
      <w:r>
        <w:t xml:space="preserve"> E.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1) Krótki opis ze wskazaniem wielkości lub zakresu zamówienia: Dostawa mleka, masła, serów, śmietany, jogurtów i innych przetworów mleczarskich..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2) Wspólny Słownik Zamówień (CPV): 15.50.00.00-3.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3) Czas trwania lub termin wykonania: Okres w miesiącach: 12.</w:t>
      </w:r>
    </w:p>
    <w:p w:rsidR="00AC6C57" w:rsidRDefault="00AC6C57" w:rsidP="00AC6C57">
      <w:pPr>
        <w:spacing w:line="240" w:lineRule="auto"/>
        <w:contextualSpacing/>
      </w:pPr>
      <w:r>
        <w:t>4) Kryteria oceny ofert: najniższa cena.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CZĘŚĆ Nr: 6 NAZWA: Dostawa mrożonek-zamówienie F.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1) Krótki opis ze wskazaniem wielkości lub zakresu zamówienia: Dostawa mrożonych owoców, warzyw, ryb i wyrobów garmażeryjnych..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2) Wspólny Słownik Zamówień (CPV): 15.30.00.00-1, 15.20.00.00-9.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3) Czas trwania lub termin wykonania: Okres w miesiącach: 12.</w:t>
      </w:r>
    </w:p>
    <w:p w:rsidR="00AC6C57" w:rsidRDefault="00AC6C57" w:rsidP="00AC6C57">
      <w:pPr>
        <w:spacing w:line="240" w:lineRule="auto"/>
        <w:contextualSpacing/>
      </w:pPr>
      <w:r>
        <w:t>4) Kryteria oceny ofert: najniższa cena.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CZĘŚĆ Nr: 7 NAZWA: Dostawa pieczywa i wyrobów cukierniczych-zamówienie G.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1) Krótki opis ze wskazaniem wielkości lub zakresu zamówienia: Dostawa chleba, bułek, ciast i innych wyrobów piekarniczych..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2) Wspólny Słownik Zamówień (CPV): 15.81.00.00-9.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3) Czas trwania lub termin wykonania: Okres w miesiącach: 12.</w:t>
      </w:r>
    </w:p>
    <w:p w:rsidR="00AC6C57" w:rsidRDefault="00AC6C57" w:rsidP="00AC6C57">
      <w:pPr>
        <w:spacing w:line="240" w:lineRule="auto"/>
        <w:contextualSpacing/>
      </w:pPr>
      <w:r>
        <w:t>4) Kryteria oceny ofert: najniższa cena.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CZĘŚĆ Nr: 8 NAZWA: Dostawa warzyw, owoców świeżych i jaj kurzych-zamówienie H.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1) Krótki opis ze wskazaniem wielkości lub zakresu zamówienia: Dostawa warzyw, owoców świeżych i jaj kurzych..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2) Wspólny Słownik Zamówień (CPV): 03.22.00.00-9, 03.14.25.00-3, 03.21.21.00-1.</w:t>
      </w:r>
    </w:p>
    <w:p w:rsidR="00AC6C57" w:rsidRDefault="00AC6C57" w:rsidP="00AC6C57">
      <w:pPr>
        <w:spacing w:line="240" w:lineRule="auto"/>
        <w:contextualSpacing/>
      </w:pPr>
    </w:p>
    <w:p w:rsidR="00AC6C57" w:rsidRDefault="00AC6C57" w:rsidP="00AC6C57">
      <w:pPr>
        <w:spacing w:line="240" w:lineRule="auto"/>
        <w:contextualSpacing/>
      </w:pPr>
      <w:r>
        <w:t>3) Czas trwania lub termin wykonania: Okres w miesiącach: 12.</w:t>
      </w:r>
    </w:p>
    <w:p w:rsidR="00AC6C57" w:rsidRDefault="00AC6C57" w:rsidP="00AC6C57">
      <w:pPr>
        <w:spacing w:line="240" w:lineRule="auto"/>
        <w:contextualSpacing/>
      </w:pPr>
      <w:r>
        <w:t>4) Kryteria oceny ofert: najniższa cena.</w:t>
      </w:r>
    </w:p>
    <w:p w:rsidR="00DE21E1" w:rsidRDefault="00DE21E1" w:rsidP="00AC6C57">
      <w:pPr>
        <w:spacing w:line="240" w:lineRule="auto"/>
        <w:contextualSpacing/>
      </w:pPr>
    </w:p>
    <w:sectPr w:rsidR="00DE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5E"/>
    <w:rsid w:val="00AC6C57"/>
    <w:rsid w:val="00B17B5E"/>
    <w:rsid w:val="00D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9116</Characters>
  <Application>Microsoft Office Word</Application>
  <DocSecurity>0</DocSecurity>
  <Lines>75</Lines>
  <Paragraphs>21</Paragraphs>
  <ScaleCrop>false</ScaleCrop>
  <Company/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avec</dc:creator>
  <cp:keywords/>
  <dc:description/>
  <cp:lastModifiedBy>avec</cp:lastModifiedBy>
  <cp:revision>2</cp:revision>
  <dcterms:created xsi:type="dcterms:W3CDTF">2013-05-21T11:02:00Z</dcterms:created>
  <dcterms:modified xsi:type="dcterms:W3CDTF">2013-05-21T11:03:00Z</dcterms:modified>
</cp:coreProperties>
</file>