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1" w:after="0"/>
        <w:rPr>
          <w:sz w:val="21"/>
        </w:rPr>
      </w:pPr>
      <w:r>
        <w:rPr>
          <w:sz w:val="21"/>
        </w:rPr>
        <w:pict>
          <v:shape id="shape_0" ID="Line 5" coordsize="1,1" path="m0,0l0,0e" stroked="t" style="position:absolute;margin-left:0.1pt;margin-top:49.9pt;width:0pt;height:0pt;mso-position-horizontal-relative:page;mso-position-vertical-relative:page">
            <v:stroke color="black" weight="3240" joinstyle="round" endcap="flat"/>
            <v:fill o:detectmouseclick="t" on="false"/>
            <w10:wrap type="none"/>
          </v:shape>
        </w:pict>
      </w:r>
      <w:bookmarkStart w:id="0" w:name="_GoBack"/>
      <w:bookmarkStart w:id="1" w:name="_GoBack"/>
      <w:bookmarkEnd w:id="1"/>
    </w:p>
    <w:p>
      <w:pPr>
        <w:pStyle w:val="Tretekstu"/>
        <w:spacing w:lineRule="exact" w:line="20"/>
        <w:ind w:left="331" w:hanging="0"/>
        <w:rPr>
          <w:sz w:val="2"/>
        </w:rPr>
      </w:pPr>
      <w:r>
        <w:rPr/>
        <mc:AlternateContent>
          <mc:Choice Requires="wpg">
            <w:drawing>
              <wp:inline distT="9525" distB="3175" distL="9525" distR="13335">
                <wp:extent cx="415925" cy="635"/>
                <wp:effectExtent l="9525" t="9525" r="13335" b="3175"/>
                <wp:docPr id="2" name="Kształt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154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" style="position:absolute;margin-left:0pt;margin-top:-1.05pt;width:32.65pt;height:0pt" coordorigin="0,-21" coordsize="653,0">
                <v:line id="shape_0" from="0,-21" to="653,-21" ID="Line 4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9" w:after="0"/>
        <w:rPr>
          <w:sz w:val="20"/>
        </w:rPr>
      </w:pPr>
      <w:r>
        <w:rPr>
          <w:sz w:val="20"/>
        </w:rPr>
      </w:r>
    </w:p>
    <w:p>
      <w:pPr>
        <w:pStyle w:val="Normal"/>
        <w:spacing w:before="91" w:after="0"/>
        <w:ind w:left="327" w:right="333" w:hanging="0"/>
        <w:jc w:val="center"/>
        <w:rPr>
          <w:lang w:val="pl-PL"/>
        </w:rPr>
      </w:pPr>
      <w:r>
        <w:rPr>
          <w:b/>
          <w:i/>
          <w:color w:val="5B5962"/>
          <w:w w:val="105"/>
          <w:lang w:val="pl-PL"/>
        </w:rPr>
        <w:t>KLAUZULA INFORMACYJNA</w:t>
      </w:r>
    </w:p>
    <w:p>
      <w:pPr>
        <w:pStyle w:val="Tretekstu"/>
        <w:spacing w:lineRule="auto" w:line="290" w:before="145" w:after="0"/>
        <w:ind w:left="288" w:firstLine="347"/>
        <w:rPr>
          <w:lang w:val="pl-PL"/>
        </w:rPr>
      </w:pPr>
      <w:r>
        <w:rPr>
          <w:color w:val="5B5962"/>
          <w:w w:val="105"/>
          <w:lang w:val="pl-PL"/>
        </w:rPr>
        <w:t xml:space="preserve">Na podstawie art. 13 ust. 1 i ust. </w:t>
      </w:r>
      <w:r>
        <w:rPr>
          <w:color w:val="6E6D74"/>
          <w:w w:val="105"/>
          <w:lang w:val="pl-PL"/>
        </w:rPr>
        <w:t xml:space="preserve">2 </w:t>
      </w:r>
      <w:r>
        <w:rPr>
          <w:color w:val="5B5962"/>
          <w:w w:val="105"/>
          <w:lang w:val="pl-PL"/>
        </w:rPr>
        <w:t xml:space="preserve">Rozporządzenia Parlamentu Europejskiego i Rady (UE) 2016/679 z 27 kwietnia 2016 r. w sprawie ochrony os6b fizycznych w związku z przetwarzaniem danych osobowych i w sprawie swobodnego przepływu takich danych oraz uchylenia dyrektywy 95/46/WE (Dz.U.UE.L, z 2016 r. Nr 119, s.l), dalej </w:t>
      </w:r>
      <w:r>
        <w:rPr>
          <w:color w:val="6E6D74"/>
          <w:w w:val="105"/>
          <w:lang w:val="pl-PL"/>
        </w:rPr>
        <w:t xml:space="preserve">,,RODO", </w:t>
      </w:r>
      <w:r>
        <w:rPr>
          <w:color w:val="5B5962"/>
          <w:w w:val="105"/>
          <w:lang w:val="pl-PL"/>
        </w:rPr>
        <w:t xml:space="preserve">informuję, </w:t>
      </w:r>
      <w:r>
        <w:rPr>
          <w:color w:val="5B5962"/>
          <w:w w:val="105"/>
          <w:lang w:val="pl-PL"/>
        </w:rPr>
        <w:t>ż</w:t>
      </w:r>
      <w:r>
        <w:rPr>
          <w:color w:val="5B5962"/>
          <w:w w:val="105"/>
          <w:lang w:val="pl-PL"/>
        </w:rPr>
        <w:t>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2" w:leader="none"/>
          <w:tab w:val="left" w:pos="983" w:leader="none"/>
        </w:tabs>
        <w:spacing w:lineRule="auto" w:line="290"/>
        <w:ind w:left="979" w:right="843" w:hanging="349"/>
        <w:rPr>
          <w:lang w:val="pl-PL"/>
        </w:rPr>
      </w:pPr>
      <w:r>
        <w:rPr>
          <w:color w:val="5B5962"/>
          <w:w w:val="105"/>
          <w:lang w:val="pl-PL"/>
        </w:rPr>
        <w:t>Administratorem Pani/Pana danych osobowych jest Dyrektor Bursy Szkolnej Nr2 w Lublinie; dane adresowe: ul. Dolna Panny Marii 65, 20-010</w:t>
      </w:r>
      <w:r>
        <w:rPr>
          <w:color w:val="5B5962"/>
          <w:spacing w:val="1"/>
          <w:w w:val="105"/>
          <w:lang w:val="pl-PL"/>
        </w:rPr>
        <w:t xml:space="preserve"> </w:t>
      </w:r>
      <w:r>
        <w:rPr>
          <w:color w:val="5B5962"/>
          <w:w w:val="105"/>
          <w:lang w:val="pl-PL"/>
        </w:rPr>
        <w:t>Lublin.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7" w:leader="none"/>
          <w:tab w:val="left" w:pos="985" w:leader="none"/>
        </w:tabs>
        <w:spacing w:lineRule="auto" w:line="292" w:before="118" w:after="0"/>
        <w:ind w:left="975" w:right="385" w:hanging="557"/>
        <w:rPr/>
      </w:pPr>
      <w:r>
        <w:rPr>
          <w:color w:val="5B5962"/>
          <w:w w:val="105"/>
          <w:lang w:val="pl-PL"/>
        </w:rPr>
        <w:t>•</w:t>
      </w:r>
      <w:r>
        <w:rPr>
          <w:color w:val="5B5962"/>
          <w:w w:val="105"/>
          <w:lang w:val="pl-PL"/>
        </w:rPr>
        <w:tab/>
        <w:tab/>
        <w:t>Wyznaczony został inspektor ochrony danych, z kt6rym może Pani/Pan kontaktować si</w:t>
      </w:r>
      <w:r>
        <w:rPr>
          <w:color w:val="5B5962"/>
          <w:w w:val="105"/>
          <w:lang w:val="pl-PL"/>
        </w:rPr>
        <w:t>ę</w:t>
      </w:r>
      <w:r>
        <w:rPr>
          <w:color w:val="5B5962"/>
          <w:w w:val="105"/>
          <w:lang w:val="pl-PL"/>
        </w:rPr>
        <w:t xml:space="preserve"> we wszystkich sprawach dotyczących przetwarzania danych osobowych oraz korzystania z praw związanych z przetwarzaniem danych poprzez: email: </w:t>
      </w:r>
      <w:hyperlink r:id="rId2">
        <w:r>
          <w:rPr>
            <w:color w:val="5B5962"/>
            <w:w w:val="105"/>
            <w:lang w:val="pl-PL"/>
          </w:rPr>
          <w:t xml:space="preserve">bs2@ido.lublin.eu </w:t>
        </w:r>
      </w:hyperlink>
      <w:r>
        <w:rPr>
          <w:color w:val="5B5962"/>
          <w:w w:val="105"/>
          <w:lang w:val="pl-PL"/>
        </w:rPr>
        <w:t>lub pisemnie na adres Administratora</w:t>
      </w:r>
      <w:r>
        <w:rPr>
          <w:color w:val="5B5962"/>
          <w:spacing w:val="-44"/>
          <w:w w:val="105"/>
          <w:lang w:val="pl-PL"/>
        </w:rPr>
        <w:t xml:space="preserve"> </w:t>
      </w:r>
      <w:r>
        <w:rPr>
          <w:color w:val="5B5962"/>
          <w:w w:val="105"/>
          <w:lang w:val="pl-PL"/>
        </w:rPr>
        <w:t>danych.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72" w:leader="none"/>
        </w:tabs>
        <w:spacing w:lineRule="auto" w:line="290" w:before="109" w:after="0"/>
        <w:ind w:left="975" w:right="480" w:hanging="349"/>
        <w:jc w:val="both"/>
        <w:rPr>
          <w:lang w:val="pl-PL"/>
        </w:rPr>
      </w:pPr>
      <w:r>
        <w:rPr>
          <w:color w:val="5B5962"/>
          <w:w w:val="105"/>
          <w:lang w:val="pl-PL"/>
        </w:rPr>
        <w:t>Pani/Pana dane b</w:t>
      </w:r>
      <w:r>
        <w:rPr>
          <w:color w:val="5B5962"/>
          <w:w w:val="105"/>
          <w:lang w:val="pl-PL"/>
        </w:rPr>
        <w:t>ę</w:t>
      </w:r>
      <w:r>
        <w:rPr>
          <w:color w:val="5B5962"/>
          <w:w w:val="105"/>
          <w:lang w:val="pl-PL"/>
        </w:rPr>
        <w:t>d</w:t>
      </w:r>
      <w:r>
        <w:rPr>
          <w:color w:val="5B5962"/>
          <w:w w:val="105"/>
          <w:lang w:val="pl-PL"/>
        </w:rPr>
        <w:t>ą</w:t>
      </w:r>
      <w:r>
        <w:rPr>
          <w:color w:val="5B5962"/>
          <w:w w:val="105"/>
          <w:lang w:val="pl-PL"/>
        </w:rPr>
        <w:t xml:space="preserve"> przetwarzane w celach związanych z zatrudnieniem oraz realizacją zadań pracodawcy wynikających z obowiązujących przepis</w:t>
      </w:r>
      <w:r>
        <w:rPr>
          <w:color w:val="5B5962"/>
          <w:w w:val="105"/>
          <w:lang w:val="pl-PL"/>
        </w:rPr>
        <w:t>ó</w:t>
      </w:r>
      <w:r>
        <w:rPr>
          <w:color w:val="5B5962"/>
          <w:w w:val="105"/>
          <w:lang w:val="pl-PL"/>
        </w:rPr>
        <w:t>w prawa. Podstawą prawną przetwarzania</w:t>
      </w:r>
      <w:r>
        <w:rPr>
          <w:color w:val="5B5962"/>
          <w:spacing w:val="11"/>
          <w:w w:val="105"/>
          <w:lang w:val="pl-PL"/>
        </w:rPr>
        <w:t xml:space="preserve"> </w:t>
      </w:r>
      <w:r>
        <w:rPr>
          <w:color w:val="5B5962"/>
          <w:spacing w:val="11"/>
          <w:w w:val="105"/>
          <w:lang w:val="pl-PL"/>
        </w:rPr>
        <w:t>są</w:t>
      </w:r>
      <w:r>
        <w:rPr>
          <w:color w:val="5B5962"/>
          <w:w w:val="105"/>
          <w:lang w:val="pl-PL"/>
        </w:rPr>
        <w:t>: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72" w:leader="none"/>
        </w:tabs>
        <w:spacing w:lineRule="auto" w:line="290" w:before="123" w:after="0"/>
        <w:ind w:left="1678" w:right="355" w:hanging="361"/>
        <w:jc w:val="both"/>
        <w:rPr>
          <w:lang w:val="pl-PL"/>
        </w:rPr>
      </w:pPr>
      <w:r>
        <w:rPr>
          <w:color w:val="5B5962"/>
          <w:w w:val="105"/>
          <w:lang w:val="pl-PL"/>
        </w:rPr>
        <w:t>przepisy ustawy Prawo oświatowe, Karta Nauczyciela, Kodeks pracy i wydane na ich podstawie przepisy wykonawcze oraz inne przepisy</w:t>
      </w:r>
      <w:r>
        <w:rPr>
          <w:color w:val="5B5962"/>
          <w:spacing w:val="10"/>
          <w:w w:val="105"/>
          <w:lang w:val="pl-PL"/>
        </w:rPr>
        <w:t xml:space="preserve"> </w:t>
      </w:r>
      <w:r>
        <w:rPr>
          <w:color w:val="5B5962"/>
          <w:w w:val="105"/>
          <w:lang w:val="pl-PL"/>
        </w:rPr>
        <w:t>prawa;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75" w:leader="none"/>
        </w:tabs>
        <w:spacing w:lineRule="auto" w:line="288" w:before="117" w:after="0"/>
        <w:ind w:left="1666" w:right="467" w:hanging="349"/>
        <w:jc w:val="both"/>
        <w:rPr>
          <w:lang w:val="pl-PL"/>
        </w:rPr>
      </w:pPr>
      <w:r>
        <w:rPr>
          <w:color w:val="5B5962"/>
          <w:w w:val="105"/>
          <w:lang w:val="pl-PL"/>
        </w:rPr>
        <w:t>niezb</w:t>
      </w:r>
      <w:r>
        <w:rPr>
          <w:color w:val="5B5962"/>
          <w:w w:val="105"/>
          <w:lang w:val="pl-PL"/>
        </w:rPr>
        <w:t>ę</w:t>
      </w:r>
      <w:r>
        <w:rPr>
          <w:color w:val="5B5962"/>
          <w:w w:val="105"/>
          <w:lang w:val="pl-PL"/>
        </w:rPr>
        <w:t>dno</w:t>
      </w:r>
      <w:r>
        <w:rPr>
          <w:color w:val="5B5962"/>
          <w:w w:val="105"/>
          <w:lang w:val="pl-PL"/>
        </w:rPr>
        <w:t>ść</w:t>
      </w:r>
      <w:r>
        <w:rPr>
          <w:color w:val="5B5962"/>
          <w:w w:val="105"/>
          <w:lang w:val="pl-PL"/>
        </w:rPr>
        <w:t xml:space="preserve"> do wypełnienia obowiązku prawnego ci</w:t>
      </w:r>
      <w:r>
        <w:rPr>
          <w:color w:val="5B5962"/>
          <w:w w:val="105"/>
          <w:lang w:val="pl-PL"/>
        </w:rPr>
        <w:t>ążą</w:t>
      </w:r>
      <w:r>
        <w:rPr>
          <w:color w:val="5B5962"/>
          <w:w w:val="105"/>
          <w:lang w:val="pl-PL"/>
        </w:rPr>
        <w:t>cego na Administratorze (art. 6 ust. 1 lit. c)</w:t>
      </w:r>
      <w:r>
        <w:rPr>
          <w:color w:val="5B5962"/>
          <w:spacing w:val="22"/>
          <w:w w:val="105"/>
          <w:lang w:val="pl-PL"/>
        </w:rPr>
        <w:t xml:space="preserve"> </w:t>
      </w:r>
      <w:r>
        <w:rPr>
          <w:color w:val="5B5962"/>
          <w:w w:val="105"/>
          <w:lang w:val="pl-PL"/>
        </w:rPr>
        <w:t>RODO);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75" w:leader="none"/>
        </w:tabs>
        <w:spacing w:lineRule="auto" w:line="290" w:before="123" w:after="0"/>
        <w:ind w:left="1663" w:right="791" w:hanging="346"/>
        <w:jc w:val="both"/>
        <w:rPr>
          <w:lang w:val="pl-PL"/>
        </w:rPr>
      </w:pPr>
      <w:r>
        <w:rPr>
          <w:color w:val="5B5962"/>
          <w:w w:val="105"/>
          <w:lang w:val="pl-PL"/>
        </w:rPr>
        <w:t>niezb</w:t>
      </w:r>
      <w:r>
        <w:rPr>
          <w:color w:val="5B5962"/>
          <w:w w:val="105"/>
          <w:lang w:val="pl-PL"/>
        </w:rPr>
        <w:t>ę</w:t>
      </w:r>
      <w:r>
        <w:rPr>
          <w:color w:val="5B5962"/>
          <w:w w:val="105"/>
          <w:lang w:val="pl-PL"/>
        </w:rPr>
        <w:t>dno</w:t>
      </w:r>
      <w:r>
        <w:rPr>
          <w:color w:val="5B5962"/>
          <w:w w:val="105"/>
          <w:lang w:val="pl-PL"/>
        </w:rPr>
        <w:t>ść</w:t>
      </w:r>
      <w:r>
        <w:rPr>
          <w:color w:val="5B5962"/>
          <w:w w:val="105"/>
          <w:lang w:val="pl-PL"/>
        </w:rPr>
        <w:t xml:space="preserve"> do wypełnienia obowiązków i wykonywania szczeg</w:t>
      </w:r>
      <w:r>
        <w:rPr>
          <w:color w:val="5B5962"/>
          <w:w w:val="105"/>
          <w:lang w:val="pl-PL"/>
        </w:rPr>
        <w:t>ó</w:t>
      </w:r>
      <w:r>
        <w:rPr>
          <w:color w:val="5B5962"/>
          <w:w w:val="105"/>
          <w:lang w:val="pl-PL"/>
        </w:rPr>
        <w:t>lnych praw przez administratora w dziedzinie prawa pracy, zabezpieczenia społecznego i ochrony socjalnej (art. 9 ust. 2 lit. b)</w:t>
      </w:r>
      <w:r>
        <w:rPr>
          <w:color w:val="5B5962"/>
          <w:spacing w:val="26"/>
          <w:w w:val="105"/>
          <w:lang w:val="pl-PL"/>
        </w:rPr>
        <w:t xml:space="preserve"> </w:t>
      </w:r>
      <w:r>
        <w:rPr>
          <w:color w:val="5B5962"/>
          <w:w w:val="105"/>
          <w:lang w:val="pl-PL"/>
        </w:rPr>
        <w:t>RODO);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75" w:leader="none"/>
        </w:tabs>
        <w:spacing w:lineRule="auto" w:line="288" w:before="120" w:after="0"/>
        <w:ind w:left="1666" w:right="764" w:hanging="354"/>
        <w:jc w:val="both"/>
        <w:rPr>
          <w:lang w:val="pl-PL"/>
        </w:rPr>
      </w:pPr>
      <w:r>
        <w:rPr>
          <w:color w:val="5B5962"/>
          <w:w w:val="105"/>
          <w:lang w:val="pl-PL"/>
        </w:rPr>
        <w:t>niezbędność do cel</w:t>
      </w:r>
      <w:r>
        <w:rPr>
          <w:color w:val="5B5962"/>
          <w:w w:val="105"/>
          <w:lang w:val="pl-PL"/>
        </w:rPr>
        <w:t>ó</w:t>
      </w:r>
      <w:r>
        <w:rPr>
          <w:color w:val="5B5962"/>
          <w:w w:val="105"/>
          <w:lang w:val="pl-PL"/>
        </w:rPr>
        <w:t>w profilaktyki zdrowotnej lub medycyny pracy, do oceny zdolności pracownika do pracy (art. 9 ust. 2 lit. h)</w:t>
      </w:r>
      <w:r>
        <w:rPr>
          <w:color w:val="5B5962"/>
          <w:spacing w:val="3"/>
          <w:w w:val="105"/>
          <w:lang w:val="pl-PL"/>
        </w:rPr>
        <w:t xml:space="preserve"> </w:t>
      </w:r>
      <w:r>
        <w:rPr>
          <w:color w:val="5B5962"/>
          <w:w w:val="105"/>
          <w:lang w:val="pl-PL"/>
        </w:rPr>
        <w:t>RODO);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68" w:leader="none"/>
        </w:tabs>
        <w:spacing w:lineRule="auto" w:line="280" w:before="128" w:after="0"/>
        <w:ind w:left="1669" w:right="494" w:hanging="357"/>
        <w:jc w:val="both"/>
        <w:rPr>
          <w:lang w:val="pl-PL"/>
        </w:rPr>
      </w:pPr>
      <w:r>
        <w:rPr>
          <w:color w:val="5B5962"/>
          <w:w w:val="105"/>
          <w:lang w:val="pl-PL"/>
        </w:rPr>
        <w:t>Pani/Pana zgoda na przetwarzanie danych osobowych, jeżeli zostaną przekazane nam inne dane niż wynikające z przepis</w:t>
      </w:r>
      <w:r>
        <w:rPr>
          <w:color w:val="5B5962"/>
          <w:w w:val="105"/>
          <w:lang w:val="pl-PL"/>
        </w:rPr>
        <w:t>ó</w:t>
      </w:r>
      <w:r>
        <w:rPr>
          <w:color w:val="5B5962"/>
          <w:w w:val="105"/>
          <w:lang w:val="pl-PL"/>
        </w:rPr>
        <w:t>w</w:t>
      </w:r>
      <w:r>
        <w:rPr>
          <w:color w:val="5B5962"/>
          <w:spacing w:val="-1"/>
          <w:w w:val="105"/>
          <w:lang w:val="pl-PL"/>
        </w:rPr>
        <w:t xml:space="preserve"> </w:t>
      </w:r>
      <w:r>
        <w:rPr>
          <w:color w:val="5B5962"/>
          <w:w w:val="105"/>
          <w:lang w:val="pl-PL"/>
        </w:rPr>
        <w:t>prawa.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66" w:leader="none"/>
          <w:tab w:val="left" w:pos="967" w:leader="none"/>
        </w:tabs>
        <w:spacing w:lineRule="auto" w:line="290" w:before="127" w:after="0"/>
        <w:ind w:left="966" w:right="286" w:hanging="346"/>
        <w:rPr>
          <w:lang w:val="pl-PL"/>
        </w:rPr>
      </w:pPr>
      <w:r>
        <w:rPr>
          <w:color w:val="5B5962"/>
          <w:w w:val="105"/>
          <w:lang w:val="pl-PL"/>
        </w:rPr>
        <w:t>Pani/Pana dane osobowe b</w:t>
      </w:r>
      <w:r>
        <w:rPr>
          <w:color w:val="5B5962"/>
          <w:w w:val="105"/>
          <w:lang w:val="pl-PL"/>
        </w:rPr>
        <w:t>ę</w:t>
      </w:r>
      <w:r>
        <w:rPr>
          <w:color w:val="5B5962"/>
          <w:w w:val="105"/>
          <w:lang w:val="pl-PL"/>
        </w:rPr>
        <w:t>d</w:t>
      </w:r>
      <w:r>
        <w:rPr>
          <w:color w:val="5B5962"/>
          <w:w w:val="105"/>
          <w:lang w:val="pl-PL"/>
        </w:rPr>
        <w:t>ą</w:t>
      </w:r>
      <w:r>
        <w:rPr>
          <w:color w:val="5B5962"/>
          <w:w w:val="105"/>
          <w:lang w:val="pl-PL"/>
        </w:rPr>
        <w:t xml:space="preserve"> przechowywane przez okres trwania stosunku pracy oraz w obowiązkowym okresie przechowywania dokumentacji związanej ze stosunkiem pracy i akt osobowych</w:t>
      </w:r>
      <w:r>
        <w:rPr>
          <w:color w:val="7C8089"/>
          <w:w w:val="105"/>
          <w:lang w:val="pl-PL"/>
        </w:rPr>
        <w:t xml:space="preserve">, </w:t>
      </w:r>
      <w:r>
        <w:rPr>
          <w:color w:val="5B5962"/>
          <w:w w:val="105"/>
          <w:lang w:val="pl-PL"/>
        </w:rPr>
        <w:t>ustalonym zgodnie z odrębnymi</w:t>
      </w:r>
      <w:r>
        <w:rPr>
          <w:color w:val="5B5962"/>
          <w:spacing w:val="-15"/>
          <w:w w:val="105"/>
          <w:lang w:val="pl-PL"/>
        </w:rPr>
        <w:t xml:space="preserve"> </w:t>
      </w:r>
      <w:r>
        <w:rPr>
          <w:color w:val="5B5962"/>
          <w:w w:val="105"/>
          <w:lang w:val="pl-PL"/>
        </w:rPr>
        <w:t>przepisami.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71" w:leader="none"/>
          <w:tab w:val="left" w:pos="972" w:leader="none"/>
        </w:tabs>
        <w:spacing w:lineRule="auto" w:line="290"/>
        <w:ind w:left="975" w:right="900" w:hanging="354"/>
        <w:rPr>
          <w:lang w:val="pl-PL"/>
        </w:rPr>
      </w:pPr>
      <w:r>
        <w:rPr>
          <w:color w:val="5B5962"/>
          <w:w w:val="105"/>
          <w:lang w:val="pl-PL"/>
        </w:rPr>
        <w:t>Pani/Pana dane nie b</w:t>
      </w:r>
      <w:r>
        <w:rPr>
          <w:color w:val="5B5962"/>
          <w:w w:val="105"/>
          <w:lang w:val="pl-PL"/>
        </w:rPr>
        <w:t>ę</w:t>
      </w:r>
      <w:r>
        <w:rPr>
          <w:color w:val="5B5962"/>
          <w:w w:val="105"/>
          <w:lang w:val="pl-PL"/>
        </w:rPr>
        <w:t>d</w:t>
      </w:r>
      <w:r>
        <w:rPr>
          <w:color w:val="5B5962"/>
          <w:w w:val="105"/>
          <w:lang w:val="pl-PL"/>
        </w:rPr>
        <w:t>ą</w:t>
      </w:r>
      <w:r>
        <w:rPr>
          <w:color w:val="5B5962"/>
          <w:w w:val="105"/>
          <w:lang w:val="pl-PL"/>
        </w:rPr>
        <w:t xml:space="preserve"> przetwarzane w spos</w:t>
      </w:r>
      <w:r>
        <w:rPr>
          <w:color w:val="5B5962"/>
          <w:w w:val="105"/>
          <w:lang w:val="pl-PL"/>
        </w:rPr>
        <w:t>ó</w:t>
      </w:r>
      <w:r>
        <w:rPr>
          <w:color w:val="5B5962"/>
          <w:w w:val="105"/>
          <w:lang w:val="pl-PL"/>
        </w:rPr>
        <w:t>b zautomatyzowany, w tym nie b</w:t>
      </w:r>
      <w:r>
        <w:rPr>
          <w:color w:val="5B5962"/>
          <w:w w:val="105"/>
          <w:lang w:val="pl-PL"/>
        </w:rPr>
        <w:t>ę</w:t>
      </w:r>
      <w:r>
        <w:rPr>
          <w:color w:val="5B5962"/>
          <w:w w:val="105"/>
          <w:lang w:val="pl-PL"/>
        </w:rPr>
        <w:t>d</w:t>
      </w:r>
      <w:r>
        <w:rPr>
          <w:color w:val="5B5962"/>
          <w:w w:val="105"/>
          <w:lang w:val="pl-PL"/>
        </w:rPr>
        <w:t>ą</w:t>
      </w:r>
      <w:r>
        <w:rPr>
          <w:color w:val="5B5962"/>
          <w:w w:val="105"/>
          <w:lang w:val="pl-PL"/>
        </w:rPr>
        <w:t xml:space="preserve"> podlegać profilowaniu.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66" w:leader="none"/>
          <w:tab w:val="left" w:pos="967" w:leader="none"/>
        </w:tabs>
        <w:spacing w:lineRule="auto" w:line="290" w:before="122" w:after="0"/>
        <w:ind w:left="965" w:right="1080" w:hanging="344"/>
        <w:rPr>
          <w:lang w:val="pl-PL"/>
        </w:rPr>
      </w:pPr>
      <w:r>
        <w:rPr>
          <w:color w:val="5B5962"/>
          <w:w w:val="105"/>
          <w:lang w:val="pl-PL"/>
        </w:rPr>
        <w:t>Pani/Pana dane nie trafią poza Europejski Obszar Gospodarczy (obejmujący Unię Europejską, Norwegię, Liechtenstein i</w:t>
      </w:r>
      <w:r>
        <w:rPr>
          <w:color w:val="5B5962"/>
          <w:spacing w:val="6"/>
          <w:w w:val="105"/>
          <w:lang w:val="pl-PL"/>
        </w:rPr>
        <w:t xml:space="preserve"> </w:t>
      </w:r>
      <w:r>
        <w:rPr>
          <w:color w:val="5B5962"/>
          <w:w w:val="105"/>
          <w:lang w:val="pl-PL"/>
        </w:rPr>
        <w:t>Islandię).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71" w:leader="none"/>
          <w:tab w:val="left" w:pos="972" w:leader="none"/>
        </w:tabs>
        <w:spacing w:lineRule="auto" w:line="280" w:before="122" w:after="0"/>
        <w:ind w:left="973" w:right="911" w:hanging="352"/>
        <w:rPr>
          <w:lang w:val="pl-PL"/>
        </w:rPr>
      </w:pPr>
      <w:r>
        <w:rPr>
          <w:color w:val="5B5962"/>
          <w:w w:val="105"/>
          <w:lang w:val="pl-PL"/>
        </w:rPr>
        <w:t>W związku z przetwarzaniem Pani/Pana danych osobowych, przysługują Pani/Panu następujące</w:t>
      </w:r>
      <w:r>
        <w:rPr>
          <w:color w:val="5B5962"/>
          <w:spacing w:val="19"/>
          <w:w w:val="105"/>
          <w:lang w:val="pl-PL"/>
        </w:rPr>
        <w:t xml:space="preserve"> </w:t>
      </w:r>
      <w:r>
        <w:rPr>
          <w:color w:val="5B5962"/>
          <w:w w:val="105"/>
          <w:lang w:val="pl-PL"/>
        </w:rPr>
        <w:t>prawa: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62" w:leader="none"/>
          <w:tab w:val="left" w:pos="1663" w:leader="none"/>
        </w:tabs>
        <w:spacing w:before="133" w:after="0"/>
        <w:ind w:left="1662" w:hanging="355"/>
        <w:rPr>
          <w:lang w:val="pl-PL"/>
        </w:rPr>
      </w:pPr>
      <w:r>
        <w:rPr>
          <w:color w:val="5B5962"/>
          <w:w w:val="105"/>
          <w:lang w:val="pl-PL"/>
        </w:rPr>
        <w:t>prawo dostępu do danych</w:t>
      </w:r>
      <w:r>
        <w:rPr>
          <w:color w:val="5B5962"/>
          <w:spacing w:val="-12"/>
          <w:w w:val="105"/>
          <w:lang w:val="pl-PL"/>
        </w:rPr>
        <w:t xml:space="preserve"> </w:t>
      </w:r>
      <w:r>
        <w:rPr>
          <w:color w:val="5B5962"/>
          <w:spacing w:val="-3"/>
          <w:w w:val="105"/>
          <w:lang w:val="pl-PL"/>
        </w:rPr>
        <w:t>osobowych</w:t>
      </w:r>
      <w:r>
        <w:rPr>
          <w:color w:val="7C8089"/>
          <w:spacing w:val="-3"/>
          <w:w w:val="105"/>
          <w:lang w:val="pl-PL"/>
        </w:rPr>
        <w:t>,</w:t>
      </w:r>
    </w:p>
    <w:p>
      <w:pPr>
        <w:sectPr>
          <w:type w:val="nextPage"/>
          <w:pgSz w:w="12120" w:h="16800"/>
          <w:pgMar w:left="1700" w:right="740" w:header="0" w:top="40" w:footer="0" w:bottom="280" w:gutter="0"/>
          <w:pgNumType w:fmt="decimal"/>
          <w:formProt w:val="false"/>
          <w:textDirection w:val="lrTb"/>
        </w:sectPr>
      </w:pP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  <w:pict>
          <v:shape id="shape_0" ID="Line 2" coordsize="1,1" path="m0,0l0,0e" stroked="t" style="position:absolute;margin-left:9.1pt;margin-top:140.15pt;width:0pt;height:0pt;mso-position-horizontal-relative:page;mso-position-vertical-relative:page">
            <v:stroke color="black" weight="9000" joinstyle="round" endcap="flat"/>
            <v:fill o:detectmouseclick="t" on="false"/>
            <w10:wrap type="none"/>
          </v:shape>
        </w:pict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spacing w:before="8" w:after="0"/>
        <w:rPr>
          <w:sz w:val="16"/>
          <w:lang w:val="pl-PL"/>
        </w:rPr>
      </w:pPr>
      <w:r>
        <w:rPr>
          <w:sz w:val="16"/>
          <w:lang w:val="pl-PL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14" w:leader="none"/>
          <w:tab w:val="left" w:pos="1716" w:leader="none"/>
        </w:tabs>
        <w:spacing w:before="90" w:after="0"/>
        <w:ind w:left="1715" w:hanging="355"/>
        <w:rPr>
          <w:lang w:val="pl-PL"/>
        </w:rPr>
      </w:pPr>
      <w:r>
        <w:rPr>
          <w:color w:val="595960"/>
          <w:lang w:val="pl-PL"/>
        </w:rPr>
        <w:t xml:space="preserve">prawo </w:t>
      </w:r>
      <w:r>
        <w:rPr>
          <w:color w:val="595960"/>
          <w:lang w:val="pl-PL"/>
        </w:rPr>
        <w:t>żą</w:t>
      </w:r>
      <w:r>
        <w:rPr>
          <w:color w:val="595960"/>
          <w:lang w:val="pl-PL"/>
        </w:rPr>
        <w:t>dania sprostowania/poprawienia danych osobowych</w:t>
      </w:r>
      <w:r>
        <w:rPr>
          <w:color w:val="595960"/>
          <w:spacing w:val="-4"/>
          <w:lang w:val="pl-PL"/>
        </w:rPr>
        <w:t xml:space="preserve"> </w:t>
      </w:r>
      <w:r>
        <w:rPr>
          <w:color w:val="726E77"/>
          <w:lang w:val="pl-PL"/>
        </w:rPr>
        <w:t>,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19" w:leader="none"/>
          <w:tab w:val="left" w:pos="1720" w:leader="none"/>
        </w:tabs>
        <w:spacing w:lineRule="auto" w:line="292" w:before="165" w:after="0"/>
        <w:ind w:left="1714" w:right="536" w:hanging="354"/>
        <w:rPr>
          <w:lang w:val="pl-PL"/>
        </w:rPr>
      </w:pPr>
      <w:r>
        <w:rPr>
          <w:color w:val="595960"/>
          <w:w w:val="105"/>
          <w:lang w:val="pl-PL"/>
        </w:rPr>
        <w:t>prawo</w:t>
      </w:r>
      <w:r>
        <w:rPr>
          <w:color w:val="595960"/>
          <w:spacing w:val="-16"/>
          <w:w w:val="105"/>
          <w:lang w:val="pl-PL"/>
        </w:rPr>
        <w:t xml:space="preserve"> </w:t>
      </w:r>
      <w:r>
        <w:rPr>
          <w:color w:val="595960"/>
          <w:spacing w:val="-16"/>
          <w:w w:val="105"/>
          <w:lang w:val="pl-PL"/>
        </w:rPr>
        <w:t>żą</w:t>
      </w:r>
      <w:r>
        <w:rPr>
          <w:color w:val="595960"/>
          <w:w w:val="105"/>
          <w:lang w:val="pl-PL"/>
        </w:rPr>
        <w:t>dania</w:t>
      </w:r>
      <w:r>
        <w:rPr>
          <w:color w:val="595960"/>
          <w:spacing w:val="-3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usunięcia</w:t>
      </w:r>
      <w:r>
        <w:rPr>
          <w:color w:val="595960"/>
          <w:spacing w:val="-13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danych</w:t>
      </w:r>
      <w:r>
        <w:rPr>
          <w:color w:val="595960"/>
          <w:spacing w:val="-11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osobowych przetwarzanych</w:t>
      </w:r>
      <w:r>
        <w:rPr>
          <w:color w:val="595960"/>
          <w:spacing w:val="-7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bezpodstawnie;</w:t>
      </w:r>
      <w:r>
        <w:rPr>
          <w:color w:val="595960"/>
          <w:spacing w:val="-20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 xml:space="preserve">w zakresie, w jakim Pani/Pana dane </w:t>
      </w:r>
      <w:r>
        <w:rPr>
          <w:color w:val="595960"/>
          <w:w w:val="105"/>
          <w:lang w:val="pl-PL"/>
        </w:rPr>
        <w:t xml:space="preserve">są </w:t>
      </w:r>
      <w:r>
        <w:rPr>
          <w:color w:val="595960"/>
          <w:w w:val="105"/>
          <w:lang w:val="pl-PL"/>
        </w:rPr>
        <w:t xml:space="preserve">przetwarzane na podstawie zgody </w:t>
      </w:r>
      <w:r>
        <w:rPr>
          <w:color w:val="726E77"/>
          <w:w w:val="105"/>
          <w:lang w:val="pl-PL"/>
        </w:rPr>
        <w:t xml:space="preserve">- </w:t>
      </w:r>
      <w:r>
        <w:rPr>
          <w:color w:val="595960"/>
          <w:w w:val="105"/>
          <w:lang w:val="pl-PL"/>
        </w:rPr>
        <w:t>ma Pani/Pan prawo wycofania zgody na przetwarzanie danych w dowolnym momencie;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24" w:leader="none"/>
          <w:tab w:val="left" w:pos="1725" w:leader="none"/>
        </w:tabs>
        <w:spacing w:before="109" w:after="0"/>
        <w:ind w:left="1724" w:hanging="360"/>
        <w:rPr>
          <w:lang w:val="pl-PL"/>
        </w:rPr>
      </w:pPr>
      <w:r>
        <w:rPr>
          <w:color w:val="595960"/>
          <w:w w:val="105"/>
          <w:lang w:val="pl-PL"/>
        </w:rPr>
        <w:t xml:space="preserve">prawo </w:t>
      </w:r>
      <w:r>
        <w:rPr>
          <w:color w:val="595960"/>
          <w:w w:val="105"/>
          <w:lang w:val="pl-PL"/>
        </w:rPr>
        <w:t>żą</w:t>
      </w:r>
      <w:r>
        <w:rPr>
          <w:color w:val="595960"/>
          <w:w w:val="105"/>
          <w:lang w:val="pl-PL"/>
        </w:rPr>
        <w:t>dania ograniczenia przetwarzania danych osobowych</w:t>
      </w:r>
      <w:r>
        <w:rPr>
          <w:color w:val="726E77"/>
          <w:w w:val="105"/>
          <w:lang w:val="pl-PL"/>
        </w:rPr>
        <w:t>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14" w:leader="none"/>
          <w:tab w:val="left" w:pos="1716" w:leader="none"/>
        </w:tabs>
        <w:spacing w:lineRule="auto" w:line="290" w:before="169" w:after="0"/>
        <w:ind w:left="1714" w:right="249" w:hanging="349"/>
        <w:rPr>
          <w:lang w:val="pl-PL"/>
        </w:rPr>
      </w:pPr>
      <w:r>
        <w:rPr>
          <w:color w:val="595960"/>
          <w:w w:val="105"/>
          <w:lang w:val="pl-PL"/>
        </w:rPr>
        <w:t>prawo wyrażenia sprzeciwu wobec przetwarzania  Pani/Pana danych osobowych ze</w:t>
      </w:r>
      <w:r>
        <w:rPr>
          <w:color w:val="595960"/>
          <w:spacing w:val="-21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względu</w:t>
      </w:r>
      <w:r>
        <w:rPr>
          <w:color w:val="595960"/>
          <w:spacing w:val="-2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na</w:t>
      </w:r>
      <w:r>
        <w:rPr>
          <w:color w:val="595960"/>
          <w:spacing w:val="-21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Pani/Pana</w:t>
      </w:r>
      <w:r>
        <w:rPr>
          <w:color w:val="595960"/>
          <w:spacing w:val="-9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szczeg</w:t>
      </w:r>
      <w:r>
        <w:rPr>
          <w:color w:val="595960"/>
          <w:w w:val="105"/>
          <w:lang w:val="pl-PL"/>
        </w:rPr>
        <w:t>ólną</w:t>
      </w:r>
      <w:r>
        <w:rPr>
          <w:color w:val="595960"/>
          <w:spacing w:val="-10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sytuacj</w:t>
      </w:r>
      <w:r>
        <w:rPr>
          <w:color w:val="595960"/>
          <w:w w:val="105"/>
          <w:lang w:val="pl-PL"/>
        </w:rPr>
        <w:t>ę</w:t>
      </w:r>
      <w:r>
        <w:rPr>
          <w:color w:val="595960"/>
          <w:spacing w:val="-24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-</w:t>
      </w:r>
      <w:r>
        <w:rPr>
          <w:color w:val="595960"/>
          <w:spacing w:val="19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w</w:t>
      </w:r>
      <w:r>
        <w:rPr>
          <w:color w:val="595960"/>
          <w:spacing w:val="-20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przypadkach</w:t>
      </w:r>
      <w:r>
        <w:rPr>
          <w:color w:val="595960"/>
          <w:spacing w:val="-29"/>
          <w:w w:val="105"/>
          <w:lang w:val="pl-PL"/>
        </w:rPr>
        <w:t xml:space="preserve"> </w:t>
      </w:r>
      <w:r>
        <w:rPr>
          <w:color w:val="726E77"/>
          <w:w w:val="105"/>
          <w:lang w:val="pl-PL"/>
        </w:rPr>
        <w:t>,</w:t>
      </w:r>
      <w:r>
        <w:rPr>
          <w:color w:val="726E77"/>
          <w:spacing w:val="-14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gdy</w:t>
      </w:r>
      <w:r>
        <w:rPr>
          <w:color w:val="595960"/>
          <w:spacing w:val="-16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przetwarzamy dane na podstawie naszego prawnie usprawiedliwionego interesu</w:t>
      </w:r>
      <w:r>
        <w:rPr>
          <w:color w:val="726E77"/>
          <w:w w:val="105"/>
          <w:lang w:val="pl-PL"/>
        </w:rPr>
        <w:t>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19" w:leader="none"/>
          <w:tab w:val="left" w:pos="1720" w:leader="none"/>
        </w:tabs>
        <w:spacing w:lineRule="auto" w:line="292"/>
        <w:ind w:left="1717" w:right="332" w:hanging="352"/>
        <w:rPr>
          <w:lang w:val="pl-PL"/>
        </w:rPr>
      </w:pPr>
      <w:r>
        <w:rPr>
          <w:color w:val="595960"/>
          <w:w w:val="105"/>
          <w:lang w:val="pl-PL"/>
        </w:rPr>
        <w:t xml:space="preserve">prawo do przenoszenia Pani/Pana danych </w:t>
      </w:r>
      <w:r>
        <w:rPr>
          <w:color w:val="595960"/>
          <w:spacing w:val="-3"/>
          <w:w w:val="105"/>
          <w:lang w:val="pl-PL"/>
        </w:rPr>
        <w:t>osobowych</w:t>
      </w:r>
      <w:r>
        <w:rPr>
          <w:color w:val="726E77"/>
          <w:spacing w:val="-3"/>
          <w:w w:val="105"/>
          <w:lang w:val="pl-PL"/>
        </w:rPr>
        <w:t xml:space="preserve">, </w:t>
      </w:r>
      <w:r>
        <w:rPr>
          <w:color w:val="595960"/>
          <w:w w:val="105"/>
          <w:lang w:val="pl-PL"/>
        </w:rPr>
        <w:t>tj. prawo otrzymywania od nas swoich danych osobowych</w:t>
      </w:r>
      <w:r>
        <w:rPr>
          <w:color w:val="726E77"/>
          <w:w w:val="105"/>
          <w:lang w:val="pl-PL"/>
        </w:rPr>
        <w:t xml:space="preserve">, </w:t>
      </w:r>
      <w:r>
        <w:rPr>
          <w:color w:val="595960"/>
          <w:w w:val="105"/>
          <w:lang w:val="pl-PL"/>
        </w:rPr>
        <w:t>przy czym prawo to przys</w:t>
      </w:r>
      <w:r>
        <w:rPr>
          <w:color w:val="595960"/>
          <w:w w:val="105"/>
          <w:lang w:val="pl-PL"/>
        </w:rPr>
        <w:t>łu</w:t>
      </w:r>
      <w:r>
        <w:rPr>
          <w:color w:val="595960"/>
          <w:w w:val="105"/>
          <w:lang w:val="pl-PL"/>
        </w:rPr>
        <w:t>guje Pani/Panu tylko w zakresie tych danych, kt6re przetwarzamy na podstawie Pani/Pana</w:t>
      </w:r>
      <w:r>
        <w:rPr>
          <w:color w:val="595960"/>
          <w:spacing w:val="29"/>
          <w:w w:val="105"/>
          <w:lang w:val="pl-PL"/>
        </w:rPr>
        <w:t xml:space="preserve"> </w:t>
      </w:r>
      <w:r>
        <w:rPr>
          <w:color w:val="595960"/>
          <w:spacing w:val="-5"/>
          <w:w w:val="105"/>
          <w:lang w:val="pl-PL"/>
        </w:rPr>
        <w:t>zgody</w:t>
      </w:r>
      <w:r>
        <w:rPr>
          <w:color w:val="726E77"/>
          <w:spacing w:val="-5"/>
          <w:w w:val="105"/>
          <w:lang w:val="pl-PL"/>
        </w:rPr>
        <w:t>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719" w:leader="none"/>
          <w:tab w:val="left" w:pos="1720" w:leader="none"/>
        </w:tabs>
        <w:spacing w:lineRule="auto" w:line="292" w:before="113" w:after="0"/>
        <w:ind w:left="1712" w:right="230" w:hanging="348"/>
        <w:rPr>
          <w:lang w:val="pl-PL"/>
        </w:rPr>
      </w:pPr>
      <w:r>
        <w:rPr>
          <w:color w:val="595960"/>
          <w:w w:val="105"/>
          <w:lang w:val="pl-PL"/>
        </w:rPr>
        <w:t>prawo wniesienie skargi do Prezesa Urzędu Ochrony Danych Osobowych, w sytuacji, gdy uzna Pani/Pan, ze przetwarzanie danych osobowych narusza przepisy og</w:t>
      </w:r>
      <w:r>
        <w:rPr>
          <w:color w:val="595960"/>
          <w:w w:val="105"/>
          <w:lang w:val="pl-PL"/>
        </w:rPr>
        <w:t>ó</w:t>
      </w:r>
      <w:r>
        <w:rPr>
          <w:color w:val="595960"/>
          <w:w w:val="105"/>
          <w:lang w:val="pl-PL"/>
        </w:rPr>
        <w:t>lnego rozporządz</w:t>
      </w:r>
      <w:r>
        <w:rPr>
          <w:color w:val="595960"/>
          <w:w w:val="105"/>
          <w:lang w:val="pl-PL"/>
        </w:rPr>
        <w:t>e</w:t>
      </w:r>
      <w:r>
        <w:rPr>
          <w:color w:val="595960"/>
          <w:w w:val="105"/>
          <w:lang w:val="pl-PL"/>
        </w:rPr>
        <w:t>nia o ochronie danych osobowych</w:t>
      </w:r>
      <w:r>
        <w:rPr>
          <w:color w:val="595960"/>
          <w:spacing w:val="33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(RODO)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23" w:leader="none"/>
          <w:tab w:val="left" w:pos="1024" w:leader="none"/>
        </w:tabs>
        <w:spacing w:lineRule="auto" w:line="290" w:before="113" w:after="0"/>
        <w:ind w:left="1023" w:right="363" w:hanging="349"/>
        <w:rPr>
          <w:lang w:val="pl-PL"/>
        </w:rPr>
      </w:pPr>
      <w:r>
        <w:rPr>
          <w:color w:val="595960"/>
          <w:lang w:val="pl-PL"/>
        </w:rPr>
        <w:t>Podanie przez Pani</w:t>
      </w:r>
      <w:r>
        <w:rPr>
          <w:color w:val="595960"/>
          <w:lang w:val="pl-PL"/>
        </w:rPr>
        <w:t>ą/</w:t>
      </w:r>
      <w:r>
        <w:rPr>
          <w:color w:val="595960"/>
          <w:lang w:val="pl-PL"/>
        </w:rPr>
        <w:t>Pana danych osobowych jest wymogiem ustawowym; ich nieprzekazanie spowoduje niemoznos6 realizacji  zawartej  umowy  o  pracy  i  zwi</w:t>
      </w:r>
      <w:r>
        <w:rPr>
          <w:color w:val="595960"/>
          <w:lang w:val="pl-PL"/>
        </w:rPr>
        <w:t>ą</w:t>
      </w:r>
      <w:r>
        <w:rPr>
          <w:color w:val="595960"/>
          <w:lang w:val="pl-PL"/>
        </w:rPr>
        <w:t>zanych z ni</w:t>
      </w:r>
      <w:r>
        <w:rPr>
          <w:color w:val="595960"/>
          <w:lang w:val="pl-PL"/>
        </w:rPr>
        <w:t>ą</w:t>
      </w:r>
      <w:r>
        <w:rPr>
          <w:color w:val="595960"/>
          <w:lang w:val="pl-PL"/>
        </w:rPr>
        <w:t xml:space="preserve"> obowi</w:t>
      </w:r>
      <w:r>
        <w:rPr>
          <w:color w:val="595960"/>
          <w:lang w:val="pl-PL"/>
        </w:rPr>
        <w:t>ą</w:t>
      </w:r>
      <w:r>
        <w:rPr>
          <w:color w:val="595960"/>
          <w:lang w:val="pl-PL"/>
        </w:rPr>
        <w:t>zk</w:t>
      </w:r>
      <w:r>
        <w:rPr>
          <w:color w:val="595960"/>
          <w:lang w:val="pl-PL"/>
        </w:rPr>
        <w:t>ó</w:t>
      </w:r>
      <w:r>
        <w:rPr>
          <w:color w:val="595960"/>
          <w:lang w:val="pl-PL"/>
        </w:rPr>
        <w:t>w podatkowo-sk</w:t>
      </w:r>
      <w:r>
        <w:rPr>
          <w:color w:val="595960"/>
          <w:lang w:val="pl-PL"/>
        </w:rPr>
        <w:t>ł</w:t>
      </w:r>
      <w:r>
        <w:rPr>
          <w:color w:val="595960"/>
          <w:lang w:val="pl-PL"/>
        </w:rPr>
        <w:t>adkowych. W zakresie danych osobowych, kt</w:t>
      </w:r>
      <w:r>
        <w:rPr>
          <w:color w:val="595960"/>
          <w:lang w:val="pl-PL"/>
        </w:rPr>
        <w:t>ó</w:t>
      </w:r>
      <w:r>
        <w:rPr>
          <w:color w:val="595960"/>
          <w:lang w:val="pl-PL"/>
        </w:rPr>
        <w:t>re m</w:t>
      </w:r>
      <w:r>
        <w:rPr>
          <w:color w:val="595960"/>
          <w:lang w:val="pl-PL"/>
        </w:rPr>
        <w:t>ogą</w:t>
      </w:r>
      <w:r>
        <w:rPr>
          <w:color w:val="595960"/>
          <w:lang w:val="pl-PL"/>
        </w:rPr>
        <w:t xml:space="preserve"> by</w:t>
      </w:r>
      <w:r>
        <w:rPr>
          <w:color w:val="595960"/>
          <w:lang w:val="pl-PL"/>
        </w:rPr>
        <w:t>ć</w:t>
      </w:r>
      <w:r>
        <w:rPr>
          <w:color w:val="595960"/>
          <w:lang w:val="pl-PL"/>
        </w:rPr>
        <w:t xml:space="preserve"> przetwarzane na podstawie Pani/Pana zgody</w:t>
      </w:r>
      <w:r>
        <w:rPr>
          <w:color w:val="726E77"/>
          <w:lang w:val="pl-PL"/>
        </w:rPr>
        <w:t xml:space="preserve">, </w:t>
      </w:r>
      <w:r>
        <w:rPr>
          <w:color w:val="595960"/>
          <w:lang w:val="pl-PL"/>
        </w:rPr>
        <w:t>ich podanie jest</w:t>
      </w:r>
      <w:r>
        <w:rPr>
          <w:color w:val="595960"/>
          <w:spacing w:val="12"/>
          <w:lang w:val="pl-PL"/>
        </w:rPr>
        <w:t xml:space="preserve"> </w:t>
      </w:r>
      <w:r>
        <w:rPr>
          <w:color w:val="595960"/>
          <w:lang w:val="pl-PL"/>
        </w:rPr>
        <w:t>dobrowolne.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19" w:leader="none"/>
          <w:tab w:val="left" w:pos="1020" w:leader="none"/>
        </w:tabs>
        <w:spacing w:lineRule="auto" w:line="292" w:before="114" w:after="0"/>
        <w:ind w:left="1023" w:right="414" w:hanging="350"/>
        <w:rPr>
          <w:lang w:val="pl-PL"/>
        </w:rPr>
      </w:pPr>
      <w:r>
        <w:rPr>
          <w:color w:val="595960"/>
          <w:w w:val="105"/>
          <w:lang w:val="pl-PL"/>
        </w:rPr>
        <w:t>Pani/Pana dane mog</w:t>
      </w:r>
      <w:r>
        <w:rPr>
          <w:color w:val="595960"/>
          <w:w w:val="105"/>
          <w:lang w:val="pl-PL"/>
        </w:rPr>
        <w:t>ą</w:t>
      </w:r>
      <w:r>
        <w:rPr>
          <w:color w:val="595960"/>
          <w:w w:val="105"/>
          <w:lang w:val="pl-PL"/>
        </w:rPr>
        <w:t xml:space="preserve"> zosta</w:t>
      </w:r>
      <w:r>
        <w:rPr>
          <w:color w:val="595960"/>
          <w:w w:val="105"/>
          <w:lang w:val="pl-PL"/>
        </w:rPr>
        <w:t>ć</w:t>
      </w:r>
      <w:r>
        <w:rPr>
          <w:color w:val="595960"/>
          <w:w w:val="105"/>
          <w:lang w:val="pl-PL"/>
        </w:rPr>
        <w:t xml:space="preserve"> przekazane podmiotom zewnętrznym na</w:t>
      </w:r>
      <w:r>
        <w:rPr>
          <w:color w:val="595960"/>
          <w:spacing w:val="-45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 xml:space="preserve">podstawie umowy powierzenia przetwarzania danych osobowych w zakresie niezbędnym do realizacji umowy </w:t>
      </w:r>
      <w:r>
        <w:rPr>
          <w:color w:val="726E77"/>
          <w:w w:val="105"/>
          <w:lang w:val="pl-PL"/>
        </w:rPr>
        <w:t xml:space="preserve">, </w:t>
      </w:r>
      <w:r>
        <w:rPr>
          <w:color w:val="595960"/>
          <w:w w:val="105"/>
          <w:lang w:val="pl-PL"/>
        </w:rPr>
        <w:t>a także podmiotom lub organom uprawnionym na podstawie przepis6w</w:t>
      </w:r>
      <w:r>
        <w:rPr>
          <w:color w:val="595960"/>
          <w:spacing w:val="-36"/>
          <w:w w:val="105"/>
          <w:lang w:val="pl-PL"/>
        </w:rPr>
        <w:t xml:space="preserve"> </w:t>
      </w:r>
      <w:r>
        <w:rPr>
          <w:color w:val="595960"/>
          <w:w w:val="105"/>
          <w:lang w:val="pl-PL"/>
        </w:rPr>
        <w:t>prawa.</w:t>
      </w:r>
    </w:p>
    <w:p>
      <w:pPr>
        <w:pStyle w:val="Normal"/>
        <w:spacing w:lineRule="auto" w:line="235" w:before="91" w:after="0"/>
        <w:ind w:left="1015" w:right="114" w:firstLine="4"/>
        <w:jc w:val="both"/>
        <w:rPr>
          <w:b w:val="false"/>
          <w:b w:val="false"/>
          <w:bCs w:val="false"/>
          <w:i/>
          <w:i/>
          <w:iCs/>
          <w:lang w:val="pl-PL"/>
        </w:rPr>
      </w:pPr>
      <w:r>
        <w:rPr>
          <w:b w:val="false"/>
          <w:bCs w:val="false"/>
          <w:i/>
          <w:iCs/>
          <w:color w:val="595960"/>
          <w:sz w:val="23"/>
          <w:lang w:val="pl-PL"/>
        </w:rPr>
        <w:t>Zapoznałem(-am)  si</w:t>
      </w:r>
      <w:r>
        <w:rPr>
          <w:b w:val="false"/>
          <w:bCs w:val="false"/>
          <w:i/>
          <w:iCs/>
          <w:color w:val="595960"/>
          <w:sz w:val="23"/>
          <w:lang w:val="pl-PL"/>
        </w:rPr>
        <w:t>ę</w:t>
      </w:r>
      <w:r>
        <w:rPr>
          <w:b w:val="false"/>
          <w:bCs w:val="false"/>
          <w:i/>
          <w:iCs/>
          <w:color w:val="595960"/>
          <w:sz w:val="23"/>
          <w:lang w:val="pl-PL"/>
        </w:rPr>
        <w:t xml:space="preserve">   z  tre</w:t>
      </w:r>
      <w:r>
        <w:rPr>
          <w:b w:val="false"/>
          <w:bCs w:val="false"/>
          <w:i/>
          <w:iCs/>
          <w:color w:val="595960"/>
          <w:sz w:val="23"/>
          <w:lang w:val="pl-PL"/>
        </w:rPr>
        <w:t>ś</w:t>
      </w:r>
      <w:r>
        <w:rPr>
          <w:b w:val="false"/>
          <w:bCs w:val="false"/>
          <w:i/>
          <w:iCs/>
          <w:color w:val="595960"/>
          <w:sz w:val="23"/>
          <w:lang w:val="pl-PL"/>
        </w:rPr>
        <w:t>ci</w:t>
      </w:r>
      <w:r>
        <w:rPr>
          <w:b w:val="false"/>
          <w:bCs w:val="false"/>
          <w:i/>
          <w:iCs/>
          <w:color w:val="595960"/>
          <w:sz w:val="23"/>
          <w:lang w:val="pl-PL"/>
        </w:rPr>
        <w:t>ą</w:t>
      </w:r>
      <w:r>
        <w:rPr>
          <w:b w:val="false"/>
          <w:bCs w:val="false"/>
          <w:i/>
          <w:iCs/>
          <w:color w:val="595960"/>
          <w:sz w:val="23"/>
          <w:lang w:val="pl-PL"/>
        </w:rPr>
        <w:t xml:space="preserve">   k</w:t>
      </w:r>
      <w:r>
        <w:rPr>
          <w:b w:val="false"/>
          <w:bCs w:val="false"/>
          <w:i/>
          <w:iCs/>
          <w:color w:val="595960"/>
          <w:sz w:val="23"/>
          <w:lang w:val="pl-PL"/>
        </w:rPr>
        <w:t>l</w:t>
      </w:r>
      <w:r>
        <w:rPr>
          <w:b w:val="false"/>
          <w:bCs w:val="false"/>
          <w:i/>
          <w:iCs/>
          <w:color w:val="595960"/>
          <w:sz w:val="23"/>
          <w:lang w:val="pl-PL"/>
        </w:rPr>
        <w:t xml:space="preserve">auzuli   informacyjnej,  w   tym   z  informacją   o  celu </w:t>
      </w:r>
      <w:r>
        <w:rPr>
          <w:b w:val="false"/>
          <w:bCs w:val="false"/>
          <w:i/>
          <w:iCs/>
          <w:color w:val="595960"/>
          <w:sz w:val="24"/>
          <w:lang w:val="pl-PL"/>
        </w:rPr>
        <w:t xml:space="preserve">i </w:t>
      </w:r>
      <w:r>
        <w:rPr>
          <w:b w:val="false"/>
          <w:bCs w:val="false"/>
          <w:i/>
          <w:iCs/>
          <w:color w:val="595960"/>
          <w:sz w:val="23"/>
          <w:lang w:val="pl-PL"/>
        </w:rPr>
        <w:t>sposobach  przetwarzania  danych  osobowych  oraz  o  prawach  jakie  mi  przysługując  w związku z przetwarzaniem danych</w:t>
      </w:r>
      <w:r>
        <w:rPr>
          <w:b w:val="false"/>
          <w:bCs w:val="false"/>
          <w:i/>
          <w:iCs/>
          <w:color w:val="595960"/>
          <w:spacing w:val="19"/>
          <w:sz w:val="23"/>
          <w:lang w:val="pl-PL"/>
        </w:rPr>
        <w:t xml:space="preserve"> </w:t>
      </w:r>
      <w:r>
        <w:rPr>
          <w:b w:val="false"/>
          <w:bCs w:val="false"/>
          <w:i/>
          <w:iCs/>
          <w:color w:val="595960"/>
          <w:sz w:val="23"/>
          <w:lang w:val="pl-PL"/>
        </w:rPr>
        <w:t>osobowych.</w:t>
      </w:r>
    </w:p>
    <w:p>
      <w:pPr>
        <w:pStyle w:val="Tretekstu"/>
        <w:rPr>
          <w:b/>
          <w:b/>
          <w:i/>
          <w:i/>
          <w:sz w:val="24"/>
          <w:lang w:val="pl-PL"/>
        </w:rPr>
      </w:pPr>
      <w:r>
        <w:rPr>
          <w:b/>
          <w:i/>
          <w:sz w:val="24"/>
          <w:lang w:val="pl-PL"/>
        </w:rPr>
      </w:r>
    </w:p>
    <w:p>
      <w:pPr>
        <w:pStyle w:val="Tretekstu"/>
        <w:spacing w:before="6" w:after="0"/>
        <w:rPr>
          <w:b/>
          <w:b/>
          <w:i/>
          <w:i/>
          <w:sz w:val="27"/>
          <w:lang w:val="pl-PL"/>
        </w:rPr>
      </w:pPr>
      <w:r>
        <w:rPr>
          <w:b/>
          <w:i/>
          <w:sz w:val="27"/>
          <w:lang w:val="pl-PL"/>
        </w:rPr>
      </w:r>
    </w:p>
    <w:p>
      <w:pPr>
        <w:pStyle w:val="Tretekstu"/>
        <w:spacing w:before="1" w:after="0"/>
        <w:ind w:left="327" w:right="4084" w:hanging="0"/>
        <w:jc w:val="center"/>
        <w:rPr>
          <w:lang w:val="pl-PL"/>
        </w:rPr>
      </w:pPr>
      <w:r>
        <w:rPr>
          <w:color w:val="595960"/>
          <w:spacing w:val="5"/>
          <w:lang w:val="pl-PL"/>
        </w:rPr>
        <w:t>.</w:t>
      </w:r>
      <w:r>
        <w:rPr>
          <w:color w:val="726E77"/>
          <w:spacing w:val="5"/>
          <w:lang w:val="pl-PL"/>
        </w:rPr>
        <w:t xml:space="preserve">.. </w:t>
      </w:r>
      <w:r>
        <w:rPr>
          <w:color w:val="595960"/>
          <w:lang w:val="pl-PL"/>
        </w:rPr>
        <w:t xml:space="preserve">. </w:t>
      </w:r>
      <w:r>
        <w:rPr>
          <w:color w:val="726E77"/>
          <w:lang w:val="pl-PL"/>
        </w:rPr>
        <w:t xml:space="preserve">. </w:t>
      </w:r>
      <w:r>
        <w:rPr>
          <w:color w:val="595960"/>
          <w:lang w:val="pl-PL"/>
        </w:rPr>
        <w:t xml:space="preserve">. </w:t>
      </w:r>
      <w:r>
        <w:rPr>
          <w:color w:val="726E77"/>
          <w:lang w:val="pl-PL"/>
        </w:rPr>
        <w:t xml:space="preserve">. </w:t>
      </w:r>
      <w:r>
        <w:rPr>
          <w:color w:val="595960"/>
          <w:lang w:val="pl-PL"/>
        </w:rPr>
        <w:t xml:space="preserve">..................... </w:t>
      </w:r>
      <w:r>
        <w:rPr>
          <w:color w:val="726E77"/>
          <w:spacing w:val="2"/>
          <w:lang w:val="pl-PL"/>
        </w:rPr>
        <w:t>...</w:t>
      </w:r>
      <w:r>
        <w:rPr>
          <w:color w:val="595960"/>
          <w:spacing w:val="2"/>
          <w:lang w:val="pl-PL"/>
        </w:rPr>
        <w:t>....</w:t>
      </w:r>
      <w:r>
        <w:rPr>
          <w:color w:val="726E77"/>
          <w:spacing w:val="2"/>
          <w:lang w:val="pl-PL"/>
        </w:rPr>
        <w:t>.</w:t>
      </w:r>
      <w:r>
        <w:rPr>
          <w:color w:val="595960"/>
          <w:spacing w:val="2"/>
          <w:lang w:val="pl-PL"/>
        </w:rPr>
        <w:t>..</w:t>
      </w:r>
      <w:r>
        <w:rPr>
          <w:color w:val="726E77"/>
          <w:spacing w:val="2"/>
          <w:lang w:val="pl-PL"/>
        </w:rPr>
        <w:t>.</w:t>
      </w:r>
      <w:r>
        <w:rPr>
          <w:color w:val="595960"/>
          <w:spacing w:val="2"/>
          <w:lang w:val="pl-PL"/>
        </w:rPr>
        <w:t>...</w:t>
      </w:r>
      <w:r>
        <w:rPr>
          <w:color w:val="726E77"/>
          <w:spacing w:val="2"/>
          <w:lang w:val="pl-PL"/>
        </w:rPr>
        <w:t>.</w:t>
      </w:r>
      <w:r>
        <w:rPr>
          <w:color w:val="595960"/>
          <w:spacing w:val="2"/>
          <w:lang w:val="pl-PL"/>
        </w:rPr>
        <w:t>.............</w:t>
      </w:r>
      <w:r>
        <w:rPr>
          <w:color w:val="595960"/>
          <w:spacing w:val="56"/>
          <w:lang w:val="pl-PL"/>
        </w:rPr>
        <w:t xml:space="preserve"> </w:t>
      </w:r>
      <w:r>
        <w:rPr>
          <w:color w:val="726E77"/>
          <w:lang w:val="pl-PL"/>
        </w:rPr>
        <w:t>..</w:t>
      </w:r>
      <w:r>
        <w:rPr>
          <w:color w:val="595960"/>
          <w:lang w:val="pl-PL"/>
        </w:rPr>
        <w:t xml:space="preserve">....... </w:t>
      </w:r>
      <w:r>
        <w:rPr>
          <w:color w:val="726E77"/>
          <w:lang w:val="pl-PL"/>
        </w:rPr>
        <w:t>..</w:t>
      </w:r>
      <w:r>
        <w:rPr>
          <w:color w:val="595960"/>
          <w:lang w:val="pl-PL"/>
        </w:rPr>
        <w:t xml:space="preserve">........ </w:t>
      </w:r>
    </w:p>
    <w:p>
      <w:pPr>
        <w:pStyle w:val="Tretekstu"/>
        <w:spacing w:before="1" w:after="0"/>
        <w:ind w:left="327" w:right="4084" w:hanging="0"/>
        <w:jc w:val="center"/>
        <w:rPr>
          <w:lang w:val="pl-PL"/>
        </w:rPr>
      </w:pPr>
      <w:r>
        <w:rPr>
          <w:color w:val="595960"/>
          <w:lang w:val="pl-PL"/>
        </w:rPr>
        <w:t>(imi</w:t>
      </w:r>
      <w:r>
        <w:rPr>
          <w:color w:val="595960"/>
          <w:lang w:val="pl-PL"/>
        </w:rPr>
        <w:t xml:space="preserve">ę </w:t>
      </w:r>
      <w:r>
        <w:rPr>
          <w:color w:val="595960"/>
          <w:lang w:val="pl-PL"/>
        </w:rPr>
        <w:t>i nazwisko pracownika)</w:t>
      </w:r>
    </w:p>
    <w:p>
      <w:pPr>
        <w:pStyle w:val="Tretekstu"/>
        <w:rPr>
          <w:sz w:val="24"/>
          <w:lang w:val="pl-PL"/>
        </w:rPr>
      </w:pPr>
      <w:r>
        <w:rPr>
          <w:sz w:val="24"/>
          <w:lang w:val="pl-PL"/>
        </w:rPr>
        <w:tab/>
        <w:tab/>
        <w:tab/>
        <w:tab/>
        <w:tab/>
        <w:tab/>
        <w:tab/>
        <w:tab/>
        <w:t>...………………………………..</w:t>
      </w:r>
    </w:p>
    <w:p>
      <w:pPr>
        <w:pStyle w:val="Tretekstu"/>
        <w:spacing w:before="215" w:after="0"/>
        <w:ind w:left="6324" w:hanging="0"/>
        <w:rPr>
          <w:lang w:val="pl-PL"/>
        </w:rPr>
      </w:pPr>
      <w:r>
        <w:rPr>
          <w:color w:val="595960"/>
          <w:lang w:val="pl-PL"/>
        </w:rPr>
        <w:t>(data i podpis pracownika)</w:t>
      </w:r>
    </w:p>
    <w:p>
      <w:pPr>
        <w:pStyle w:val="Tretekstu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Tretekstu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Tretekstu"/>
        <w:spacing w:before="7" w:after="0"/>
        <w:rPr>
          <w:sz w:val="25"/>
          <w:lang w:val="pl-PL"/>
        </w:rPr>
      </w:pPr>
      <w:r>
        <w:rPr>
          <w:sz w:val="25"/>
          <w:lang w:val="pl-PL"/>
        </w:rPr>
        <w:t>……………………………………………………</w:t>
      </w:r>
      <w:r>
        <w:rPr>
          <w:sz w:val="25"/>
          <w:lang w:val="pl-PL"/>
        </w:rPr>
        <w:t>..</w:t>
      </w:r>
    </w:p>
    <w:p>
      <w:pPr>
        <w:pStyle w:val="Tretekstu"/>
        <w:ind w:left="908" w:hanging="0"/>
        <w:jc w:val="both"/>
        <w:rPr>
          <w:lang w:val="pl-PL"/>
        </w:rPr>
      </w:pPr>
      <w:r>
        <w:rPr>
          <w:color w:val="595960"/>
          <w:w w:val="105"/>
          <w:lang w:val="pl-PL"/>
        </w:rPr>
        <w:t>(pieczęć</w:t>
      </w:r>
      <w:r>
        <w:rPr>
          <w:color w:val="595960"/>
          <w:w w:val="105"/>
          <w:lang w:val="pl-PL"/>
        </w:rPr>
        <w:t xml:space="preserve"> plac</w:t>
      </w:r>
      <w:r>
        <w:rPr>
          <w:color w:val="595960"/>
          <w:w w:val="105"/>
          <w:lang w:val="pl-PL"/>
        </w:rPr>
        <w:t>ó</w:t>
      </w:r>
      <w:r>
        <w:rPr>
          <w:color w:val="595960"/>
          <w:w w:val="105"/>
          <w:lang w:val="pl-PL"/>
        </w:rPr>
        <w:t>wki )</w:t>
      </w:r>
    </w:p>
    <w:sectPr>
      <w:type w:val="nextPage"/>
      <w:pgSz w:w="12120" w:h="16800"/>
      <w:pgMar w:left="1700" w:right="740" w:header="0" w:top="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'"/>
      <w:lvlJc w:val="left"/>
      <w:pPr>
        <w:tabs>
          <w:tab w:val="num" w:pos="0"/>
        </w:tabs>
        <w:ind w:left="975" w:hanging="20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75" w:hanging="34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14" w:hanging="35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15" w:hanging="35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10" w:hanging="35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05" w:hanging="35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00" w:hanging="35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95" w:hanging="35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90" w:hanging="354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979" w:hanging="35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50" w:hanging="35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20" w:hanging="3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0" w:hanging="3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0" w:hanging="3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0" w:hanging="3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00" w:hanging="3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0" w:hanging="3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0" w:hanging="352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19" w:after="0"/>
      <w:ind w:left="975" w:hanging="349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s2@ido.lublin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LibreOffice/7.1.0.3$Windows_X86_64 LibreOffice_project/f6099ecf3d29644b5008cc8f48f42f4a40986e4c</Application>
  <AppVersion>15.0000</AppVersion>
  <Pages>2</Pages>
  <Words>574</Words>
  <Characters>3669</Characters>
  <CharactersWithSpaces>4236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2021-02-03T11:06:00Z</dcterms:created>
  <dc:creator>Iwona_K</dc:creator>
  <dc:description/>
  <cp:keywords>MRV2124.jpg MRV2124.jpg MRV21241.jpg</cp:keywords>
  <dc:language>pl-PL</dc:language>
  <cp:lastModifiedBy/>
  <dcterms:modified xsi:type="dcterms:W3CDTF">2021-02-11T11:07:04Z</dcterms:modified>
  <cp:revision>3</cp:revision>
  <dc:subject>Images converted to PDF format.</dc:subject>
  <dc:title>Automatically generated PDF from existing images.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LastSaved">
    <vt:filetime>2021-02-03T00:00:00Z</vt:filetime>
  </property>
</Properties>
</file>