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0"/>
        </w:rPr>
      </w:pPr>
      <w:r>
        <w:rPr>
          <w:sz w:val="20"/>
        </w:rPr>
        <w:pict>
          <v:shape id="shape_0" ID="Line 4" coordsize="1,1" path="m0,0l0,0e" stroked="t" style="position:absolute;margin-left:7.7pt;margin-top:109.45pt;width:0pt;height:0pt;mso-position-horizontal-relative:page;mso-position-vertical-relative:page">
            <v:stroke color="black" weight="9000" joinstyle="round" endcap="flat"/>
            <v:fill o:detectmouseclick="t" on="false"/>
            <w10:wrap type="none"/>
          </v:shape>
        </w:pic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/>
      </w:pPr>
      <w:r>
        <w:rPr/>
      </w:r>
    </w:p>
    <w:p>
      <w:pPr>
        <w:pStyle w:val="Normal"/>
        <w:tabs>
          <w:tab w:val="clear" w:pos="720"/>
          <w:tab w:val="left" w:pos="2127" w:leader="none"/>
        </w:tabs>
        <w:spacing w:before="91" w:after="0"/>
        <w:ind w:right="97" w:hanging="0"/>
        <w:jc w:val="center"/>
        <w:rPr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6866890</wp:posOffset>
                </wp:positionH>
                <wp:positionV relativeFrom="paragraph">
                  <wp:posOffset>-548640</wp:posOffset>
                </wp:positionV>
                <wp:extent cx="647065" cy="635"/>
                <wp:effectExtent l="0" t="0" r="0" b="0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0.7pt,-43.2pt" to="591.55pt,-43.2pt" ID="Line 3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color w:val="5B5962"/>
          <w:w w:val="150"/>
          <w:sz w:val="23"/>
          <w:lang w:val="pl-PL"/>
        </w:rPr>
        <w:t>KLAUZULA</w:t>
        <w:tab/>
        <w:t>INFORMACYJNA</w:t>
      </w:r>
    </w:p>
    <w:p>
      <w:pPr>
        <w:pStyle w:val="Normal"/>
        <w:tabs>
          <w:tab w:val="clear" w:pos="720"/>
          <w:tab w:val="left" w:pos="4149" w:leader="none"/>
        </w:tabs>
        <w:spacing w:before="14" w:after="0"/>
        <w:ind w:right="97" w:hanging="0"/>
        <w:jc w:val="center"/>
        <w:rPr>
          <w:lang w:val="pl-PL"/>
        </w:rPr>
      </w:pPr>
      <w:r>
        <w:rPr>
          <w:b/>
          <w:color w:val="5B5962"/>
          <w:w w:val="150"/>
          <w:sz w:val="23"/>
          <w:lang w:val="pl-PL"/>
        </w:rPr>
        <w:t>DLA</w:t>
      </w:r>
      <w:r>
        <w:rPr>
          <w:b/>
          <w:color w:val="5B5962"/>
          <w:spacing w:val="51"/>
          <w:w w:val="150"/>
          <w:sz w:val="23"/>
          <w:lang w:val="pl-PL"/>
        </w:rPr>
        <w:t xml:space="preserve"> </w:t>
      </w:r>
      <w:r>
        <w:rPr>
          <w:b/>
          <w:color w:val="5B5962"/>
          <w:w w:val="150"/>
          <w:sz w:val="23"/>
          <w:lang w:val="pl-PL"/>
        </w:rPr>
        <w:t>PE</w:t>
      </w:r>
      <w:r>
        <w:rPr>
          <w:b/>
          <w:color w:val="5B5962"/>
          <w:w w:val="150"/>
          <w:sz w:val="23"/>
          <w:lang w:val="pl-PL"/>
        </w:rPr>
        <w:t>Ł</w:t>
      </w:r>
      <w:r>
        <w:rPr>
          <w:b/>
          <w:color w:val="5B5962"/>
          <w:w w:val="150"/>
          <w:sz w:val="23"/>
          <w:lang w:val="pl-PL"/>
        </w:rPr>
        <w:t>NOLETNIEGO</w:t>
        <w:tab/>
        <w:t>WYCHOWANKA</w:t>
      </w:r>
    </w:p>
    <w:p>
      <w:pPr>
        <w:pStyle w:val="Tretekstu"/>
        <w:spacing w:before="8" w:after="0"/>
        <w:rPr>
          <w:b/>
          <w:b/>
          <w:sz w:val="23"/>
          <w:lang w:val="pl-PL"/>
        </w:rPr>
      </w:pPr>
      <w:r>
        <w:rPr>
          <w:b/>
          <w:sz w:val="23"/>
          <w:lang w:val="pl-PL"/>
        </w:rPr>
      </w:r>
    </w:p>
    <w:p>
      <w:pPr>
        <w:pStyle w:val="Tretekstu"/>
        <w:spacing w:before="1" w:after="0"/>
        <w:ind w:left="149" w:right="122" w:firstLine="356"/>
        <w:jc w:val="both"/>
        <w:rPr>
          <w:lang w:val="pl-PL"/>
        </w:rPr>
      </w:pPr>
      <w:r>
        <w:rPr>
          <w:color w:val="5B5962"/>
          <w:lang w:val="pl-PL"/>
        </w:rPr>
        <w:t xml:space="preserve">Na podstawie art. 13 ust. 1 i ust. 2 </w:t>
      </w:r>
      <w:r>
        <w:rPr>
          <w:color w:val="5B5962"/>
          <w:lang w:val="pl-PL"/>
        </w:rPr>
        <w:t>R</w:t>
      </w:r>
      <w:r>
        <w:rPr>
          <w:color w:val="5B5962"/>
          <w:lang w:val="pl-PL"/>
        </w:rPr>
        <w:t>ozporządzenia Parlamentu Europejskiego i Rady (UE) 2016/679 z 27 kwietnia 2016 r. w sprawie ochrony os6b fizycznych w związku z przetwarzaniem danych osobowych i w sprawie swobodnego przepływu takich danych oraz uchylenia dyrektywy 95/46/WE (og6lne rozporządzenie o ochronie danych osobowych) (Dz.U.UE.L. z 2016r</w:t>
      </w:r>
      <w:r>
        <w:rPr>
          <w:color w:val="82828A"/>
          <w:lang w:val="pl-PL"/>
        </w:rPr>
        <w:t xml:space="preserve">. </w:t>
      </w:r>
      <w:r>
        <w:rPr>
          <w:color w:val="5B5962"/>
          <w:lang w:val="pl-PL"/>
        </w:rPr>
        <w:t xml:space="preserve">Nr 119, </w:t>
      </w:r>
      <w:r>
        <w:rPr>
          <w:color w:val="6E6E75"/>
          <w:lang w:val="pl-PL"/>
        </w:rPr>
        <w:t xml:space="preserve">s.1), </w:t>
      </w:r>
      <w:r>
        <w:rPr>
          <w:color w:val="5B5962"/>
          <w:lang w:val="pl-PL"/>
        </w:rPr>
        <w:t xml:space="preserve">dalej </w:t>
      </w:r>
      <w:r>
        <w:rPr>
          <w:color w:val="6E6E75"/>
          <w:lang w:val="pl-PL"/>
        </w:rPr>
        <w:t xml:space="preserve">,,RODO", </w:t>
      </w:r>
      <w:r>
        <w:rPr>
          <w:color w:val="5B5962"/>
          <w:lang w:val="pl-PL"/>
        </w:rPr>
        <w:t xml:space="preserve">informuje, </w:t>
      </w:r>
      <w:r>
        <w:rPr>
          <w:color w:val="5B5962"/>
          <w:lang w:val="pl-PL"/>
        </w:rPr>
        <w:t>ż</w:t>
      </w:r>
      <w:r>
        <w:rPr>
          <w:color w:val="5B5962"/>
          <w:lang w:val="pl-PL"/>
        </w:rPr>
        <w:t>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2" w:leader="none"/>
        </w:tabs>
        <w:spacing w:lineRule="auto" w:line="247"/>
        <w:ind w:left="868" w:right="119" w:hanging="357"/>
        <w:jc w:val="both"/>
        <w:rPr>
          <w:lang w:val="pl-PL"/>
        </w:rPr>
      </w:pPr>
      <w:r>
        <w:rPr>
          <w:color w:val="5B5962"/>
          <w:sz w:val="24"/>
          <w:lang w:val="pl-PL"/>
        </w:rPr>
        <w:t xml:space="preserve">Administratorem Pani/Pana danych osobowych jest Bursa Szkolna Nr 2; </w:t>
      </w:r>
      <w:r>
        <w:rPr>
          <w:color w:val="5B5962"/>
          <w:sz w:val="24"/>
          <w:lang w:val="pl-PL"/>
        </w:rPr>
        <w:t>d</w:t>
      </w:r>
      <w:r>
        <w:rPr>
          <w:color w:val="5B5962"/>
          <w:sz w:val="24"/>
          <w:lang w:val="pl-PL"/>
        </w:rPr>
        <w:t>ane adresowe: ul. Dolna Panny Marii 65; 20-010</w:t>
      </w:r>
      <w:r>
        <w:rPr>
          <w:color w:val="5B5962"/>
          <w:spacing w:val="18"/>
          <w:sz w:val="24"/>
          <w:lang w:val="pl-PL"/>
        </w:rPr>
        <w:t xml:space="preserve"> </w:t>
      </w:r>
      <w:r>
        <w:rPr>
          <w:color w:val="5B5962"/>
          <w:sz w:val="24"/>
          <w:lang w:val="pl-PL"/>
        </w:rPr>
        <w:t>Lublin</w:t>
      </w:r>
    </w:p>
    <w:p>
      <w:pPr>
        <w:pStyle w:val="Tretekstu"/>
        <w:spacing w:before="7" w:after="0"/>
        <w:rPr>
          <w:sz w:val="21"/>
          <w:lang w:val="pl-PL"/>
        </w:rPr>
      </w:pPr>
      <w:r>
        <w:rPr>
          <w:sz w:val="21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2" w:leader="none"/>
        </w:tabs>
        <w:ind w:left="869" w:right="117" w:hanging="358"/>
        <w:jc w:val="both"/>
        <w:rPr/>
      </w:pPr>
      <w:r>
        <w:rPr>
          <w:color w:val="5B5962"/>
          <w:sz w:val="24"/>
          <w:lang w:val="pl-PL"/>
        </w:rPr>
        <w:t>Administrator wyznaczył inspektora ochrony danych, z kt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rym może Pani/Pan</w:t>
      </w:r>
      <w:r>
        <w:rPr>
          <w:color w:val="5B5962"/>
          <w:spacing w:val="-44"/>
          <w:sz w:val="24"/>
          <w:lang w:val="pl-PL"/>
        </w:rPr>
        <w:t xml:space="preserve"> </w:t>
      </w:r>
      <w:r>
        <w:rPr>
          <w:color w:val="5B5962"/>
          <w:sz w:val="24"/>
          <w:lang w:val="pl-PL"/>
        </w:rPr>
        <w:t>kontaktować si</w:t>
      </w:r>
      <w:r>
        <w:rPr>
          <w:color w:val="5B5962"/>
          <w:sz w:val="24"/>
          <w:lang w:val="pl-PL"/>
        </w:rPr>
        <w:t>ę</w:t>
      </w:r>
      <w:r>
        <w:rPr>
          <w:color w:val="5B5962"/>
          <w:sz w:val="24"/>
          <w:lang w:val="pl-PL"/>
        </w:rPr>
        <w:t xml:space="preserve"> we wszystkich sprawach dotyczących przetwarzania danych osobowych oraz korzystania z praw związanych z przetwarzaniem danych poprzez: </w:t>
      </w:r>
      <w:r>
        <w:rPr>
          <w:color w:val="6E6E75"/>
          <w:sz w:val="24"/>
          <w:lang w:val="pl-PL"/>
        </w:rPr>
        <w:t xml:space="preserve">email: </w:t>
      </w:r>
      <w:hyperlink r:id="rId2">
        <w:r>
          <w:rPr>
            <w:color w:val="6E6E75"/>
            <w:sz w:val="24"/>
            <w:u w:val="single" w:color="6E6E75"/>
            <w:lang w:val="pl-PL"/>
          </w:rPr>
          <w:t>bs2@iod.lublin.eu</w:t>
        </w:r>
        <w:r>
          <w:rPr>
            <w:color w:val="6E6E75"/>
            <w:sz w:val="24"/>
            <w:lang w:val="pl-PL"/>
          </w:rPr>
          <w:t xml:space="preserve"> </w:t>
        </w:r>
      </w:hyperlink>
      <w:r>
        <w:rPr>
          <w:color w:val="5B5962"/>
          <w:sz w:val="24"/>
          <w:lang w:val="pl-PL"/>
        </w:rPr>
        <w:t>lub pisemnie</w:t>
      </w:r>
      <w:r>
        <w:rPr>
          <w:color w:val="5B5962"/>
          <w:spacing w:val="-36"/>
          <w:sz w:val="24"/>
          <w:lang w:val="pl-PL"/>
        </w:rPr>
        <w:t xml:space="preserve"> </w:t>
      </w:r>
      <w:r>
        <w:rPr>
          <w:color w:val="5B5962"/>
          <w:sz w:val="24"/>
          <w:lang w:val="pl-PL"/>
        </w:rPr>
        <w:t>na</w:t>
      </w:r>
    </w:p>
    <w:p>
      <w:pPr>
        <w:pStyle w:val="Tretekstu"/>
        <w:spacing w:before="8" w:after="0"/>
        <w:ind w:left="738" w:hanging="0"/>
        <w:jc w:val="both"/>
        <w:rPr>
          <w:lang w:val="pl-PL"/>
        </w:rPr>
      </w:pPr>
      <w:r>
        <w:rPr>
          <w:color w:val="C6B397"/>
          <w:lang w:val="pl-PL"/>
        </w:rPr>
        <w:t xml:space="preserve">' </w:t>
      </w:r>
      <w:r>
        <w:rPr>
          <w:color w:val="5B5962"/>
          <w:lang w:val="pl-PL"/>
        </w:rPr>
        <w:t>adres Administratora danych.</w:t>
      </w:r>
    </w:p>
    <w:p>
      <w:pPr>
        <w:pStyle w:val="Tretekstu"/>
        <w:spacing w:before="6" w:after="0"/>
        <w:rPr>
          <w:sz w:val="23"/>
          <w:lang w:val="pl-PL"/>
        </w:rPr>
      </w:pPr>
      <w:r>
        <w:rPr>
          <w:sz w:val="23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70" w:leader="none"/>
        </w:tabs>
        <w:spacing w:before="1" w:after="0"/>
        <w:ind w:left="869" w:hanging="361"/>
        <w:jc w:val="both"/>
        <w:rPr>
          <w:lang w:val="pl-PL"/>
        </w:rPr>
      </w:pPr>
      <w:r>
        <w:rPr>
          <w:color w:val="5B5962"/>
          <w:sz w:val="24"/>
          <w:lang w:val="pl-PL"/>
        </w:rPr>
        <w:t>Podstawą prawną przetwarzania danych osobowych są: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23" w:leader="none"/>
        </w:tabs>
        <w:spacing w:before="2" w:after="0"/>
        <w:ind w:left="1222" w:hanging="359"/>
        <w:jc w:val="both"/>
        <w:rPr>
          <w:lang w:val="pl-PL"/>
        </w:rPr>
      </w:pPr>
      <w:r>
        <w:rPr>
          <w:color w:val="5B5962"/>
          <w:sz w:val="24"/>
          <w:lang w:val="pl-PL"/>
        </w:rPr>
        <w:t>niezbędność do wypełnienia obowiązku prawnego ci</w:t>
      </w:r>
      <w:r>
        <w:rPr>
          <w:color w:val="5B5962"/>
          <w:sz w:val="24"/>
          <w:lang w:val="pl-PL"/>
        </w:rPr>
        <w:t>ążą</w:t>
      </w:r>
      <w:r>
        <w:rPr>
          <w:color w:val="5B5962"/>
          <w:sz w:val="24"/>
          <w:lang w:val="pl-PL"/>
        </w:rPr>
        <w:t>cego na Administratorze (art. 6</w:t>
      </w:r>
      <w:r>
        <w:rPr>
          <w:color w:val="5B5962"/>
          <w:spacing w:val="-14"/>
          <w:sz w:val="24"/>
          <w:lang w:val="pl-PL"/>
        </w:rPr>
        <w:t xml:space="preserve"> </w:t>
      </w:r>
      <w:r>
        <w:rPr>
          <w:color w:val="5B5962"/>
          <w:sz w:val="24"/>
          <w:lang w:val="pl-PL"/>
        </w:rPr>
        <w:t>ust.</w:t>
      </w:r>
    </w:p>
    <w:p>
      <w:pPr>
        <w:pStyle w:val="Tretekstu"/>
        <w:spacing w:before="2" w:after="0"/>
        <w:ind w:left="1215" w:right="119" w:firstLine="4"/>
        <w:jc w:val="both"/>
        <w:rPr>
          <w:lang w:val="pl-PL"/>
        </w:rPr>
      </w:pPr>
      <w:r>
        <w:rPr>
          <w:color w:val="5B5962"/>
          <w:lang w:val="pl-PL"/>
        </w:rPr>
        <w:t>1 lit. c) RODO) w związku z realizacją zadań dydaktycznych, wychowawczych i opiekuńczych bursy określonych w przepisach prawa: takich jak realizacja procesu opiekuńczo wychowawczego, ewidencjonowanie wychowank6w na potrzeby procesu wychowania i opieki, prowadzenie dziennika zaj</w:t>
      </w:r>
      <w:r>
        <w:rPr>
          <w:color w:val="5B5962"/>
          <w:lang w:val="pl-PL"/>
        </w:rPr>
        <w:t>ęć</w:t>
      </w:r>
      <w:r>
        <w:rPr>
          <w:color w:val="5B5962"/>
          <w:lang w:val="pl-PL"/>
        </w:rPr>
        <w:t>, realizacja zaj</w:t>
      </w:r>
      <w:r>
        <w:rPr>
          <w:color w:val="5B5962"/>
          <w:lang w:val="pl-PL"/>
        </w:rPr>
        <w:t>ęć</w:t>
      </w:r>
      <w:r>
        <w:rPr>
          <w:color w:val="5B5962"/>
          <w:lang w:val="pl-PL"/>
        </w:rPr>
        <w:t xml:space="preserve"> dodatkowych, zadań z zakresu</w:t>
      </w:r>
      <w:r>
        <w:rPr>
          <w:color w:val="5B5962"/>
          <w:spacing w:val="-8"/>
          <w:lang w:val="pl-PL"/>
        </w:rPr>
        <w:t xml:space="preserve"> </w:t>
      </w:r>
      <w:r>
        <w:rPr>
          <w:color w:val="5B5962"/>
          <w:lang w:val="pl-PL"/>
        </w:rPr>
        <w:t>BHP,</w:t>
      </w:r>
      <w:r>
        <w:rPr>
          <w:color w:val="5B5962"/>
          <w:spacing w:val="-11"/>
          <w:lang w:val="pl-PL"/>
        </w:rPr>
        <w:t xml:space="preserve"> </w:t>
      </w:r>
      <w:r>
        <w:rPr>
          <w:color w:val="5B5962"/>
          <w:lang w:val="pl-PL"/>
        </w:rPr>
        <w:t>żywienia</w:t>
      </w:r>
      <w:r>
        <w:rPr>
          <w:color w:val="5B5962"/>
          <w:spacing w:val="-9"/>
          <w:lang w:val="pl-PL"/>
        </w:rPr>
        <w:t xml:space="preserve"> </w:t>
      </w:r>
      <w:r>
        <w:rPr>
          <w:color w:val="5B5962"/>
          <w:lang w:val="pl-PL"/>
        </w:rPr>
        <w:t>wychowank</w:t>
      </w:r>
      <w:r>
        <w:rPr>
          <w:color w:val="5B5962"/>
          <w:lang w:val="pl-PL"/>
        </w:rPr>
        <w:t>ó</w:t>
      </w:r>
      <w:r>
        <w:rPr>
          <w:color w:val="5B5962"/>
          <w:lang w:val="pl-PL"/>
        </w:rPr>
        <w:t>w,</w:t>
      </w:r>
      <w:r>
        <w:rPr>
          <w:color w:val="5B5962"/>
          <w:spacing w:val="3"/>
          <w:lang w:val="pl-PL"/>
        </w:rPr>
        <w:t xml:space="preserve"> </w:t>
      </w:r>
      <w:r>
        <w:rPr>
          <w:color w:val="5B5962"/>
          <w:lang w:val="pl-PL"/>
        </w:rPr>
        <w:t>wypożyczania</w:t>
      </w:r>
      <w:r>
        <w:rPr>
          <w:color w:val="5B5962"/>
          <w:spacing w:val="1"/>
          <w:lang w:val="pl-PL"/>
        </w:rPr>
        <w:t xml:space="preserve"> </w:t>
      </w:r>
      <w:r>
        <w:rPr>
          <w:color w:val="5B5962"/>
          <w:lang w:val="pl-PL"/>
        </w:rPr>
        <w:t>ksi</w:t>
      </w:r>
      <w:r>
        <w:rPr>
          <w:color w:val="5B5962"/>
          <w:lang w:val="pl-PL"/>
        </w:rPr>
        <w:t>ąż</w:t>
      </w:r>
      <w:r>
        <w:rPr>
          <w:color w:val="5B5962"/>
          <w:lang w:val="pl-PL"/>
        </w:rPr>
        <w:t>ek</w:t>
      </w:r>
      <w:r>
        <w:rPr>
          <w:color w:val="5B5962"/>
          <w:spacing w:val="-7"/>
          <w:lang w:val="pl-PL"/>
        </w:rPr>
        <w:t xml:space="preserve"> </w:t>
      </w:r>
      <w:r>
        <w:rPr>
          <w:color w:val="5B5962"/>
          <w:lang w:val="pl-PL"/>
        </w:rPr>
        <w:t>z</w:t>
      </w:r>
      <w:r>
        <w:rPr>
          <w:color w:val="5B5962"/>
          <w:spacing w:val="-12"/>
          <w:lang w:val="pl-PL"/>
        </w:rPr>
        <w:t xml:space="preserve"> </w:t>
      </w:r>
      <w:r>
        <w:rPr>
          <w:color w:val="5B5962"/>
          <w:lang w:val="pl-PL"/>
        </w:rPr>
        <w:t>biblioteki</w:t>
      </w:r>
      <w:r>
        <w:rPr>
          <w:color w:val="5B5962"/>
          <w:spacing w:val="-1"/>
          <w:lang w:val="pl-PL"/>
        </w:rPr>
        <w:t xml:space="preserve"> </w:t>
      </w:r>
      <w:r>
        <w:rPr>
          <w:color w:val="5B5962"/>
          <w:lang w:val="pl-PL"/>
        </w:rPr>
        <w:t>bursy,</w:t>
      </w:r>
      <w:r>
        <w:rPr>
          <w:color w:val="5B5962"/>
          <w:spacing w:val="-10"/>
          <w:lang w:val="pl-PL"/>
        </w:rPr>
        <w:t xml:space="preserve"> </w:t>
      </w:r>
      <w:r>
        <w:rPr>
          <w:color w:val="5B5962"/>
          <w:lang w:val="pl-PL"/>
        </w:rPr>
        <w:t>realizacji zaj</w:t>
      </w:r>
      <w:r>
        <w:rPr>
          <w:color w:val="5B5962"/>
          <w:lang w:val="pl-PL"/>
        </w:rPr>
        <w:t>ęć</w:t>
      </w:r>
      <w:r>
        <w:rPr>
          <w:color w:val="5B5962"/>
          <w:lang w:val="pl-PL"/>
        </w:rPr>
        <w:t xml:space="preserve"> Programu Wychowawczo Profilaktycznego. Przetwarzanie danych osobowych wychowank6w oraz ich rodzic</w:t>
      </w:r>
      <w:r>
        <w:rPr>
          <w:color w:val="5B5962"/>
          <w:lang w:val="pl-PL"/>
        </w:rPr>
        <w:t>ó</w:t>
      </w:r>
      <w:r>
        <w:rPr>
          <w:color w:val="5B5962"/>
          <w:lang w:val="pl-PL"/>
        </w:rPr>
        <w:t>w odbywa si</w:t>
      </w:r>
      <w:r>
        <w:rPr>
          <w:color w:val="5B5962"/>
          <w:lang w:val="pl-PL"/>
        </w:rPr>
        <w:t>ę</w:t>
      </w:r>
      <w:r>
        <w:rPr>
          <w:color w:val="5B5962"/>
          <w:lang w:val="pl-PL"/>
        </w:rPr>
        <w:t xml:space="preserve"> zgodnie z przepisami ustawy z dnia 7 września 199</w:t>
      </w:r>
      <w:r>
        <w:rPr>
          <w:color w:val="5B5962"/>
          <w:lang w:val="pl-PL"/>
        </w:rPr>
        <w:t xml:space="preserve">1 </w:t>
      </w:r>
      <w:r>
        <w:rPr>
          <w:color w:val="5B5962"/>
          <w:lang w:val="pl-PL"/>
        </w:rPr>
        <w:t xml:space="preserve">r. o systemie oświaty i rozporządzenia Ministra Edukacji Narodowej z dnia 25 sierpnia 2017 r. w sprawie sposobu prowadzenia przez publiczne przedszkola, szkoły </w:t>
      </w:r>
      <w:r>
        <w:rPr>
          <w:color w:val="6E6E75"/>
          <w:lang w:val="pl-PL"/>
        </w:rPr>
        <w:t>i</w:t>
      </w:r>
      <w:r>
        <w:rPr>
          <w:color w:val="5B5962"/>
          <w:lang w:val="pl-PL"/>
        </w:rPr>
        <w:t xml:space="preserve"> plac</w:t>
      </w:r>
      <w:r>
        <w:rPr>
          <w:color w:val="5B5962"/>
          <w:lang w:val="pl-PL"/>
        </w:rPr>
        <w:t>ó</w:t>
      </w:r>
      <w:r>
        <w:rPr>
          <w:color w:val="5B5962"/>
          <w:lang w:val="pl-PL"/>
        </w:rPr>
        <w:t>wki dokumentacji przebiegu nauczania, działalności wychowawczej i opiekuńczej oraz rodzaj</w:t>
      </w:r>
      <w:r>
        <w:rPr>
          <w:color w:val="5B5962"/>
          <w:lang w:val="pl-PL"/>
        </w:rPr>
        <w:t>ó</w:t>
      </w:r>
      <w:r>
        <w:rPr>
          <w:color w:val="5B5962"/>
          <w:lang w:val="pl-PL"/>
        </w:rPr>
        <w:t>w tej dokumentacji, oraz ustawy z dnia 14 grudnia 2016r. Prawo oświatowe. Podanie danych osobowych w celu wykonania obowiązku prawnego ci</w:t>
      </w:r>
      <w:r>
        <w:rPr>
          <w:color w:val="5B5962"/>
          <w:lang w:val="pl-PL"/>
        </w:rPr>
        <w:t>ąż</w:t>
      </w:r>
      <w:r>
        <w:rPr>
          <w:color w:val="5B5962"/>
          <w:lang w:val="pl-PL"/>
        </w:rPr>
        <w:t xml:space="preserve">ącego na Administratorze jest wymogiem ustawowym, co oznacza, </w:t>
      </w:r>
      <w:r>
        <w:rPr>
          <w:color w:val="5B5962"/>
          <w:lang w:val="pl-PL"/>
        </w:rPr>
        <w:t>że</w:t>
      </w:r>
      <w:r>
        <w:rPr>
          <w:color w:val="5B5962"/>
          <w:lang w:val="pl-PL"/>
        </w:rPr>
        <w:t xml:space="preserve"> </w:t>
      </w:r>
      <w:r>
        <w:rPr>
          <w:color w:val="5B5962"/>
          <w:lang w:val="pl-PL"/>
        </w:rPr>
        <w:t>są</w:t>
      </w:r>
      <w:r>
        <w:rPr>
          <w:color w:val="5B5962"/>
          <w:lang w:val="pl-PL"/>
        </w:rPr>
        <w:t xml:space="preserve"> Pa</w:t>
      </w:r>
      <w:r>
        <w:rPr>
          <w:color w:val="5B5962"/>
          <w:lang w:val="pl-PL"/>
        </w:rPr>
        <w:t>ń</w:t>
      </w:r>
      <w:r>
        <w:rPr>
          <w:color w:val="5B5962"/>
          <w:lang w:val="pl-PL"/>
        </w:rPr>
        <w:t>stwo obowi</w:t>
      </w:r>
      <w:r>
        <w:rPr>
          <w:color w:val="5B5962"/>
          <w:lang w:val="pl-PL"/>
        </w:rPr>
        <w:t>ąz</w:t>
      </w:r>
      <w:r>
        <w:rPr>
          <w:color w:val="5B5962"/>
          <w:lang w:val="pl-PL"/>
        </w:rPr>
        <w:t>ani do podania danych. Niepodanie danych b</w:t>
      </w:r>
      <w:r>
        <w:rPr>
          <w:color w:val="5B5962"/>
          <w:lang w:val="pl-PL"/>
        </w:rPr>
        <w:t>ę</w:t>
      </w:r>
      <w:r>
        <w:rPr>
          <w:color w:val="5B5962"/>
          <w:lang w:val="pl-PL"/>
        </w:rPr>
        <w:t>dzie skutkowało niemo</w:t>
      </w:r>
      <w:r>
        <w:rPr>
          <w:color w:val="5B5962"/>
          <w:lang w:val="pl-PL"/>
        </w:rPr>
        <w:t>ż</w:t>
      </w:r>
      <w:r>
        <w:rPr>
          <w:color w:val="5B5962"/>
          <w:lang w:val="pl-PL"/>
        </w:rPr>
        <w:t>no</w:t>
      </w:r>
      <w:r>
        <w:rPr>
          <w:color w:val="5B5962"/>
          <w:lang w:val="pl-PL"/>
        </w:rPr>
        <w:t>ś</w:t>
      </w:r>
      <w:r>
        <w:rPr>
          <w:color w:val="5B5962"/>
          <w:lang w:val="pl-PL"/>
        </w:rPr>
        <w:t>ci</w:t>
      </w:r>
      <w:r>
        <w:rPr>
          <w:color w:val="5B5962"/>
          <w:lang w:val="pl-PL"/>
        </w:rPr>
        <w:t>ą</w:t>
      </w:r>
      <w:r>
        <w:rPr>
          <w:color w:val="5B5962"/>
          <w:lang w:val="pl-PL"/>
        </w:rPr>
        <w:t xml:space="preserve"> realizowania zadań oświatowych wobec</w:t>
      </w:r>
      <w:r>
        <w:rPr>
          <w:color w:val="5B5962"/>
          <w:spacing w:val="-25"/>
          <w:lang w:val="pl-PL"/>
        </w:rPr>
        <w:t xml:space="preserve"> </w:t>
      </w:r>
      <w:r>
        <w:rPr>
          <w:color w:val="5B5962"/>
          <w:lang w:val="pl-PL"/>
        </w:rPr>
        <w:t>ucznia;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20" w:leader="none"/>
          <w:tab w:val="left" w:pos="3854" w:leader="none"/>
          <w:tab w:val="left" w:pos="6122" w:leader="none"/>
          <w:tab w:val="left" w:pos="9118" w:leader="none"/>
        </w:tabs>
        <w:spacing w:lineRule="auto" w:line="235" w:before="212" w:after="0"/>
        <w:ind w:left="1216" w:right="117" w:hanging="349"/>
        <w:jc w:val="both"/>
        <w:rPr>
          <w:lang w:val="pl-PL"/>
        </w:rPr>
      </w:pPr>
      <w:r>
        <w:rPr>
          <w:color w:val="5B5962"/>
          <w:sz w:val="24"/>
          <w:lang w:val="pl-PL"/>
        </w:rPr>
        <w:t>art. 6 ust. 1 pkt a) i art. 9 ust. 2 pkt a) RODO tj. zgoda na przetwarzanie danych osobowych w jednym lub większej liczbie określonych cel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w, w tym: promowania działalności bursy oraz osi</w:t>
      </w:r>
      <w:r>
        <w:rPr>
          <w:color w:val="5B5962"/>
          <w:sz w:val="24"/>
          <w:lang w:val="pl-PL"/>
        </w:rPr>
        <w:t>ą</w:t>
      </w:r>
      <w:r>
        <w:rPr>
          <w:color w:val="5B5962"/>
          <w:sz w:val="24"/>
          <w:lang w:val="pl-PL"/>
        </w:rPr>
        <w:t>gni</w:t>
      </w:r>
      <w:r>
        <w:rPr>
          <w:color w:val="5B5962"/>
          <w:sz w:val="24"/>
          <w:lang w:val="pl-PL"/>
        </w:rPr>
        <w:t>ęć</w:t>
      </w:r>
      <w:r>
        <w:rPr>
          <w:color w:val="5B5962"/>
          <w:sz w:val="24"/>
          <w:lang w:val="pl-PL"/>
        </w:rPr>
        <w:t xml:space="preserve"> i umiejętności wychowank6w na przykład poprzez wykorzystanie i rozpowszechnianie wizerunk6w wychowank6w utrwalonych przy użyciu urządzenie rejestrujących. Podanie danych na podstawie zgody jest dobrowolne, jednakże </w:t>
      </w:r>
      <w:r>
        <w:rPr>
          <w:color w:val="6E6E75"/>
          <w:sz w:val="24"/>
          <w:lang w:val="pl-PL"/>
        </w:rPr>
        <w:t>ich</w:t>
      </w:r>
      <w:r>
        <w:rPr>
          <w:color w:val="5B5962"/>
          <w:sz w:val="24"/>
          <w:lang w:val="pl-PL"/>
        </w:rPr>
        <w:t xml:space="preserve"> niepodanie spowoduje niemożność realizacji celu opartego na zgodzie, lecz nie wpłynie na realizacją</w:t>
        <w:tab/>
        <w:t>zadań</w:t>
        <w:tab/>
        <w:t>oświatowych</w:t>
        <w:tab/>
      </w:r>
      <w:r>
        <w:rPr>
          <w:color w:val="5B5962"/>
          <w:w w:val="95"/>
          <w:sz w:val="24"/>
          <w:lang w:val="pl-PL"/>
        </w:rPr>
        <w:t>plac</w:t>
      </w:r>
      <w:r>
        <w:rPr>
          <w:color w:val="5B5962"/>
          <w:w w:val="95"/>
          <w:sz w:val="24"/>
          <w:lang w:val="pl-PL"/>
        </w:rPr>
        <w:t>ó</w:t>
      </w:r>
      <w:r>
        <w:rPr>
          <w:color w:val="5B5962"/>
          <w:w w:val="95"/>
          <w:sz w:val="24"/>
          <w:lang w:val="pl-PL"/>
        </w:rPr>
        <w:t>wki.</w:t>
      </w:r>
    </w:p>
    <w:p>
      <w:pPr>
        <w:pStyle w:val="Tretekstu"/>
        <w:rPr>
          <w:sz w:val="25"/>
          <w:lang w:val="pl-PL"/>
        </w:rPr>
      </w:pPr>
      <w:r>
        <w:rPr>
          <w:sz w:val="25"/>
          <w:lang w:val="pl-PL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20" w:leader="none"/>
        </w:tabs>
        <w:spacing w:lineRule="auto" w:line="235"/>
        <w:ind w:left="1221" w:right="123" w:hanging="357"/>
        <w:jc w:val="both"/>
        <w:rPr>
          <w:lang w:val="pl-PL"/>
        </w:rPr>
      </w:pPr>
      <w:r>
        <w:rPr>
          <w:color w:val="5B5962"/>
          <w:sz w:val="24"/>
          <w:lang w:val="pl-PL"/>
        </w:rPr>
        <w:t>art. 108a ustawy z dni</w:t>
      </w:r>
      <w:r>
        <w:rPr>
          <w:color w:val="5B5962"/>
          <w:sz w:val="24"/>
          <w:lang w:val="pl-PL"/>
        </w:rPr>
        <w:t>a</w:t>
      </w:r>
      <w:r>
        <w:rPr>
          <w:color w:val="5B5962"/>
          <w:sz w:val="24"/>
          <w:lang w:val="pl-PL"/>
        </w:rPr>
        <w:t xml:space="preserve"> 14 grudnia 2016 r. Prawo oświatowe w związku ze stosowaniem monitoringu w celu zapewnienia bezpieczeństwa wychowank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w, pracownik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w  oraz mienia plac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wki.</w:t>
      </w:r>
    </w:p>
    <w:p>
      <w:pPr>
        <w:pStyle w:val="Tretekstu"/>
        <w:spacing w:before="6" w:after="0"/>
        <w:rPr>
          <w:sz w:val="25"/>
          <w:lang w:val="pl-PL"/>
        </w:rPr>
      </w:pPr>
      <w:r>
        <w:rPr>
          <w:sz w:val="25"/>
          <w:lang w:val="pl-PL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20" w:leader="none"/>
        </w:tabs>
        <w:ind w:left="1219" w:hanging="355"/>
        <w:jc w:val="both"/>
        <w:rPr>
          <w:lang w:val="pl-PL"/>
        </w:rPr>
      </w:pPr>
      <w:r>
        <w:rPr>
          <w:color w:val="5B5962"/>
          <w:sz w:val="24"/>
          <w:lang w:val="pl-PL"/>
        </w:rPr>
        <w:t xml:space="preserve">art. 9 ust. 2 pkt c) RODO </w:t>
      </w:r>
      <w:r>
        <w:rPr>
          <w:color w:val="5B5962"/>
          <w:w w:val="115"/>
          <w:sz w:val="24"/>
          <w:lang w:val="pl-PL"/>
        </w:rPr>
        <w:t xml:space="preserve">- t.j. </w:t>
      </w:r>
      <w:r>
        <w:rPr>
          <w:color w:val="5B5962"/>
          <w:sz w:val="24"/>
          <w:lang w:val="pl-PL"/>
        </w:rPr>
        <w:t>niezb</w:t>
      </w:r>
      <w:r>
        <w:rPr>
          <w:color w:val="5B5962"/>
          <w:sz w:val="24"/>
          <w:lang w:val="pl-PL"/>
        </w:rPr>
        <w:t>ę</w:t>
      </w:r>
      <w:r>
        <w:rPr>
          <w:color w:val="5B5962"/>
          <w:sz w:val="24"/>
          <w:lang w:val="pl-PL"/>
        </w:rPr>
        <w:t>dno</w:t>
      </w:r>
      <w:r>
        <w:rPr>
          <w:color w:val="5B5962"/>
          <w:sz w:val="24"/>
          <w:lang w:val="pl-PL"/>
        </w:rPr>
        <w:t>ść</w:t>
      </w:r>
      <w:r>
        <w:rPr>
          <w:color w:val="5B5962"/>
          <w:sz w:val="24"/>
          <w:lang w:val="pl-PL"/>
        </w:rPr>
        <w:t xml:space="preserve"> do ochrony żywotnych interes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w osoby,</w:t>
      </w:r>
      <w:r>
        <w:rPr>
          <w:color w:val="5B5962"/>
          <w:spacing w:val="-27"/>
          <w:sz w:val="24"/>
          <w:lang w:val="pl-PL"/>
        </w:rPr>
        <w:t xml:space="preserve"> </w:t>
      </w:r>
      <w:r>
        <w:rPr>
          <w:color w:val="5B5962"/>
          <w:sz w:val="24"/>
          <w:lang w:val="pl-PL"/>
        </w:rPr>
        <w:t>kt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rej</w:t>
      </w:r>
    </w:p>
    <w:p>
      <w:pPr>
        <w:pStyle w:val="Tretekstu"/>
        <w:spacing w:lineRule="auto" w:line="228" w:before="11" w:after="0"/>
        <w:ind w:left="1224" w:hanging="1"/>
        <w:rPr>
          <w:lang w:val="pl-PL"/>
        </w:rPr>
      </w:pPr>
      <w:r>
        <w:rPr>
          <w:color w:val="5B5962"/>
          <w:lang w:val="pl-PL"/>
        </w:rPr>
        <w:t>d</w:t>
      </w:r>
      <w:r>
        <w:rPr>
          <w:color w:val="5B5962"/>
          <w:lang w:val="pl-PL"/>
        </w:rPr>
        <w:t>ane dotyczą, lub innej osoby fizycznej, a osoba, kt</w:t>
      </w:r>
      <w:r>
        <w:rPr>
          <w:color w:val="5B5962"/>
          <w:lang w:val="pl-PL"/>
        </w:rPr>
        <w:t>ó</w:t>
      </w:r>
      <w:r>
        <w:rPr>
          <w:color w:val="5B5962"/>
          <w:lang w:val="pl-PL"/>
        </w:rPr>
        <w:t xml:space="preserve">rej </w:t>
      </w:r>
      <w:r>
        <w:rPr>
          <w:color w:val="5B5962"/>
          <w:lang w:val="pl-PL"/>
        </w:rPr>
        <w:t>d</w:t>
      </w:r>
      <w:r>
        <w:rPr>
          <w:color w:val="5B5962"/>
          <w:lang w:val="pl-PL"/>
        </w:rPr>
        <w:t>ane dotyczą, jest fizycznie lub prawnie niezdolna do wyrażenia zgody.</w:t>
      </w:r>
    </w:p>
    <w:p>
      <w:pPr>
        <w:pStyle w:val="Tretekstu"/>
        <w:spacing w:before="6" w:after="0"/>
        <w:rPr>
          <w:sz w:val="25"/>
          <w:lang w:val="pl-PL"/>
        </w:rPr>
      </w:pPr>
      <w:r>
        <w:rPr>
          <w:sz w:val="25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65" w:leader="none"/>
        </w:tabs>
        <w:spacing w:lineRule="auto" w:line="230"/>
        <w:ind w:left="859" w:right="124" w:hanging="353"/>
        <w:jc w:val="both"/>
        <w:rPr>
          <w:lang w:val="pl-PL"/>
        </w:rPr>
      </w:pPr>
      <w:r>
        <w:rPr>
          <w:color w:val="5B5962"/>
          <w:sz w:val="24"/>
          <w:lang w:val="pl-PL"/>
        </w:rPr>
        <w:t>Odbiorcami Państwa danych osobowych mogą być podmioty umocowane przepisami prawa do odbioru danych osobowych oraz podmioty przetwarzają</w:t>
      </w:r>
      <w:bookmarkStart w:id="0" w:name="_GoBack"/>
      <w:bookmarkEnd w:id="0"/>
      <w:r>
        <w:rPr>
          <w:color w:val="5B5962"/>
          <w:sz w:val="24"/>
          <w:lang w:val="pl-PL"/>
        </w:rPr>
        <w:t>ce, kt</w:t>
      </w:r>
      <w:r>
        <w:rPr>
          <w:color w:val="5B5962"/>
          <w:sz w:val="24"/>
          <w:lang w:val="pl-PL"/>
        </w:rPr>
        <w:t>ó</w:t>
      </w:r>
      <w:r>
        <w:rPr>
          <w:color w:val="5B5962"/>
          <w:sz w:val="24"/>
          <w:lang w:val="pl-PL"/>
        </w:rPr>
        <w:t>rym Administrator powierzył umową przetwarzanie</w:t>
      </w:r>
      <w:r>
        <w:rPr>
          <w:color w:val="5B5962"/>
          <w:spacing w:val="29"/>
          <w:sz w:val="24"/>
          <w:lang w:val="pl-PL"/>
        </w:rPr>
        <w:t xml:space="preserve"> </w:t>
      </w:r>
      <w:r>
        <w:rPr>
          <w:color w:val="5B5962"/>
          <w:sz w:val="24"/>
          <w:lang w:val="pl-PL"/>
        </w:rPr>
        <w:t>danych.</w:t>
      </w:r>
    </w:p>
    <w:p>
      <w:pPr>
        <w:sectPr>
          <w:type w:val="nextPage"/>
          <w:pgSz w:w="12120" w:h="16800"/>
          <w:pgMar w:left="1480" w:right="460" w:header="0" w:top="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  <w:pict>
          <v:shape id="shape_0" ID="Line 2" coordsize="1,1" path="m0,0l0,0e" stroked="t" style="position:absolute;margin-left:6pt;margin-top:145.9pt;width:0pt;height:0pt;mso-position-horizontal-relative:page;mso-position-vertical-relative:page">
            <v:stroke color="black" weight="9000" joinstyle="round" endcap="flat"/>
            <v:fill o:detectmouseclick="t" on="false"/>
            <w10:wrap type="none"/>
          </v:shape>
        </w:pict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Tretekstu"/>
        <w:spacing w:before="1" w:after="0"/>
        <w:rPr>
          <w:sz w:val="29"/>
          <w:lang w:val="pl-PL"/>
        </w:rPr>
      </w:pPr>
      <w:r>
        <w:rPr>
          <w:sz w:val="29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7" w:leader="none"/>
        </w:tabs>
        <w:spacing w:lineRule="auto" w:line="247" w:before="90" w:after="0"/>
        <w:ind w:left="836" w:right="129" w:hanging="355"/>
        <w:jc w:val="both"/>
        <w:rPr>
          <w:lang w:val="pl-PL"/>
        </w:rPr>
      </w:pPr>
      <w:r>
        <w:rPr>
          <w:color w:val="5D5B64"/>
          <w:w w:val="105"/>
          <w:sz w:val="23"/>
          <w:lang w:val="pl-PL"/>
        </w:rPr>
        <w:t>Z danych osobowych potrzebnych do realizacji wyżej wymienionych cel6w będziemy korzystać przez okres realizacji obowi</w:t>
      </w:r>
      <w:r>
        <w:rPr>
          <w:color w:val="5D5B64"/>
          <w:w w:val="105"/>
          <w:sz w:val="23"/>
          <w:lang w:val="pl-PL"/>
        </w:rPr>
        <w:t>ą</w:t>
      </w:r>
      <w:r>
        <w:rPr>
          <w:color w:val="5D5B64"/>
          <w:w w:val="105"/>
          <w:sz w:val="23"/>
          <w:lang w:val="pl-PL"/>
        </w:rPr>
        <w:t>zk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 bursy wobec wychowank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 oraz w obowi</w:t>
      </w:r>
      <w:r>
        <w:rPr>
          <w:color w:val="5D5B64"/>
          <w:w w:val="105"/>
          <w:sz w:val="23"/>
          <w:lang w:val="pl-PL"/>
        </w:rPr>
        <w:t>ą</w:t>
      </w:r>
      <w:r>
        <w:rPr>
          <w:color w:val="5D5B64"/>
          <w:w w:val="105"/>
          <w:sz w:val="23"/>
          <w:lang w:val="pl-PL"/>
        </w:rPr>
        <w:t>zkowym okresie przechowywania dokumentacji powstającej w bursie, ustalonym zgodnie z odrębnymi przepisami. Natomiast w odniesieniu do danych dotyczących wizerunku z monitoringu wizyjnego przez okres do jednego miesiąca od dnia</w:t>
      </w:r>
      <w:r>
        <w:rPr>
          <w:color w:val="5D5B64"/>
          <w:spacing w:val="21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nagrania.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1" w:leader="none"/>
        </w:tabs>
        <w:spacing w:lineRule="auto" w:line="252"/>
        <w:ind w:left="836" w:right="140" w:hanging="356"/>
        <w:jc w:val="both"/>
        <w:rPr>
          <w:lang w:val="pl-PL"/>
        </w:rPr>
      </w:pPr>
      <w:r>
        <w:rPr>
          <w:color w:val="5D5B64"/>
          <w:w w:val="105"/>
          <w:sz w:val="23"/>
          <w:lang w:val="pl-PL"/>
        </w:rPr>
        <w:t>Dane osobowe nie b</w:t>
      </w:r>
      <w:r>
        <w:rPr>
          <w:color w:val="5D5B64"/>
          <w:w w:val="105"/>
          <w:sz w:val="23"/>
          <w:lang w:val="pl-PL"/>
        </w:rPr>
        <w:t>ę</w:t>
      </w:r>
      <w:r>
        <w:rPr>
          <w:color w:val="5D5B64"/>
          <w:w w:val="105"/>
          <w:sz w:val="23"/>
          <w:lang w:val="pl-PL"/>
        </w:rPr>
        <w:t>d</w:t>
      </w:r>
      <w:r>
        <w:rPr>
          <w:color w:val="5D5B64"/>
          <w:w w:val="105"/>
          <w:sz w:val="23"/>
          <w:lang w:val="pl-PL"/>
        </w:rPr>
        <w:t>ą</w:t>
      </w:r>
      <w:r>
        <w:rPr>
          <w:color w:val="5D5B64"/>
          <w:w w:val="105"/>
          <w:sz w:val="23"/>
          <w:lang w:val="pl-PL"/>
        </w:rPr>
        <w:t xml:space="preserve"> podlegać automatycznym sposobom przetwarzania danych opierających si</w:t>
      </w:r>
      <w:r>
        <w:rPr>
          <w:color w:val="5D5B64"/>
          <w:w w:val="105"/>
          <w:sz w:val="23"/>
          <w:lang w:val="pl-PL"/>
        </w:rPr>
        <w:t>ę</w:t>
      </w:r>
      <w:r>
        <w:rPr>
          <w:color w:val="5D5B64"/>
          <w:w w:val="105"/>
          <w:sz w:val="23"/>
          <w:lang w:val="pl-PL"/>
        </w:rPr>
        <w:t xml:space="preserve"> na zautomatyzowanym podejmowaniu decyzji, w tym mogą podlegać profilowaniu wy</w:t>
      </w:r>
      <w:r>
        <w:rPr>
          <w:color w:val="5D5B64"/>
          <w:w w:val="105"/>
          <w:sz w:val="23"/>
          <w:lang w:val="pl-PL"/>
        </w:rPr>
        <w:t>łą</w:t>
      </w:r>
      <w:r>
        <w:rPr>
          <w:color w:val="5D5B64"/>
          <w:w w:val="105"/>
          <w:sz w:val="23"/>
          <w:lang w:val="pl-PL"/>
        </w:rPr>
        <w:t>cznie w zakresie oceny realizacji obowi</w:t>
      </w:r>
      <w:r>
        <w:rPr>
          <w:color w:val="5D5B64"/>
          <w:w w:val="105"/>
          <w:sz w:val="23"/>
          <w:lang w:val="pl-PL"/>
        </w:rPr>
        <w:t>ąz</w:t>
      </w:r>
      <w:r>
        <w:rPr>
          <w:color w:val="5D5B64"/>
          <w:w w:val="105"/>
          <w:sz w:val="23"/>
          <w:lang w:val="pl-PL"/>
        </w:rPr>
        <w:t>k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 pracowniczych wynikającej</w:t>
      </w:r>
      <w:r>
        <w:rPr>
          <w:color w:val="5D5B64"/>
          <w:spacing w:val="-40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z określonych przepis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</w:t>
      </w:r>
      <w:r>
        <w:rPr>
          <w:color w:val="5D5B64"/>
          <w:spacing w:val="-24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prawnych.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3" w:leader="none"/>
        </w:tabs>
        <w:spacing w:lineRule="auto" w:line="254"/>
        <w:ind w:left="839" w:right="157" w:hanging="355"/>
        <w:jc w:val="both"/>
        <w:rPr>
          <w:lang w:val="pl-PL"/>
        </w:rPr>
      </w:pPr>
      <w:r>
        <w:rPr>
          <w:color w:val="5D5B64"/>
          <w:sz w:val="23"/>
          <w:lang w:val="pl-PL"/>
        </w:rPr>
        <w:t>Administrator nie będzie przekazywał Państwa danych poza Europejski Obszar Gospodarczy (obejmujący Uni</w:t>
      </w:r>
      <w:r>
        <w:rPr>
          <w:color w:val="5D5B64"/>
          <w:sz w:val="23"/>
          <w:lang w:val="pl-PL"/>
        </w:rPr>
        <w:t>ę</w:t>
      </w:r>
      <w:r>
        <w:rPr>
          <w:color w:val="5D5B64"/>
          <w:sz w:val="23"/>
          <w:lang w:val="pl-PL"/>
        </w:rPr>
        <w:t xml:space="preserve"> Europejską</w:t>
      </w:r>
      <w:r>
        <w:rPr>
          <w:color w:val="7B797E"/>
          <w:sz w:val="23"/>
          <w:lang w:val="pl-PL"/>
        </w:rPr>
        <w:t xml:space="preserve">, </w:t>
      </w:r>
      <w:r>
        <w:rPr>
          <w:color w:val="5D5B64"/>
          <w:sz w:val="23"/>
          <w:lang w:val="pl-PL"/>
        </w:rPr>
        <w:t>Norwegię, Liechtenstein i</w:t>
      </w:r>
      <w:r>
        <w:rPr>
          <w:color w:val="5D5B64"/>
          <w:spacing w:val="-10"/>
          <w:sz w:val="23"/>
          <w:lang w:val="pl-PL"/>
        </w:rPr>
        <w:t xml:space="preserve"> </w:t>
      </w:r>
      <w:r>
        <w:rPr>
          <w:color w:val="5D5B64"/>
          <w:sz w:val="23"/>
          <w:lang w:val="pl-PL"/>
        </w:rPr>
        <w:t>Islandię).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6" w:leader="none"/>
        </w:tabs>
        <w:spacing w:lineRule="auto" w:line="252"/>
        <w:ind w:left="835" w:right="160" w:hanging="355"/>
        <w:jc w:val="both"/>
        <w:rPr>
          <w:lang w:val="pl-PL"/>
        </w:rPr>
      </w:pPr>
      <w:r>
        <w:rPr>
          <w:color w:val="5D5B64"/>
          <w:sz w:val="23"/>
          <w:lang w:val="pl-PL"/>
        </w:rPr>
        <w:t>W zwiq2ku z przetwarzaniem Państwa danych osobowych, przys</w:t>
      </w:r>
      <w:r>
        <w:rPr>
          <w:color w:val="5D5B64"/>
          <w:sz w:val="23"/>
          <w:lang w:val="pl-PL"/>
        </w:rPr>
        <w:t>ł</w:t>
      </w:r>
      <w:r>
        <w:rPr>
          <w:color w:val="5D5B64"/>
          <w:sz w:val="23"/>
          <w:lang w:val="pl-PL"/>
        </w:rPr>
        <w:t>uguj</w:t>
      </w:r>
      <w:r>
        <w:rPr>
          <w:color w:val="5D5B64"/>
          <w:sz w:val="23"/>
          <w:lang w:val="pl-PL"/>
        </w:rPr>
        <w:t>ą</w:t>
      </w:r>
      <w:r>
        <w:rPr>
          <w:color w:val="5D5B64"/>
          <w:sz w:val="23"/>
          <w:lang w:val="pl-PL"/>
        </w:rPr>
        <w:t xml:space="preserve"> Pani/Panu następujące prawa: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1" w:leader="none"/>
        </w:tabs>
        <w:spacing w:lineRule="exact" w:line="261"/>
        <w:rPr>
          <w:lang w:val="pl-PL"/>
        </w:rPr>
      </w:pPr>
      <w:r>
        <w:rPr>
          <w:color w:val="5D5B64"/>
          <w:w w:val="105"/>
          <w:sz w:val="23"/>
          <w:lang w:val="pl-PL"/>
        </w:rPr>
        <w:t>prawo dostępu do danych</w:t>
      </w:r>
      <w:r>
        <w:rPr>
          <w:color w:val="5D5B64"/>
          <w:spacing w:val="29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osobowych,</w:t>
      </w:r>
    </w:p>
    <w:p>
      <w:pPr>
        <w:pStyle w:val="Normal"/>
        <w:ind w:left="714" w:hanging="0"/>
        <w:rPr>
          <w:lang w:val="pl-PL"/>
        </w:rPr>
      </w:pPr>
      <w:r>
        <w:rPr>
          <w:color w:val="BFB190"/>
          <w:w w:val="105"/>
          <w:sz w:val="23"/>
          <w:lang w:val="pl-PL"/>
        </w:rPr>
        <w:t xml:space="preserve">' </w:t>
      </w:r>
      <w:r>
        <w:rPr>
          <w:color w:val="5D5B64"/>
          <w:w w:val="105"/>
          <w:sz w:val="23"/>
          <w:lang w:val="pl-PL"/>
        </w:rPr>
        <w:t xml:space="preserve">b)   prawo </w:t>
      </w:r>
      <w:r>
        <w:rPr>
          <w:color w:val="5D5B64"/>
          <w:w w:val="105"/>
          <w:sz w:val="23"/>
          <w:lang w:val="pl-PL"/>
        </w:rPr>
        <w:t>żą</w:t>
      </w:r>
      <w:r>
        <w:rPr>
          <w:color w:val="5D5B64"/>
          <w:w w:val="105"/>
          <w:sz w:val="23"/>
          <w:lang w:val="pl-PL"/>
        </w:rPr>
        <w:t>dania sprostowania/poprawienia danych osobowych,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before="10" w:after="0"/>
        <w:rPr>
          <w:lang w:val="pl-PL"/>
        </w:rPr>
      </w:pPr>
      <w:r>
        <w:rPr>
          <w:color w:val="5D5B64"/>
          <w:w w:val="105"/>
          <w:sz w:val="23"/>
          <w:lang w:val="pl-PL"/>
        </w:rPr>
        <w:t xml:space="preserve">prawo </w:t>
      </w:r>
      <w:r>
        <w:rPr>
          <w:color w:val="5D5B64"/>
          <w:w w:val="105"/>
          <w:sz w:val="23"/>
          <w:lang w:val="pl-PL"/>
        </w:rPr>
        <w:t>żą</w:t>
      </w:r>
      <w:r>
        <w:rPr>
          <w:color w:val="5D5B64"/>
          <w:w w:val="105"/>
          <w:sz w:val="23"/>
          <w:lang w:val="pl-PL"/>
        </w:rPr>
        <w:t>dania usunięcia danych osobowych w przypadkach określonych wart. 17</w:t>
      </w:r>
      <w:r>
        <w:rPr>
          <w:color w:val="5D5B64"/>
          <w:spacing w:val="-3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RODO</w:t>
      </w:r>
      <w:r>
        <w:rPr>
          <w:color w:val="7B797E"/>
          <w:w w:val="105"/>
          <w:sz w:val="23"/>
          <w:lang w:val="pl-PL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auto" w:line="252" w:before="9" w:after="0"/>
        <w:ind w:left="1193" w:right="161" w:hanging="357"/>
        <w:rPr>
          <w:lang w:val="pl-PL"/>
        </w:rPr>
      </w:pPr>
      <w:r>
        <w:rPr>
          <w:color w:val="5D5B64"/>
          <w:w w:val="105"/>
          <w:sz w:val="23"/>
          <w:lang w:val="pl-PL"/>
        </w:rPr>
        <w:t>prawo</w:t>
      </w:r>
      <w:r>
        <w:rPr>
          <w:color w:val="5D5B64"/>
          <w:spacing w:val="-10"/>
          <w:w w:val="105"/>
          <w:sz w:val="23"/>
          <w:lang w:val="pl-PL"/>
        </w:rPr>
        <w:t xml:space="preserve"> </w:t>
      </w:r>
      <w:r>
        <w:rPr>
          <w:color w:val="5D5B64"/>
          <w:spacing w:val="-10"/>
          <w:w w:val="105"/>
          <w:sz w:val="23"/>
          <w:lang w:val="pl-PL"/>
        </w:rPr>
        <w:t>żą</w:t>
      </w:r>
      <w:r>
        <w:rPr>
          <w:color w:val="5D5B64"/>
          <w:w w:val="105"/>
          <w:sz w:val="23"/>
          <w:lang w:val="pl-PL"/>
        </w:rPr>
        <w:t>dania</w:t>
      </w:r>
      <w:r>
        <w:rPr>
          <w:color w:val="5D5B64"/>
          <w:spacing w:val="-10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ograniczenia</w:t>
      </w:r>
      <w:r>
        <w:rPr>
          <w:color w:val="5D5B64"/>
          <w:spacing w:val="-2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przetwarzania</w:t>
      </w:r>
      <w:r>
        <w:rPr>
          <w:color w:val="5D5B64"/>
          <w:spacing w:val="-8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danych</w:t>
      </w:r>
      <w:r>
        <w:rPr>
          <w:color w:val="5D5B64"/>
          <w:spacing w:val="-8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osobowych,</w:t>
      </w:r>
      <w:r>
        <w:rPr>
          <w:color w:val="5D5B64"/>
          <w:spacing w:val="2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w</w:t>
      </w:r>
      <w:r>
        <w:rPr>
          <w:color w:val="5D5B64"/>
          <w:spacing w:val="-18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przypadkach</w:t>
      </w:r>
      <w:r>
        <w:rPr>
          <w:color w:val="5D5B64"/>
          <w:spacing w:val="-2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określonych w art. 18</w:t>
      </w:r>
      <w:r>
        <w:rPr>
          <w:color w:val="5D5B64"/>
          <w:spacing w:val="-4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RODO;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1" w:leader="none"/>
        </w:tabs>
        <w:spacing w:lineRule="auto" w:line="247" w:before="1" w:after="0"/>
        <w:ind w:left="1190" w:right="139" w:hanging="360"/>
        <w:rPr>
          <w:lang w:val="pl-PL"/>
        </w:rPr>
      </w:pPr>
      <w:r>
        <w:rPr>
          <w:color w:val="5D5B64"/>
          <w:w w:val="105"/>
          <w:sz w:val="23"/>
          <w:lang w:val="pl-PL"/>
        </w:rPr>
        <w:t>prawo wyrażenia sprzeciwu wobec przetwarzania Pani</w:t>
      </w:r>
      <w:r>
        <w:rPr>
          <w:color w:val="7B797E"/>
          <w:w w:val="105"/>
          <w:sz w:val="23"/>
          <w:lang w:val="pl-PL"/>
        </w:rPr>
        <w:t>/</w:t>
      </w:r>
      <w:r>
        <w:rPr>
          <w:color w:val="5D5B64"/>
          <w:w w:val="105"/>
          <w:sz w:val="23"/>
          <w:lang w:val="pl-PL"/>
        </w:rPr>
        <w:t>Pana danych osobowych w przypadkach określonych wart. 21</w:t>
      </w:r>
      <w:r>
        <w:rPr>
          <w:color w:val="5D5B64"/>
          <w:spacing w:val="37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RODO;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1" w:leader="none"/>
        </w:tabs>
        <w:spacing w:lineRule="auto" w:line="247" w:before="7" w:after="0"/>
        <w:ind w:left="1189" w:right="147" w:hanging="360"/>
        <w:rPr>
          <w:lang w:val="pl-PL"/>
        </w:rPr>
      </w:pPr>
      <w:r>
        <w:rPr>
          <w:color w:val="5D5B64"/>
          <w:w w:val="105"/>
          <w:sz w:val="23"/>
          <w:lang w:val="pl-PL"/>
        </w:rPr>
        <w:t>prawo do przenoszenia Pani</w:t>
      </w:r>
      <w:r>
        <w:rPr>
          <w:color w:val="7B797E"/>
          <w:w w:val="105"/>
          <w:sz w:val="23"/>
          <w:lang w:val="pl-PL"/>
        </w:rPr>
        <w:t>/</w:t>
      </w:r>
      <w:r>
        <w:rPr>
          <w:color w:val="5D5B64"/>
          <w:w w:val="105"/>
          <w:sz w:val="23"/>
          <w:lang w:val="pl-PL"/>
        </w:rPr>
        <w:t>Pana danych osobowych, w przypadkach określonych w art. 20 RODO;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1" w:leader="none"/>
        </w:tabs>
        <w:spacing w:lineRule="auto" w:line="252" w:before="12" w:after="0"/>
        <w:ind w:left="1189" w:right="153" w:hanging="358"/>
        <w:jc w:val="both"/>
        <w:rPr>
          <w:lang w:val="pl-PL"/>
        </w:rPr>
      </w:pPr>
      <w:r>
        <w:rPr>
          <w:color w:val="5D5B64"/>
          <w:w w:val="105"/>
          <w:sz w:val="23"/>
          <w:lang w:val="pl-PL"/>
        </w:rPr>
        <w:t xml:space="preserve">prawo wniesienie skargi do Prezesa Urzędu Ochrony Danych Osobowych, w sytuacji, gdy uzna </w:t>
      </w:r>
      <w:r>
        <w:rPr>
          <w:color w:val="5D5B64"/>
          <w:spacing w:val="-3"/>
          <w:w w:val="105"/>
          <w:sz w:val="23"/>
          <w:lang w:val="pl-PL"/>
        </w:rPr>
        <w:t>Pani/Pan</w:t>
      </w:r>
      <w:r>
        <w:rPr>
          <w:color w:val="7B797E"/>
          <w:spacing w:val="-3"/>
          <w:w w:val="105"/>
          <w:sz w:val="23"/>
          <w:lang w:val="pl-PL"/>
        </w:rPr>
        <w:t xml:space="preserve">, </w:t>
      </w:r>
      <w:r>
        <w:rPr>
          <w:color w:val="7B797E"/>
          <w:spacing w:val="-3"/>
          <w:w w:val="105"/>
          <w:sz w:val="23"/>
          <w:lang w:val="pl-PL"/>
        </w:rPr>
        <w:t>ż</w:t>
      </w:r>
      <w:r>
        <w:rPr>
          <w:color w:val="5D5B64"/>
          <w:w w:val="105"/>
          <w:sz w:val="23"/>
          <w:lang w:val="pl-PL"/>
        </w:rPr>
        <w:t>e przetwarzanie danych osobowych narusza przepisy og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lnego rozporządzenia o ochronie danych osobowych</w:t>
      </w:r>
      <w:r>
        <w:rPr>
          <w:color w:val="5D5B64"/>
          <w:spacing w:val="7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(RODO)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2" w:leader="none"/>
        </w:tabs>
        <w:spacing w:lineRule="auto" w:line="252"/>
        <w:ind w:left="829" w:right="142" w:hanging="353"/>
        <w:jc w:val="both"/>
        <w:rPr>
          <w:lang w:val="pl-PL"/>
        </w:rPr>
      </w:pPr>
      <w:r>
        <w:rPr>
          <w:color w:val="5D5B64"/>
          <w:w w:val="105"/>
          <w:sz w:val="23"/>
          <w:lang w:val="pl-PL"/>
        </w:rPr>
        <w:t>Zgodnie z obowiązującym prawem Bursa szkolna Nr2 nie ponosi odpowiedzialności za przetwarzanie i rozpowszechnianie przez rodzic6w wizerunk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 wychowank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 lub innych rodzic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w (np</w:t>
      </w:r>
      <w:r>
        <w:rPr>
          <w:color w:val="7B797E"/>
          <w:w w:val="105"/>
          <w:sz w:val="23"/>
          <w:lang w:val="pl-PL"/>
        </w:rPr>
        <w:t xml:space="preserve">. </w:t>
      </w:r>
      <w:r>
        <w:rPr>
          <w:color w:val="5D5B64"/>
          <w:w w:val="105"/>
          <w:sz w:val="23"/>
          <w:lang w:val="pl-PL"/>
        </w:rPr>
        <w:t>wykonywanie zdj</w:t>
      </w:r>
      <w:r>
        <w:rPr>
          <w:color w:val="5D5B64"/>
          <w:w w:val="105"/>
          <w:sz w:val="23"/>
          <w:lang w:val="pl-PL"/>
        </w:rPr>
        <w:t>ęć</w:t>
      </w:r>
      <w:r>
        <w:rPr>
          <w:color w:val="5D5B64"/>
          <w:w w:val="105"/>
          <w:sz w:val="23"/>
          <w:lang w:val="pl-PL"/>
        </w:rPr>
        <w:t xml:space="preserve"> i film6w w bursie na uroczystościach, wycieczkach, a następnie</w:t>
      </w:r>
      <w:r>
        <w:rPr>
          <w:color w:val="5D5B64"/>
          <w:spacing w:val="-11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ich</w:t>
      </w:r>
      <w:r>
        <w:rPr>
          <w:color w:val="5D5B64"/>
          <w:spacing w:val="-15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zamieszczanie w</w:t>
      </w:r>
      <w:r>
        <w:rPr>
          <w:color w:val="5D5B64"/>
          <w:spacing w:val="-21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Internecie).</w:t>
      </w:r>
      <w:r>
        <w:rPr>
          <w:color w:val="5D5B64"/>
          <w:spacing w:val="-5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Prosimy</w:t>
      </w:r>
      <w:r>
        <w:rPr>
          <w:color w:val="5D5B64"/>
          <w:spacing w:val="-4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pami</w:t>
      </w:r>
      <w:r>
        <w:rPr>
          <w:color w:val="5D5B64"/>
          <w:w w:val="105"/>
          <w:sz w:val="23"/>
          <w:lang w:val="pl-PL"/>
        </w:rPr>
        <w:t>ę</w:t>
      </w:r>
      <w:r>
        <w:rPr>
          <w:color w:val="5D5B64"/>
          <w:w w:val="105"/>
          <w:sz w:val="23"/>
          <w:lang w:val="pl-PL"/>
        </w:rPr>
        <w:t>ta</w:t>
      </w:r>
      <w:r>
        <w:rPr>
          <w:color w:val="5D5B64"/>
          <w:w w:val="105"/>
          <w:sz w:val="23"/>
          <w:lang w:val="pl-PL"/>
        </w:rPr>
        <w:t>ć</w:t>
      </w:r>
      <w:r>
        <w:rPr>
          <w:color w:val="5D5B64"/>
          <w:w w:val="105"/>
          <w:sz w:val="23"/>
          <w:lang w:val="pl-PL"/>
        </w:rPr>
        <w:t>,</w:t>
      </w:r>
      <w:r>
        <w:rPr>
          <w:color w:val="5D5B64"/>
          <w:spacing w:val="-5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ze</w:t>
      </w:r>
      <w:r>
        <w:rPr>
          <w:color w:val="5D5B64"/>
          <w:spacing w:val="-18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rozpowszechnianie</w:t>
      </w:r>
      <w:r>
        <w:rPr>
          <w:color w:val="5D5B64"/>
          <w:spacing w:val="-23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wizerunku innej osoby wymaga uzyskania zgody osoby, kt</w:t>
      </w:r>
      <w:r>
        <w:rPr>
          <w:color w:val="5D5B64"/>
          <w:w w:val="105"/>
          <w:sz w:val="23"/>
          <w:lang w:val="pl-PL"/>
        </w:rPr>
        <w:t>ó</w:t>
      </w:r>
      <w:r>
        <w:rPr>
          <w:color w:val="5D5B64"/>
          <w:w w:val="105"/>
          <w:sz w:val="23"/>
          <w:lang w:val="pl-PL"/>
        </w:rPr>
        <w:t>rej wizerunek jest rozpowszechniany albo zgody rodzica/opiekuna prawnego w przypadku wizerunku</w:t>
      </w:r>
      <w:r>
        <w:rPr>
          <w:color w:val="5D5B64"/>
          <w:spacing w:val="33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dziecka.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8" w:after="0"/>
        <w:rPr>
          <w:sz w:val="22"/>
          <w:lang w:val="pl-PL"/>
        </w:rPr>
      </w:pPr>
      <w:r>
        <w:rPr>
          <w:sz w:val="22"/>
          <w:lang w:val="pl-PL"/>
        </w:rPr>
      </w:r>
    </w:p>
    <w:p>
      <w:pPr>
        <w:pStyle w:val="Normal"/>
        <w:spacing w:lineRule="auto" w:line="235"/>
        <w:ind w:left="114" w:right="138" w:hanging="0"/>
        <w:jc w:val="both"/>
        <w:rPr>
          <w:lang w:val="pl-PL"/>
        </w:rPr>
      </w:pPr>
      <w:r>
        <w:rPr>
          <w:i/>
          <w:color w:val="5D5B64"/>
          <w:sz w:val="24"/>
          <w:lang w:val="pl-PL"/>
        </w:rPr>
        <w:t>Zapoznałem(-am) si</w:t>
      </w:r>
      <w:r>
        <w:rPr>
          <w:i/>
          <w:color w:val="5D5B64"/>
          <w:sz w:val="24"/>
          <w:lang w:val="pl-PL"/>
        </w:rPr>
        <w:t>ę</w:t>
      </w:r>
      <w:r>
        <w:rPr>
          <w:i/>
          <w:color w:val="5D5B64"/>
          <w:sz w:val="24"/>
          <w:lang w:val="pl-PL"/>
        </w:rPr>
        <w:t xml:space="preserve"> z treścią klauzuli informacyjnej</w:t>
      </w:r>
      <w:r>
        <w:rPr>
          <w:i/>
          <w:color w:val="7B797E"/>
          <w:sz w:val="24"/>
          <w:lang w:val="pl-PL"/>
        </w:rPr>
        <w:t xml:space="preserve">, </w:t>
      </w:r>
      <w:r>
        <w:rPr>
          <w:i/>
          <w:color w:val="5D5B64"/>
          <w:sz w:val="24"/>
          <w:lang w:val="pl-PL"/>
        </w:rPr>
        <w:t>w tym z informacją o celu i sposobach przetwarzania danych osobowych oraz o prawach</w:t>
      </w:r>
      <w:r>
        <w:rPr>
          <w:i/>
          <w:color w:val="7B797E"/>
          <w:sz w:val="24"/>
          <w:lang w:val="pl-PL"/>
        </w:rPr>
        <w:t xml:space="preserve">, </w:t>
      </w:r>
      <w:r>
        <w:rPr>
          <w:i/>
          <w:color w:val="5D5B64"/>
          <w:sz w:val="24"/>
          <w:lang w:val="pl-PL"/>
        </w:rPr>
        <w:t>jakie mi przys</w:t>
      </w:r>
      <w:r>
        <w:rPr>
          <w:i/>
          <w:color w:val="5D5B64"/>
          <w:sz w:val="24"/>
          <w:lang w:val="pl-PL"/>
        </w:rPr>
        <w:t>ł</w:t>
      </w:r>
      <w:r>
        <w:rPr>
          <w:i/>
          <w:color w:val="5D5B64"/>
          <w:sz w:val="24"/>
          <w:lang w:val="pl-PL"/>
        </w:rPr>
        <w:t>ugujq w związku z przetwarzaniem danych osobowych.</w:t>
      </w:r>
    </w:p>
    <w:p>
      <w:pPr>
        <w:pStyle w:val="Tretekstu"/>
        <w:rPr>
          <w:i/>
          <w:i/>
          <w:sz w:val="26"/>
          <w:lang w:val="pl-PL"/>
        </w:rPr>
      </w:pPr>
      <w:r>
        <w:rPr>
          <w:i/>
          <w:sz w:val="26"/>
          <w:lang w:val="pl-PL"/>
        </w:rPr>
      </w:r>
    </w:p>
    <w:p>
      <w:pPr>
        <w:pStyle w:val="Tretekstu"/>
        <w:rPr>
          <w:i/>
          <w:i/>
          <w:sz w:val="26"/>
          <w:lang w:val="pl-PL"/>
        </w:rPr>
      </w:pPr>
      <w:r>
        <w:rPr>
          <w:i/>
          <w:sz w:val="26"/>
          <w:lang w:val="pl-PL"/>
        </w:rPr>
      </w:r>
    </w:p>
    <w:p>
      <w:pPr>
        <w:pStyle w:val="Tretekstu"/>
        <w:rPr>
          <w:i/>
          <w:i/>
          <w:sz w:val="26"/>
          <w:lang w:val="pl-PL"/>
        </w:rPr>
      </w:pPr>
      <w:r>
        <w:rPr>
          <w:i/>
          <w:sz w:val="26"/>
          <w:lang w:val="pl-PL"/>
        </w:rPr>
      </w:r>
    </w:p>
    <w:p>
      <w:pPr>
        <w:pStyle w:val="Tretekstu"/>
        <w:spacing w:before="9" w:after="0"/>
        <w:rPr>
          <w:i/>
          <w:i/>
          <w:sz w:val="23"/>
          <w:lang w:val="pl-PL"/>
        </w:rPr>
      </w:pPr>
      <w:r>
        <w:rPr>
          <w:i/>
          <w:sz w:val="23"/>
          <w:lang w:val="pl-PL"/>
        </w:rPr>
      </w:r>
    </w:p>
    <w:p>
      <w:pPr>
        <w:pStyle w:val="Normal"/>
        <w:tabs>
          <w:tab w:val="clear" w:pos="720"/>
          <w:tab w:val="left" w:pos="6189" w:leader="none"/>
        </w:tabs>
        <w:ind w:left="601" w:hanging="0"/>
        <w:rPr>
          <w:lang w:val="pl-PL"/>
        </w:rPr>
      </w:pPr>
      <w:r>
        <w:rPr>
          <w:color w:val="5D5B64"/>
          <w:w w:val="105"/>
          <w:position w:val="2"/>
          <w:sz w:val="23"/>
          <w:lang w:val="pl-PL"/>
        </w:rPr>
        <w:t>miejscowość,</w:t>
      </w:r>
      <w:r>
        <w:rPr>
          <w:color w:val="5D5B64"/>
          <w:spacing w:val="-6"/>
          <w:w w:val="105"/>
          <w:position w:val="2"/>
          <w:sz w:val="23"/>
          <w:lang w:val="pl-PL"/>
        </w:rPr>
        <w:t xml:space="preserve"> </w:t>
      </w:r>
      <w:r>
        <w:rPr>
          <w:color w:val="5D5B64"/>
          <w:w w:val="105"/>
          <w:position w:val="2"/>
          <w:sz w:val="23"/>
          <w:lang w:val="pl-PL"/>
        </w:rPr>
        <w:t>data</w:t>
        <w:tab/>
      </w:r>
      <w:r>
        <w:rPr>
          <w:color w:val="5D5B64"/>
          <w:w w:val="105"/>
          <w:sz w:val="23"/>
          <w:lang w:val="pl-PL"/>
        </w:rPr>
        <w:t>podpis osoby sk</w:t>
      </w:r>
      <w:r>
        <w:rPr>
          <w:color w:val="5D5B64"/>
          <w:w w:val="105"/>
          <w:sz w:val="23"/>
          <w:lang w:val="pl-PL"/>
        </w:rPr>
        <w:t>ł</w:t>
      </w:r>
      <w:r>
        <w:rPr>
          <w:color w:val="5D5B64"/>
          <w:w w:val="105"/>
          <w:sz w:val="23"/>
          <w:lang w:val="pl-PL"/>
        </w:rPr>
        <w:t>ada</w:t>
      </w:r>
      <w:r>
        <w:rPr>
          <w:color w:val="5D5B64"/>
          <w:w w:val="105"/>
          <w:sz w:val="23"/>
          <w:lang w:val="pl-PL"/>
        </w:rPr>
        <w:t>ją</w:t>
      </w:r>
      <w:r>
        <w:rPr>
          <w:color w:val="5D5B64"/>
          <w:w w:val="105"/>
          <w:sz w:val="23"/>
          <w:lang w:val="pl-PL"/>
        </w:rPr>
        <w:t>cej</w:t>
      </w:r>
      <w:r>
        <w:rPr>
          <w:color w:val="5D5B64"/>
          <w:spacing w:val="-17"/>
          <w:w w:val="105"/>
          <w:sz w:val="23"/>
          <w:lang w:val="pl-PL"/>
        </w:rPr>
        <w:t xml:space="preserve"> </w:t>
      </w:r>
      <w:r>
        <w:rPr>
          <w:color w:val="5D5B64"/>
          <w:w w:val="105"/>
          <w:sz w:val="23"/>
          <w:lang w:val="pl-PL"/>
        </w:rPr>
        <w:t>oświadczenie</w:t>
      </w:r>
    </w:p>
    <w:sectPr>
      <w:type w:val="nextPage"/>
      <w:pgSz w:w="12120" w:h="16800"/>
      <w:pgMar w:left="1480" w:right="46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lowerLetter"/>
      <w:lvlText w:val="%1)"/>
      <w:lvlJc w:val="left"/>
      <w:pPr>
        <w:tabs>
          <w:tab w:val="num" w:pos="0"/>
        </w:tabs>
        <w:ind w:left="1195" w:hanging="360"/>
      </w:pPr>
      <w:rPr>
        <w:sz w:val="23"/>
        <w:spacing w:val="-1"/>
        <w:szCs w:val="23"/>
        <w:w w:val="102"/>
        <w:rFonts w:ascii="Times New Roman" w:hAnsi="Times New Roman" w:eastAsia="Times New Roman" w:cs="Times New Roman"/>
        <w:color w:val="5D5B64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9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8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8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68" w:hanging="359"/>
      </w:pPr>
      <w:rPr>
        <w:b w:val="false"/>
        <w:bCs w:val="false"/>
        <w:w w:val="107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0" w:hanging="360"/>
      </w:pPr>
      <w:rPr>
        <w:spacing w:val="-1"/>
        <w:w w:val="105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2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6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8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6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s2@iod.lubli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Pages>2</Pages>
  <Words>757</Words>
  <Characters>4976</Characters>
  <CharactersWithSpaces>5689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2021-02-03T11:00:00Z</dcterms:created>
  <dc:creator>Iwona_K</dc:creator>
  <dc:description/>
  <cp:keywords>MRVD276.jpg MRVD276.jpg MRVD2761.jpg</cp:keywords>
  <dc:language>pl-PL</dc:language>
  <cp:lastModifiedBy/>
  <dcterms:modified xsi:type="dcterms:W3CDTF">2021-02-11T10:02:30Z</dcterms:modified>
  <cp:revision>3</cp:revision>
  <dc:subject>Images converted to PDF format.</dc:subject>
  <dc:title>Automatically generated PDF from existing images.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LastSaved">
    <vt:filetime>2021-02-03T00:00:00Z</vt:filetime>
  </property>
</Properties>
</file>