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8AA0" w14:textId="3AF5ED10" w:rsidR="009E6E7C" w:rsidRPr="006913A6" w:rsidRDefault="001B7C1E" w:rsidP="00A91917">
      <w:pPr>
        <w:pStyle w:val="Bezodstpw"/>
        <w:jc w:val="both"/>
        <w:rPr>
          <w:b/>
          <w:bCs/>
        </w:rPr>
      </w:pPr>
      <w:r w:rsidRPr="006913A6">
        <w:rPr>
          <w:b/>
          <w:bCs/>
        </w:rPr>
        <w:t>Ogłoszenie o udzielanym zamówieniu na usługi</w:t>
      </w:r>
      <w:r w:rsidR="00F909C0" w:rsidRPr="006913A6">
        <w:rPr>
          <w:b/>
          <w:bCs/>
        </w:rPr>
        <w:t xml:space="preserve"> </w:t>
      </w:r>
      <w:r w:rsidRPr="006913A6">
        <w:rPr>
          <w:b/>
          <w:bCs/>
        </w:rPr>
        <w:t xml:space="preserve">z zakresu </w:t>
      </w:r>
      <w:r w:rsidR="00F909C0" w:rsidRPr="006913A6">
        <w:rPr>
          <w:b/>
          <w:bCs/>
        </w:rPr>
        <w:t> </w:t>
      </w:r>
      <w:r w:rsidRPr="006913A6">
        <w:rPr>
          <w:b/>
          <w:bCs/>
        </w:rPr>
        <w:t>działalności kulturalnej</w:t>
      </w:r>
      <w:r w:rsidRPr="006913A6">
        <w:rPr>
          <w:b/>
          <w:bCs/>
        </w:rPr>
        <w:t xml:space="preserve"> </w:t>
      </w:r>
      <w:r w:rsidR="006913A6">
        <w:rPr>
          <w:b/>
          <w:bCs/>
        </w:rPr>
        <w:t xml:space="preserve">       </w:t>
      </w:r>
      <w:r w:rsidRPr="006913A6">
        <w:rPr>
          <w:b/>
          <w:bCs/>
        </w:rPr>
        <w:t>dotycząca kompleksowej obsługi</w:t>
      </w:r>
      <w:r w:rsidRPr="006913A6">
        <w:rPr>
          <w:b/>
          <w:bCs/>
        </w:rPr>
        <w:t xml:space="preserve"> techniczna i scenograficzna wydarzenia „</w:t>
      </w:r>
      <w:r w:rsidRPr="006913A6">
        <w:rPr>
          <w:b/>
          <w:bCs/>
          <w:lang w:val="pt-PT"/>
        </w:rPr>
        <w:t>Lublinalia</w:t>
      </w:r>
      <w:r w:rsidRPr="006913A6">
        <w:rPr>
          <w:b/>
          <w:bCs/>
        </w:rPr>
        <w:t xml:space="preserve">” </w:t>
      </w:r>
      <w:r w:rsidRPr="006913A6">
        <w:rPr>
          <w:b/>
          <w:bCs/>
        </w:rPr>
        <w:t xml:space="preserve">zgodnie z </w:t>
      </w:r>
      <w:r w:rsidRPr="006913A6">
        <w:rPr>
          <w:b/>
          <w:bCs/>
        </w:rPr>
        <w:t>koncepcj</w:t>
      </w:r>
      <w:r w:rsidRPr="006913A6">
        <w:rPr>
          <w:b/>
          <w:bCs/>
        </w:rPr>
        <w:t>ą</w:t>
      </w:r>
      <w:r w:rsidRPr="006913A6">
        <w:rPr>
          <w:b/>
          <w:bCs/>
        </w:rPr>
        <w:t xml:space="preserve"> artystyczn</w:t>
      </w:r>
      <w:r w:rsidRPr="006913A6">
        <w:rPr>
          <w:b/>
          <w:bCs/>
        </w:rPr>
        <w:t xml:space="preserve">ą </w:t>
      </w:r>
      <w:r w:rsidR="00000000" w:rsidRPr="006913A6">
        <w:rPr>
          <w:b/>
          <w:bCs/>
        </w:rPr>
        <w:t>Lubelskich Dni Kultury Studenckiej - LUBLINALIA 2024</w:t>
      </w:r>
    </w:p>
    <w:p w14:paraId="5896DEAF" w14:textId="77777777" w:rsidR="006913A6" w:rsidRDefault="006913A6" w:rsidP="00A91917">
      <w:pPr>
        <w:pBdr>
          <w:top w:val="nil"/>
          <w:left w:val="nil"/>
          <w:bottom w:val="nil"/>
          <w:right w:val="nil"/>
          <w:between w:val="nil"/>
          <w:bar w:val="nil"/>
        </w:pBdr>
        <w:spacing w:after="0" w:line="240" w:lineRule="auto"/>
        <w:ind w:left="43"/>
        <w:rPr>
          <w:rFonts w:ascii="Calibri" w:hAnsi="Calibri" w:cs="Calibri"/>
          <w:i/>
          <w:iCs/>
          <w:sz w:val="24"/>
          <w:szCs w:val="24"/>
        </w:rPr>
      </w:pPr>
    </w:p>
    <w:p w14:paraId="73270671" w14:textId="1406FDC8" w:rsidR="00F909C0" w:rsidRDefault="00F909C0" w:rsidP="00A91917">
      <w:pPr>
        <w:pBdr>
          <w:top w:val="nil"/>
          <w:left w:val="nil"/>
          <w:bottom w:val="nil"/>
          <w:right w:val="nil"/>
          <w:between w:val="nil"/>
          <w:bar w:val="nil"/>
        </w:pBdr>
        <w:spacing w:after="0" w:line="240" w:lineRule="auto"/>
        <w:ind w:left="43"/>
        <w:jc w:val="both"/>
        <w:rPr>
          <w:rFonts w:ascii="Calibri" w:hAnsi="Calibri" w:cs="Calibri"/>
          <w:i/>
          <w:iCs/>
        </w:rPr>
      </w:pPr>
      <w:r w:rsidRPr="009C2289">
        <w:rPr>
          <w:rFonts w:ascii="Calibri" w:hAnsi="Calibri" w:cs="Calibri"/>
          <w:i/>
          <w:iCs/>
        </w:rPr>
        <w:t>Postępowanie prowadzone na podstawie a</w:t>
      </w:r>
      <w:r w:rsidRPr="009C2289">
        <w:rPr>
          <w:rFonts w:ascii="Calibri" w:hAnsi="Calibri" w:cs="Calibri"/>
          <w:i/>
          <w:iCs/>
        </w:rPr>
        <w:t>rt. 11 ust. 5 pkt 2 ustawy z 11 wrz</w:t>
      </w:r>
      <w:r w:rsidR="006913A6" w:rsidRPr="009C2289">
        <w:rPr>
          <w:rFonts w:ascii="Calibri" w:hAnsi="Calibri" w:cs="Calibri"/>
          <w:i/>
          <w:iCs/>
        </w:rPr>
        <w:t>e</w:t>
      </w:r>
      <w:r w:rsidRPr="009C2289">
        <w:rPr>
          <w:rFonts w:ascii="Calibri" w:hAnsi="Calibri" w:cs="Calibri"/>
          <w:i/>
          <w:iCs/>
        </w:rPr>
        <w:t xml:space="preserve">śnia 2019 – Prawo zamówień publicznych </w:t>
      </w:r>
      <w:r w:rsidR="006913A6" w:rsidRPr="009C2289">
        <w:rPr>
          <w:rFonts w:ascii="Calibri" w:hAnsi="Calibri" w:cs="Calibri"/>
        </w:rPr>
        <w:t>(</w:t>
      </w:r>
      <w:r w:rsidR="006913A6" w:rsidRPr="009C2289">
        <w:rPr>
          <w:rFonts w:ascii="Calibri" w:hAnsi="Calibri" w:cs="Calibri"/>
        </w:rPr>
        <w:t xml:space="preserve">Dz. U. z 2023 r., poz. 1605 ze zm. – dalej ustawa) </w:t>
      </w:r>
      <w:r w:rsidRPr="009C2289">
        <w:rPr>
          <w:rFonts w:ascii="Calibri" w:hAnsi="Calibri" w:cs="Calibri"/>
          <w:i/>
          <w:iCs/>
        </w:rPr>
        <w:t>– usługa z</w:t>
      </w:r>
      <w:r w:rsidR="008C1A1A" w:rsidRPr="009C2289">
        <w:rPr>
          <w:rFonts w:ascii="Calibri" w:hAnsi="Calibri" w:cs="Calibri"/>
          <w:i/>
          <w:iCs/>
        </w:rPr>
        <w:t xml:space="preserve"> </w:t>
      </w:r>
      <w:r w:rsidRPr="009C2289">
        <w:rPr>
          <w:rFonts w:ascii="Calibri" w:hAnsi="Calibri" w:cs="Calibri"/>
          <w:i/>
          <w:iCs/>
        </w:rPr>
        <w:t>zakresu działalności kulturalnej z kategorii</w:t>
      </w:r>
      <w:r w:rsidRPr="009C2289">
        <w:rPr>
          <w:rFonts w:ascii="Calibri" w:hAnsi="Calibri" w:cs="Calibri"/>
          <w:i/>
          <w:iCs/>
        </w:rPr>
        <w:t xml:space="preserve"> </w:t>
      </w:r>
      <w:r w:rsidRPr="009C2289">
        <w:rPr>
          <w:rFonts w:ascii="Calibri" w:hAnsi="Calibri" w:cs="Calibri"/>
          <w:i/>
          <w:iCs/>
        </w:rPr>
        <w:t>wystawy, koncerty,</w:t>
      </w:r>
      <w:r w:rsidRPr="009C2289">
        <w:rPr>
          <w:rFonts w:ascii="Calibri" w:hAnsi="Calibri" w:cs="Calibri"/>
          <w:i/>
          <w:iCs/>
        </w:rPr>
        <w:t xml:space="preserve"> </w:t>
      </w:r>
      <w:r w:rsidRPr="009C2289">
        <w:rPr>
          <w:rFonts w:ascii="Calibri" w:hAnsi="Calibri" w:cs="Calibri"/>
          <w:i/>
          <w:iCs/>
        </w:rPr>
        <w:t>festiwale, widowiska</w:t>
      </w:r>
      <w:r w:rsidRPr="009C2289">
        <w:rPr>
          <w:rFonts w:ascii="Calibri" w:hAnsi="Calibri" w:cs="Calibri"/>
          <w:i/>
          <w:iCs/>
        </w:rPr>
        <w:t>.</w:t>
      </w:r>
    </w:p>
    <w:p w14:paraId="06730780" w14:textId="77777777" w:rsidR="00A91917" w:rsidRPr="009C2289" w:rsidRDefault="00A91917" w:rsidP="00A91917">
      <w:pPr>
        <w:pBdr>
          <w:top w:val="nil"/>
          <w:left w:val="nil"/>
          <w:bottom w:val="nil"/>
          <w:right w:val="nil"/>
          <w:between w:val="nil"/>
          <w:bar w:val="nil"/>
        </w:pBdr>
        <w:spacing w:after="0" w:line="240" w:lineRule="auto"/>
        <w:ind w:left="43"/>
        <w:jc w:val="both"/>
        <w:rPr>
          <w:rFonts w:ascii="Calibri" w:eastAsia="Times New Roman" w:hAnsi="Calibri" w:cs="Calibri"/>
          <w:i/>
          <w:iCs/>
        </w:rPr>
      </w:pPr>
    </w:p>
    <w:p w14:paraId="3EC12972" w14:textId="048482FB" w:rsidR="00F909C0" w:rsidRPr="006913A6" w:rsidRDefault="00F909C0" w:rsidP="00A91917">
      <w:pPr>
        <w:pStyle w:val="tresc"/>
        <w:pBdr>
          <w:bottom w:val="nil"/>
        </w:pBdr>
        <w:spacing w:line="240" w:lineRule="auto"/>
        <w:rPr>
          <w:rFonts w:cs="Calibri"/>
          <w:b/>
          <w:bCs/>
        </w:rPr>
      </w:pPr>
      <w:r w:rsidRPr="006913A6">
        <w:rPr>
          <w:rFonts w:cs="Calibri"/>
          <w:b/>
          <w:bCs/>
        </w:rPr>
        <w:t>Zamawiający:</w:t>
      </w:r>
      <w:r w:rsidR="00BC20DF">
        <w:rPr>
          <w:rFonts w:cs="Calibri"/>
          <w:b/>
          <w:bCs/>
        </w:rPr>
        <w:t xml:space="preserve"> </w:t>
      </w:r>
      <w:r w:rsidRPr="006913A6">
        <w:rPr>
          <w:rFonts w:cs="Calibri"/>
          <w:b/>
          <w:bCs/>
          <w:bdr w:val="none" w:sz="0" w:space="0" w:color="auto" w:frame="1"/>
        </w:rPr>
        <w:t>Ośrodek Międzykulturowych Inicjatyw Twórczych ROZDROŻA</w:t>
      </w:r>
      <w:r w:rsidR="00BC20DF">
        <w:rPr>
          <w:rFonts w:cs="Calibri"/>
          <w:bdr w:val="none" w:sz="0" w:space="0" w:color="auto" w:frame="1"/>
        </w:rPr>
        <w:t xml:space="preserve"> (</w:t>
      </w:r>
      <w:r w:rsidRPr="006913A6">
        <w:rPr>
          <w:rFonts w:cs="Calibri"/>
          <w:bdr w:val="none" w:sz="0" w:space="0" w:color="auto" w:frame="1"/>
        </w:rPr>
        <w:t xml:space="preserve">ul. Peowiaków 12, 20-007 </w:t>
      </w:r>
      <w:r w:rsidR="00A6222D">
        <w:rPr>
          <w:rFonts w:cs="Calibri"/>
          <w:bdr w:val="none" w:sz="0" w:space="0" w:color="auto" w:frame="1"/>
        </w:rPr>
        <w:t xml:space="preserve"> </w:t>
      </w:r>
      <w:r w:rsidRPr="006913A6">
        <w:rPr>
          <w:rFonts w:cs="Calibri"/>
          <w:bdr w:val="none" w:sz="0" w:space="0" w:color="auto" w:frame="1"/>
        </w:rPr>
        <w:t>Lublin</w:t>
      </w:r>
      <w:r w:rsidR="00BC20DF">
        <w:rPr>
          <w:rFonts w:cs="Calibri"/>
          <w:bdr w:val="none" w:sz="0" w:space="0" w:color="auto" w:frame="1"/>
        </w:rPr>
        <w:t>)</w:t>
      </w:r>
      <w:r w:rsidRPr="006913A6">
        <w:rPr>
          <w:rFonts w:cs="Calibri"/>
          <w:bdr w:val="none" w:sz="0" w:space="0" w:color="auto" w:frame="1"/>
        </w:rPr>
        <w:t xml:space="preserve">, NIP: 712-313-95-78, Regon: 060407730, wpisany do rejestru instytucji </w:t>
      </w:r>
      <w:r w:rsidR="00BC20DF">
        <w:rPr>
          <w:rFonts w:cs="Calibri"/>
          <w:bdr w:val="none" w:sz="0" w:space="0" w:color="auto" w:frame="1"/>
        </w:rPr>
        <w:t xml:space="preserve">   </w:t>
      </w:r>
      <w:r w:rsidRPr="006913A6">
        <w:rPr>
          <w:rFonts w:cs="Calibri"/>
          <w:bdr w:val="none" w:sz="0" w:space="0" w:color="auto" w:frame="1"/>
        </w:rPr>
        <w:t xml:space="preserve">kultury prowadzonego przez Gminę Lublin pod numerem RIK </w:t>
      </w:r>
      <w:r w:rsidRPr="006913A6">
        <w:rPr>
          <w:rFonts w:cs="Calibri"/>
          <w:bdr w:val="none" w:sz="0" w:space="0" w:color="auto" w:frame="1"/>
        </w:rPr>
        <w:t>09.</w:t>
      </w:r>
    </w:p>
    <w:p w14:paraId="7BC8123E" w14:textId="69A19268" w:rsidR="00F909C0" w:rsidRPr="006913A6" w:rsidRDefault="00023D41" w:rsidP="00A91917">
      <w:pPr>
        <w:pStyle w:val="tresc"/>
        <w:spacing w:line="240" w:lineRule="auto"/>
        <w:rPr>
          <w:rFonts w:cs="Calibri"/>
        </w:rPr>
      </w:pPr>
      <w:r w:rsidRPr="006913A6">
        <w:rPr>
          <w:rFonts w:cs="Calibri"/>
        </w:rPr>
        <w:t xml:space="preserve">Ośrodek Międzykulturowych Inicjatyw Twórczych „Rozdroża” jak instytucja kultury miasta </w:t>
      </w:r>
      <w:r w:rsidR="00A6222D">
        <w:rPr>
          <w:rFonts w:cs="Calibri"/>
        </w:rPr>
        <w:t xml:space="preserve">   </w:t>
      </w:r>
      <w:r w:rsidRPr="006913A6">
        <w:rPr>
          <w:rFonts w:cs="Calibri"/>
        </w:rPr>
        <w:t xml:space="preserve">Lublin jest w tym roku głównym organizatorem - operatorem LUBLINALIÓW wspólnie z </w:t>
      </w:r>
      <w:r w:rsidR="00A6222D">
        <w:rPr>
          <w:rFonts w:cs="Calibri"/>
        </w:rPr>
        <w:t xml:space="preserve"> </w:t>
      </w:r>
      <w:r w:rsidR="00BC20DF">
        <w:rPr>
          <w:rFonts w:cs="Calibri"/>
        </w:rPr>
        <w:t xml:space="preserve">          </w:t>
      </w:r>
      <w:r w:rsidRPr="006913A6">
        <w:rPr>
          <w:rFonts w:cs="Calibri"/>
        </w:rPr>
        <w:t xml:space="preserve">samorządami studenckimi i władzami trzech lubelskich uczelni: Uniwersytetu Marii Curie Skłodowskiej, Uniwersytetu Przyrodniczego i Uniwersytetu Medycznego. Partnerem organizacyjnym jest też oczywiście Urząd Miasta Lublin oraz sponsorzy i firmy prywatne. Ośrodek jest instytucją zajmująca się łączeniem tradycji i awangardy. Poszukiwaniem antropologicznych korzeni kultury ale też badaniem jej nowoczesnych rejestrów i trendów rozwojowych. Instytucja jest zainteresowana nowymi mediami i narzędziami komunikacji. Bada społeczne relacje i </w:t>
      </w:r>
      <w:r w:rsidR="00A6222D">
        <w:rPr>
          <w:rFonts w:cs="Calibri"/>
        </w:rPr>
        <w:t xml:space="preserve">     </w:t>
      </w:r>
      <w:r w:rsidRPr="006913A6">
        <w:rPr>
          <w:rFonts w:cs="Calibri"/>
        </w:rPr>
        <w:t xml:space="preserve">publiczne rezonanse wprowadzając sztukę w miejsca nietypowe i konfrontując różne artystyczne środki wyrazu. Najbardziej znane inicjatywy to Festiwal Tradycji i Awangardy Muzycznej „Kody”. Sztuka w przestrzeni publicznej „Open </w:t>
      </w:r>
      <w:proofErr w:type="spellStart"/>
      <w:r w:rsidRPr="006913A6">
        <w:rPr>
          <w:rFonts w:cs="Calibri"/>
        </w:rPr>
        <w:t>CIty</w:t>
      </w:r>
      <w:proofErr w:type="spellEnd"/>
      <w:r w:rsidRPr="006913A6">
        <w:rPr>
          <w:rFonts w:cs="Calibri"/>
        </w:rPr>
        <w:t xml:space="preserve">”, multimedialny portal Lublin </w:t>
      </w:r>
      <w:r w:rsidR="008C1A1A">
        <w:rPr>
          <w:rFonts w:cs="Calibri"/>
        </w:rPr>
        <w:t>–</w:t>
      </w:r>
      <w:r w:rsidRPr="006913A6">
        <w:rPr>
          <w:rFonts w:cs="Calibri"/>
        </w:rPr>
        <w:t xml:space="preserve"> Wilno</w:t>
      </w:r>
      <w:r w:rsidR="008C1A1A">
        <w:rPr>
          <w:rFonts w:cs="Calibri"/>
        </w:rPr>
        <w:t>.</w:t>
      </w:r>
    </w:p>
    <w:p w14:paraId="62951C05" w14:textId="4BE2C902" w:rsidR="009E6E7C" w:rsidRPr="006913A6" w:rsidRDefault="00000000" w:rsidP="00A91917">
      <w:pPr>
        <w:pStyle w:val="tresc"/>
        <w:numPr>
          <w:ilvl w:val="0"/>
          <w:numId w:val="76"/>
        </w:numPr>
        <w:spacing w:line="240" w:lineRule="auto"/>
        <w:rPr>
          <w:rFonts w:cs="Calibri"/>
          <w:b/>
          <w:bCs/>
        </w:rPr>
      </w:pPr>
      <w:r w:rsidRPr="006913A6">
        <w:rPr>
          <w:rFonts w:cs="Calibri"/>
          <w:b/>
          <w:bCs/>
        </w:rPr>
        <w:t>WPROWADZENIE</w:t>
      </w:r>
    </w:p>
    <w:p w14:paraId="39B91157" w14:textId="767A9FFB" w:rsidR="009E6E7C" w:rsidRPr="006913A6" w:rsidRDefault="00000000" w:rsidP="00A91917">
      <w:pPr>
        <w:pStyle w:val="tresc"/>
        <w:spacing w:line="240" w:lineRule="auto"/>
        <w:rPr>
          <w:rFonts w:cs="Calibri"/>
        </w:rPr>
      </w:pPr>
      <w:proofErr w:type="spellStart"/>
      <w:r w:rsidRPr="006913A6">
        <w:rPr>
          <w:rFonts w:cs="Calibri"/>
        </w:rPr>
        <w:t>Lublinalia</w:t>
      </w:r>
      <w:proofErr w:type="spellEnd"/>
      <w:r w:rsidRPr="006913A6">
        <w:rPr>
          <w:rFonts w:cs="Calibri"/>
        </w:rPr>
        <w:t xml:space="preserve"> - Lubelskie Dni Kultury Studenckiej to coroczna impreza studencka w Lublinie sięgająca juwenaliowych tradycji. W tym roku operatorem wydarzenia we współpracy z samorządami lubelskich uczelni jest Ośrodek Międzykulturowych Inicjatyw Twórczych „Rozdroża” w Lublinie. To znakomita okazja aby coroczne wielki rozrywkowe koncerty poszerzyć o wydarzenia obszaru sztuk wizualnych i nowych mediów , które są domeną Ośrodka. Jeszcze bardziej wyeksponować kontekst scenograficzny i artystyczny ugruntowując niepowtarzalną markę wydarzenia i uruchamiając zasoby kultury studenckiej. Wydarzenie odbędzie się na terenie lubelskich browarów „Perła” między ulicą Bernardyńską w Lublinie a ul. Rusałka. To bardzo interesujące tereny, z ciekawą historią, które chcemy wykorzystać  do rozbudowania koncepcji artystycznej wydarzenia. </w:t>
      </w:r>
      <w:proofErr w:type="spellStart"/>
      <w:r w:rsidRPr="006913A6">
        <w:rPr>
          <w:rFonts w:cs="Calibri"/>
        </w:rPr>
        <w:t>Lublinalia</w:t>
      </w:r>
      <w:proofErr w:type="spellEnd"/>
      <w:r w:rsidRPr="006913A6">
        <w:rPr>
          <w:rFonts w:cs="Calibri"/>
        </w:rPr>
        <w:t xml:space="preserve"> będą się składać z kilku stref. Pierwsza to stare zabudowania przemysłowe i browarniane, oraz lubelskie kamienice. To element historii miasta i jego przemysłu. Będziemy chcieli to wyeksponować i uświadomić studentom poprzez odpowiednie oświetlenie, scenografię i informacje. Na tym obszarze będzie się mieściła sala VIP dla gości oficjalnych wydarzenia też wymagająca odpowiedniego tematycznego zaaranżowania. Druga strefa to obszar pikniku i </w:t>
      </w:r>
      <w:proofErr w:type="spellStart"/>
      <w:r w:rsidRPr="006913A6">
        <w:rPr>
          <w:rFonts w:cs="Calibri"/>
        </w:rPr>
        <w:t>chilli</w:t>
      </w:r>
      <w:proofErr w:type="spellEnd"/>
      <w:r w:rsidRPr="006913A6">
        <w:rPr>
          <w:rFonts w:cs="Calibri"/>
        </w:rPr>
        <w:t xml:space="preserve"> out. Będzie to miejsce z atrakcyjna scenografią i oświetleniem, barami, food truckami i gastronomią. Będą tam też stoiska promocyjne, gry, zabawy oraz selfie pointy. Wszystko to ma na celu stworzenie strefy integracji wymiany i poznawania się studentów i gości oraz dywersyfikację ruchu odbiorców, ich aktywności. Trzecią strefą będzie strefa wystawiennicza łącząca prace artystyczne ośrodka rozdroża i studentów rozszerzając zakres programowy wydarzenia o sztuki wizualne. I wreszcie strefa koncertowa położona na błoniach przy ulicy Rusałki, stanowiącą historycznie strefę rekreacyjna miasta. Tu postawimy spektakularną scenę, ale istotne będzie jej wizerunkowe wykorzystanie a nie tylko przeprowadzenie koncertów wybranych artystów. Scena będzie musiała posiadać scenograficzny system </w:t>
      </w:r>
      <w:proofErr w:type="spellStart"/>
      <w:r w:rsidRPr="006913A6">
        <w:rPr>
          <w:rFonts w:cs="Calibri"/>
        </w:rPr>
        <w:t>led</w:t>
      </w:r>
      <w:proofErr w:type="spellEnd"/>
      <w:r w:rsidRPr="006913A6">
        <w:rPr>
          <w:rFonts w:cs="Calibri"/>
        </w:rPr>
        <w:t xml:space="preserve"> i </w:t>
      </w:r>
      <w:r w:rsidRPr="006913A6">
        <w:rPr>
          <w:rFonts w:cs="Calibri"/>
        </w:rPr>
        <w:lastRenderedPageBreak/>
        <w:t xml:space="preserve">specjalnie przygotowane animacje graficzne. Scena i elementy konstrukcji na placu wydarzenia będą musiały mieć wydrukowane i zainstalowane wysłany z banerów i siatek </w:t>
      </w:r>
      <w:proofErr w:type="spellStart"/>
      <w:r w:rsidRPr="006913A6">
        <w:rPr>
          <w:rFonts w:cs="Calibri"/>
        </w:rPr>
        <w:t>mesch</w:t>
      </w:r>
      <w:proofErr w:type="spellEnd"/>
      <w:r w:rsidRPr="006913A6">
        <w:rPr>
          <w:rFonts w:cs="Calibri"/>
        </w:rPr>
        <w:t xml:space="preserve"> ze wskazanymi grafikami. Dodatkowo na placu powinna pojawić się aranżacja świetlna i elementy artystyczne.</w:t>
      </w:r>
    </w:p>
    <w:p w14:paraId="0BDB07C2" w14:textId="75DB45D8" w:rsidR="009E6E7C" w:rsidRPr="006913A6" w:rsidRDefault="00F909C0" w:rsidP="00A91917">
      <w:pPr>
        <w:pStyle w:val="tresc"/>
        <w:numPr>
          <w:ilvl w:val="0"/>
          <w:numId w:val="76"/>
        </w:numPr>
        <w:spacing w:line="240" w:lineRule="auto"/>
        <w:rPr>
          <w:rFonts w:cs="Calibri"/>
          <w:b/>
          <w:bCs/>
        </w:rPr>
      </w:pPr>
      <w:r w:rsidRPr="006913A6">
        <w:rPr>
          <w:rFonts w:cs="Calibri"/>
          <w:b/>
          <w:bCs/>
        </w:rPr>
        <w:t>OPIS WYDARZENIA KULTURALNEGO</w:t>
      </w:r>
    </w:p>
    <w:p w14:paraId="6CC54616" w14:textId="1142ACE6" w:rsidR="009E6E7C" w:rsidRPr="006913A6" w:rsidRDefault="00000000" w:rsidP="00A91917">
      <w:pPr>
        <w:pStyle w:val="tresc"/>
        <w:numPr>
          <w:ilvl w:val="0"/>
          <w:numId w:val="77"/>
        </w:numPr>
        <w:spacing w:line="240" w:lineRule="auto"/>
        <w:rPr>
          <w:rFonts w:cs="Calibri"/>
        </w:rPr>
      </w:pPr>
      <w:r w:rsidRPr="006913A6">
        <w:rPr>
          <w:rFonts w:cs="Calibri"/>
        </w:rPr>
        <w:t>JUWENALIA- LUBELSKIE DNI KULTURY STUDENCKIEJ.</w:t>
      </w:r>
    </w:p>
    <w:p w14:paraId="671EA510" w14:textId="77777777" w:rsidR="009E6E7C" w:rsidRPr="006913A6" w:rsidRDefault="00000000" w:rsidP="00A91917">
      <w:pPr>
        <w:pStyle w:val="tresc"/>
        <w:spacing w:line="240" w:lineRule="auto"/>
        <w:rPr>
          <w:rFonts w:cs="Calibri"/>
        </w:rPr>
      </w:pPr>
      <w:r w:rsidRPr="006913A6">
        <w:rPr>
          <w:rFonts w:cs="Calibri"/>
        </w:rPr>
        <w:t>Święto studentów, wywodzące się od starożytnych, rzymskich igrzysk. W wielu miastach akademickich odbywają się wiosenne wydarzenia artystyczne, rozrywkowe i sportowe mające za zadanie zapewnić rozrywkę i integrację miejscowych żaków. Dobrym zwyczajem jest przekazywanie przez włodarzy miasta  symbolicznych kluczy do jego bram  na ręce samorządów studenckich. To znak, że podczas juwenaliów miasto należy do studentów, którzy organizują całe wydarzenie. W Polsce pierwsze tego typu inicjatywy  odbywały się już w XV wieku w Krakowie. To święto studenckiej kultury, organizatorzy zapraszają ulubione zespoły muzyczne, organizują wystawy i pokazy. W okresie PRL przy niewielkich środkach na organizację wydarzenia studencka kultura stała się inspiracją dla rozwoju profesjonalnych karier, szansą na twórcze wyrażanie się i nierzadko narzędziem manifestu nawet politycznego. Obecnie zainteresowanych współpracą przy organizacji juwenaliów jest wiele firm komercyjnych, samorządów partnerów, co sprawia że stają się one naprawdę dużymi wydarzeniami na które chętnie przychodzą też mieszkańcy. Nie powinniśmy jednak zapomnieć o kulturalnej inspiracji i genezie juwenaliów, które maja być przede wszystkim świętem młodości i kultury.</w:t>
      </w:r>
    </w:p>
    <w:p w14:paraId="682BE2D5" w14:textId="7A87DFB1" w:rsidR="009E6E7C" w:rsidRPr="006913A6" w:rsidRDefault="00000000" w:rsidP="00A91917">
      <w:pPr>
        <w:pStyle w:val="tresc"/>
        <w:numPr>
          <w:ilvl w:val="0"/>
          <w:numId w:val="77"/>
        </w:numPr>
        <w:spacing w:line="240" w:lineRule="auto"/>
        <w:rPr>
          <w:rFonts w:cs="Calibri"/>
        </w:rPr>
      </w:pPr>
      <w:r w:rsidRPr="006913A6">
        <w:rPr>
          <w:rFonts w:cs="Calibri"/>
        </w:rPr>
        <w:t>LUBLINALIA</w:t>
      </w:r>
    </w:p>
    <w:p w14:paraId="76A9FF49" w14:textId="53EC18DA" w:rsidR="009E6E7C" w:rsidRPr="006913A6" w:rsidRDefault="00000000" w:rsidP="00A91917">
      <w:pPr>
        <w:pStyle w:val="tresc"/>
        <w:spacing w:line="240" w:lineRule="auto"/>
        <w:rPr>
          <w:rFonts w:cs="Calibri"/>
        </w:rPr>
      </w:pPr>
      <w:r w:rsidRPr="006913A6">
        <w:rPr>
          <w:rFonts w:cs="Calibri"/>
        </w:rPr>
        <w:t xml:space="preserve">To stosunkowo nowa marka wydarzenia. W Lublinie odbywały się już </w:t>
      </w:r>
      <w:proofErr w:type="spellStart"/>
      <w:r w:rsidRPr="006913A6">
        <w:rPr>
          <w:rFonts w:cs="Calibri"/>
        </w:rPr>
        <w:t>Kozienalia</w:t>
      </w:r>
      <w:proofErr w:type="spellEnd"/>
      <w:r w:rsidRPr="006913A6">
        <w:rPr>
          <w:rFonts w:cs="Calibri"/>
        </w:rPr>
        <w:t xml:space="preserve">, Juwenalia, </w:t>
      </w:r>
      <w:proofErr w:type="spellStart"/>
      <w:r w:rsidRPr="006913A6">
        <w:rPr>
          <w:rFonts w:cs="Calibri"/>
        </w:rPr>
        <w:t>Kulturalia</w:t>
      </w:r>
      <w:proofErr w:type="spellEnd"/>
      <w:r w:rsidRPr="006913A6">
        <w:rPr>
          <w:rFonts w:cs="Calibri"/>
        </w:rPr>
        <w:t>.  Idea połączenia wysiłków i zasobów wszystkich uczelni lube</w:t>
      </w:r>
      <w:r w:rsidR="006647F5" w:rsidRPr="006913A6">
        <w:rPr>
          <w:rFonts w:cs="Calibri"/>
        </w:rPr>
        <w:t>ls</w:t>
      </w:r>
      <w:r w:rsidRPr="006913A6">
        <w:rPr>
          <w:rFonts w:cs="Calibri"/>
        </w:rPr>
        <w:t>kich pojawiała się na poważnie w 2007 roku kiedy przy wsparciu Urzędu Miasta Lublin i za</w:t>
      </w:r>
      <w:r w:rsidR="006647F5" w:rsidRPr="006913A6">
        <w:rPr>
          <w:rFonts w:cs="Calibri"/>
        </w:rPr>
        <w:t>a</w:t>
      </w:r>
      <w:r w:rsidRPr="006913A6">
        <w:rPr>
          <w:rFonts w:cs="Calibri"/>
        </w:rPr>
        <w:t>ngażowa</w:t>
      </w:r>
      <w:r w:rsidR="006647F5" w:rsidRPr="006913A6">
        <w:rPr>
          <w:rFonts w:cs="Calibri"/>
        </w:rPr>
        <w:t>n</w:t>
      </w:r>
      <w:r w:rsidRPr="006913A6">
        <w:rPr>
          <w:rFonts w:cs="Calibri"/>
        </w:rPr>
        <w:t xml:space="preserve">iu wszystkich lubelskich uczelni zrealizowano na Placu Zamkowym w Lublinie koncert, którego gwiazda został niemiecki zespół </w:t>
      </w:r>
      <w:proofErr w:type="spellStart"/>
      <w:r w:rsidRPr="006913A6">
        <w:rPr>
          <w:rFonts w:cs="Calibri"/>
        </w:rPr>
        <w:t>Reamon</w:t>
      </w:r>
      <w:proofErr w:type="spellEnd"/>
      <w:r w:rsidRPr="006913A6">
        <w:rPr>
          <w:rFonts w:cs="Calibri"/>
        </w:rPr>
        <w:t xml:space="preserve">, rok później pojawił się brytyjski </w:t>
      </w:r>
      <w:proofErr w:type="spellStart"/>
      <w:r w:rsidRPr="006913A6">
        <w:rPr>
          <w:rFonts w:cs="Calibri"/>
        </w:rPr>
        <w:t>Mattafix</w:t>
      </w:r>
      <w:proofErr w:type="spellEnd"/>
      <w:r w:rsidRPr="006913A6">
        <w:rPr>
          <w:rFonts w:cs="Calibri"/>
        </w:rPr>
        <w:t>.  Dzięki integracji zasobów także finansowych kilku uczelni, premiowania takiej współpracy przez miasto Lublin można zrealizować dużo większą i bardziej kosztowną imprezę. Dzięki temu można tez się przebić z takim wydarzeniem na arenie ogólnopolskiej. Być może doprowadzić do tego, że lubelskie juwenalia - „</w:t>
      </w:r>
      <w:proofErr w:type="spellStart"/>
      <w:r w:rsidRPr="006913A6">
        <w:rPr>
          <w:rFonts w:cs="Calibri"/>
        </w:rPr>
        <w:t>Lublinalia</w:t>
      </w:r>
      <w:proofErr w:type="spellEnd"/>
      <w:r w:rsidRPr="006913A6">
        <w:rPr>
          <w:rFonts w:cs="Calibri"/>
        </w:rPr>
        <w:t xml:space="preserve">” staną się marką rozpoznawalna w całej Polsce - przyciągając też turystów, a także potencjalnych studentów zainteresowanych dobrą atmosfera i rozmachem wydarzenia w Lublinie. Rozwój miasta, wydarzeń kulturalnych a także coraz większa liczba odwiedzających Lublin turystów predysponuje </w:t>
      </w:r>
      <w:r w:rsidR="006647F5" w:rsidRPr="006913A6">
        <w:rPr>
          <w:rFonts w:cs="Calibri"/>
        </w:rPr>
        <w:t xml:space="preserve"> </w:t>
      </w:r>
      <w:proofErr w:type="spellStart"/>
      <w:r w:rsidRPr="006913A6">
        <w:rPr>
          <w:rFonts w:cs="Calibri"/>
        </w:rPr>
        <w:t>Lublinalia</w:t>
      </w:r>
      <w:proofErr w:type="spellEnd"/>
      <w:r w:rsidRPr="006913A6">
        <w:rPr>
          <w:rFonts w:cs="Calibri"/>
        </w:rPr>
        <w:t xml:space="preserve"> do pozostania markową i rozpoznawalna impreza skojarzona z nazwą samego miasta Lublin.</w:t>
      </w:r>
    </w:p>
    <w:p w14:paraId="48B6A2C5" w14:textId="7C11B94E" w:rsidR="009E6E7C" w:rsidRPr="006913A6" w:rsidRDefault="00000000" w:rsidP="00A91917">
      <w:pPr>
        <w:pStyle w:val="tresc"/>
        <w:spacing w:line="240" w:lineRule="auto"/>
        <w:rPr>
          <w:rFonts w:cs="Calibri"/>
        </w:rPr>
      </w:pPr>
      <w:r w:rsidRPr="006913A6">
        <w:rPr>
          <w:rFonts w:cs="Calibri"/>
        </w:rPr>
        <w:t xml:space="preserve">Aby tak się stało koniecznie jest zbudowanie wyraźniej marki LUBLINALIA i konsekwentne pozostanie przy tej nazwie i szerokiej współpracy miasta, instytucji, samorządów studenckich, uczelni, partnerów, sponsorów. Nie mniej ważna jest jednak konsekwentna i profesjonalna komunikacja i promocja wydarzenia oraz scenografia i </w:t>
      </w:r>
      <w:proofErr w:type="spellStart"/>
      <w:r w:rsidRPr="006913A6">
        <w:rPr>
          <w:rFonts w:cs="Calibri"/>
        </w:rPr>
        <w:t>branding</w:t>
      </w:r>
      <w:proofErr w:type="spellEnd"/>
      <w:r w:rsidRPr="006913A6">
        <w:rPr>
          <w:rFonts w:cs="Calibri"/>
        </w:rPr>
        <w:t xml:space="preserve"> samej strefy na której odbywa się wydarzenie. Wkomponowanie narracji związanej z marka LUBLINALIA w program na scenie </w:t>
      </w:r>
      <w:r w:rsidRPr="006913A6">
        <w:rPr>
          <w:rFonts w:cs="Calibri"/>
        </w:rPr>
        <w:lastRenderedPageBreak/>
        <w:t>i w innych punktach na terenie imprezy.</w:t>
      </w:r>
      <w:r w:rsidRPr="006913A6">
        <w:rPr>
          <w:rFonts w:cs="Calibri"/>
          <w:noProof/>
        </w:rPr>
        <w:drawing>
          <wp:anchor distT="152400" distB="152400" distL="152400" distR="152400" simplePos="0" relativeHeight="251663360" behindDoc="0" locked="0" layoutInCell="1" allowOverlap="1" wp14:anchorId="5C2ACC02" wp14:editId="70E1572B">
            <wp:simplePos x="0" y="0"/>
            <wp:positionH relativeFrom="margin">
              <wp:posOffset>1417835</wp:posOffset>
            </wp:positionH>
            <wp:positionV relativeFrom="line">
              <wp:posOffset>253067</wp:posOffset>
            </wp:positionV>
            <wp:extent cx="3793848" cy="1993900"/>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rcRect l="6938"/>
                    <a:stretch>
                      <a:fillRect/>
                    </a:stretch>
                  </pic:blipFill>
                  <pic:spPr>
                    <a:xfrm>
                      <a:off x="0" y="0"/>
                      <a:ext cx="3793848" cy="1993900"/>
                    </a:xfrm>
                    <a:prstGeom prst="rect">
                      <a:avLst/>
                    </a:prstGeom>
                    <a:ln w="12700" cap="flat">
                      <a:noFill/>
                      <a:miter lim="400000"/>
                    </a:ln>
                    <a:effectLst/>
                  </pic:spPr>
                </pic:pic>
              </a:graphicData>
            </a:graphic>
          </wp:anchor>
        </w:drawing>
      </w:r>
    </w:p>
    <w:p w14:paraId="218F4B04" w14:textId="6F14A3F6" w:rsidR="009E6E7C" w:rsidRPr="006913A6" w:rsidRDefault="00000000" w:rsidP="00A91917">
      <w:pPr>
        <w:pStyle w:val="tresc"/>
        <w:numPr>
          <w:ilvl w:val="0"/>
          <w:numId w:val="77"/>
        </w:numPr>
        <w:spacing w:line="240" w:lineRule="auto"/>
        <w:rPr>
          <w:rFonts w:cs="Calibri"/>
        </w:rPr>
      </w:pPr>
      <w:r w:rsidRPr="006913A6">
        <w:rPr>
          <w:rFonts w:cs="Calibri"/>
        </w:rPr>
        <w:t>PROGRAM RAMOWY LUBLINALIÓW.</w:t>
      </w:r>
    </w:p>
    <w:p w14:paraId="113D9E11" w14:textId="77777777" w:rsidR="009E6E7C" w:rsidRPr="006913A6" w:rsidRDefault="00000000" w:rsidP="00A91917">
      <w:pPr>
        <w:pStyle w:val="tresc"/>
        <w:spacing w:line="240" w:lineRule="auto"/>
        <w:rPr>
          <w:rFonts w:cs="Calibri"/>
        </w:rPr>
      </w:pPr>
      <w:r w:rsidRPr="006913A6">
        <w:rPr>
          <w:rFonts w:cs="Calibri"/>
        </w:rPr>
        <w:t xml:space="preserve">Dzień </w:t>
      </w:r>
      <w:r w:rsidRPr="006913A6">
        <w:rPr>
          <w:rFonts w:cs="Calibri"/>
          <w:lang w:val="ru-RU"/>
        </w:rPr>
        <w:t xml:space="preserve">1 </w:t>
      </w:r>
      <w:r w:rsidRPr="006913A6">
        <w:rPr>
          <w:rFonts w:cs="Calibri"/>
        </w:rPr>
        <w:t xml:space="preserve"> - 2 maja 2024.</w:t>
      </w:r>
    </w:p>
    <w:p w14:paraId="03E59BD7" w14:textId="77777777" w:rsidR="009E6E7C" w:rsidRPr="006913A6" w:rsidRDefault="00000000" w:rsidP="00A91917">
      <w:pPr>
        <w:pStyle w:val="tresc"/>
        <w:spacing w:line="240" w:lineRule="auto"/>
        <w:rPr>
          <w:rFonts w:cs="Calibri"/>
        </w:rPr>
      </w:pPr>
      <w:r w:rsidRPr="006913A6">
        <w:rPr>
          <w:rFonts w:cs="Calibri"/>
        </w:rPr>
        <w:t>Korowód studencki  po ulicach Lublina - przekazanie kluczy do bram miasta.</w:t>
      </w:r>
    </w:p>
    <w:p w14:paraId="1A983A49" w14:textId="77777777" w:rsidR="009E6E7C" w:rsidRPr="006913A6" w:rsidRDefault="00000000" w:rsidP="00A91917">
      <w:pPr>
        <w:pStyle w:val="tresc"/>
        <w:spacing w:line="240" w:lineRule="auto"/>
        <w:rPr>
          <w:rFonts w:cs="Calibri"/>
        </w:rPr>
      </w:pPr>
      <w:r w:rsidRPr="006913A6">
        <w:rPr>
          <w:rFonts w:cs="Calibri"/>
        </w:rPr>
        <w:t>Otwarcie wystawy sztuka publiczna.</w:t>
      </w:r>
    </w:p>
    <w:p w14:paraId="5D00B851" w14:textId="77777777" w:rsidR="009E6E7C" w:rsidRPr="006913A6" w:rsidRDefault="00000000" w:rsidP="00A91917">
      <w:pPr>
        <w:pStyle w:val="tresc"/>
        <w:spacing w:line="240" w:lineRule="auto"/>
        <w:rPr>
          <w:rFonts w:cs="Calibri"/>
        </w:rPr>
      </w:pPr>
      <w:r w:rsidRPr="006913A6">
        <w:rPr>
          <w:rFonts w:cs="Calibri"/>
        </w:rPr>
        <w:t>Otwarcie strefy chili out i jarmarku, klub Radość.</w:t>
      </w:r>
    </w:p>
    <w:p w14:paraId="7FABE54C" w14:textId="507227BC" w:rsidR="009E6E7C" w:rsidRPr="006913A6" w:rsidRDefault="00000000" w:rsidP="00A91917">
      <w:pPr>
        <w:pStyle w:val="tresc"/>
        <w:spacing w:line="240" w:lineRule="auto"/>
        <w:rPr>
          <w:rFonts w:cs="Calibri"/>
        </w:rPr>
      </w:pPr>
      <w:r w:rsidRPr="006913A6">
        <w:rPr>
          <w:rFonts w:cs="Calibri"/>
        </w:rPr>
        <w:t>Program na scenie: zwycięzca SPAM</w:t>
      </w:r>
      <w:r w:rsidR="005120A8">
        <w:rPr>
          <w:rFonts w:cs="Calibri"/>
        </w:rPr>
        <w:t>:</w:t>
      </w:r>
      <w:r w:rsidRPr="006913A6">
        <w:rPr>
          <w:rFonts w:cs="Calibri"/>
        </w:rPr>
        <w:t xml:space="preserve"> </w:t>
      </w:r>
      <w:r w:rsidR="002853FB">
        <w:rPr>
          <w:rFonts w:cs="Calibri"/>
        </w:rPr>
        <w:t xml:space="preserve">Julia Romaniuk, </w:t>
      </w:r>
      <w:r w:rsidRPr="006913A6">
        <w:rPr>
          <w:rFonts w:cs="Calibri"/>
          <w:lang w:val="it-IT"/>
        </w:rPr>
        <w:t>Micromusi</w:t>
      </w:r>
      <w:r w:rsidRPr="006913A6">
        <w:rPr>
          <w:rFonts w:cs="Calibri"/>
        </w:rPr>
        <w:t xml:space="preserve">k, Krzysztof Zalewski, Daria </w:t>
      </w:r>
      <w:proofErr w:type="spellStart"/>
      <w:r w:rsidRPr="006913A6">
        <w:rPr>
          <w:rFonts w:cs="Calibri"/>
        </w:rPr>
        <w:t>Zawiałow</w:t>
      </w:r>
      <w:proofErr w:type="spellEnd"/>
    </w:p>
    <w:p w14:paraId="008887B4" w14:textId="77777777" w:rsidR="009E6E7C" w:rsidRPr="006913A6" w:rsidRDefault="00000000" w:rsidP="00A91917">
      <w:pPr>
        <w:pStyle w:val="tresc"/>
        <w:spacing w:line="240" w:lineRule="auto"/>
        <w:rPr>
          <w:rFonts w:cs="Calibri"/>
        </w:rPr>
      </w:pPr>
      <w:r w:rsidRPr="006913A6">
        <w:rPr>
          <w:rFonts w:cs="Calibri"/>
        </w:rPr>
        <w:t xml:space="preserve">Animacje multimedialne, </w:t>
      </w:r>
      <w:proofErr w:type="spellStart"/>
      <w:r w:rsidRPr="006913A6">
        <w:rPr>
          <w:rFonts w:cs="Calibri"/>
        </w:rPr>
        <w:t>visual</w:t>
      </w:r>
      <w:proofErr w:type="spellEnd"/>
      <w:r w:rsidRPr="006913A6">
        <w:rPr>
          <w:rFonts w:cs="Calibri"/>
        </w:rPr>
        <w:t xml:space="preserve"> art, pokazy na scenie.</w:t>
      </w:r>
    </w:p>
    <w:p w14:paraId="10CAB7DF" w14:textId="77777777" w:rsidR="009E6E7C" w:rsidRPr="006913A6" w:rsidRDefault="00000000" w:rsidP="00A91917">
      <w:pPr>
        <w:pStyle w:val="tresc"/>
        <w:spacing w:line="240" w:lineRule="auto"/>
        <w:rPr>
          <w:rFonts w:cs="Calibri"/>
        </w:rPr>
      </w:pPr>
      <w:r w:rsidRPr="006913A6">
        <w:rPr>
          <w:rFonts w:cs="Calibri"/>
        </w:rPr>
        <w:t>Wydarzenia towarzyszące.</w:t>
      </w:r>
    </w:p>
    <w:p w14:paraId="335FDBAE" w14:textId="77777777" w:rsidR="009E6E7C" w:rsidRPr="006913A6" w:rsidRDefault="00000000" w:rsidP="00A91917">
      <w:pPr>
        <w:pStyle w:val="tresc"/>
        <w:spacing w:line="240" w:lineRule="auto"/>
        <w:rPr>
          <w:rFonts w:cs="Calibri"/>
        </w:rPr>
      </w:pPr>
      <w:r w:rsidRPr="006913A6">
        <w:rPr>
          <w:rFonts w:cs="Calibri"/>
        </w:rPr>
        <w:t>Dzień 2 - 3 maja 2024.</w:t>
      </w:r>
    </w:p>
    <w:p w14:paraId="7F7B7F1E" w14:textId="77777777" w:rsidR="009E6E7C" w:rsidRPr="006913A6" w:rsidRDefault="00000000" w:rsidP="00A91917">
      <w:pPr>
        <w:pStyle w:val="tresc"/>
        <w:spacing w:line="240" w:lineRule="auto"/>
        <w:rPr>
          <w:rFonts w:cs="Calibri"/>
        </w:rPr>
      </w:pPr>
      <w:r w:rsidRPr="006913A6">
        <w:rPr>
          <w:rFonts w:cs="Calibri"/>
        </w:rPr>
        <w:t>Wystawa sztuka publiczna</w:t>
      </w:r>
    </w:p>
    <w:p w14:paraId="3FC8AB18" w14:textId="77777777" w:rsidR="009E6E7C" w:rsidRPr="006913A6" w:rsidRDefault="00000000" w:rsidP="00A91917">
      <w:pPr>
        <w:pStyle w:val="tresc"/>
        <w:spacing w:line="240" w:lineRule="auto"/>
        <w:rPr>
          <w:rFonts w:cs="Calibri"/>
        </w:rPr>
      </w:pPr>
      <w:r w:rsidRPr="006913A6">
        <w:rPr>
          <w:rFonts w:cs="Calibri"/>
        </w:rPr>
        <w:t xml:space="preserve">strefy chili out i jarmarku, selfie muzeum,  klub Radość </w:t>
      </w:r>
    </w:p>
    <w:p w14:paraId="105881AD" w14:textId="77777777" w:rsidR="009E6E7C" w:rsidRPr="006913A6" w:rsidRDefault="00000000" w:rsidP="00A91917">
      <w:pPr>
        <w:pStyle w:val="tresc"/>
        <w:spacing w:line="240" w:lineRule="auto"/>
        <w:rPr>
          <w:rFonts w:cs="Calibri"/>
        </w:rPr>
      </w:pPr>
      <w:r w:rsidRPr="006913A6">
        <w:rPr>
          <w:rFonts w:cs="Calibri"/>
        </w:rPr>
        <w:t xml:space="preserve">Program na scenie: </w:t>
      </w:r>
      <w:proofErr w:type="spellStart"/>
      <w:r w:rsidRPr="006913A6">
        <w:rPr>
          <w:rFonts w:cs="Calibri"/>
          <w:lang w:val="en-US"/>
        </w:rPr>
        <w:t>Zeamsone</w:t>
      </w:r>
      <w:proofErr w:type="spellEnd"/>
      <w:r w:rsidRPr="006913A6">
        <w:rPr>
          <w:rFonts w:cs="Calibri"/>
        </w:rPr>
        <w:t xml:space="preserve">, AVI, </w:t>
      </w:r>
      <w:r w:rsidRPr="006913A6">
        <w:rPr>
          <w:rFonts w:cs="Calibri"/>
          <w:lang w:val="it-IT"/>
        </w:rPr>
        <w:t>Kizo</w:t>
      </w:r>
      <w:r w:rsidRPr="006913A6">
        <w:rPr>
          <w:rFonts w:cs="Calibri"/>
        </w:rPr>
        <w:t xml:space="preserve">, </w:t>
      </w:r>
      <w:r w:rsidRPr="006913A6">
        <w:rPr>
          <w:rFonts w:cs="Calibri"/>
          <w:lang w:val="en-US"/>
        </w:rPr>
        <w:t>Jang Leosia</w:t>
      </w:r>
    </w:p>
    <w:p w14:paraId="2E73880A" w14:textId="77777777" w:rsidR="009E6E7C" w:rsidRPr="006913A6" w:rsidRDefault="00000000" w:rsidP="00A91917">
      <w:pPr>
        <w:pStyle w:val="tresc"/>
        <w:spacing w:line="240" w:lineRule="auto"/>
        <w:rPr>
          <w:rFonts w:cs="Calibri"/>
        </w:rPr>
      </w:pPr>
      <w:r w:rsidRPr="006913A6">
        <w:rPr>
          <w:rFonts w:cs="Calibri"/>
        </w:rPr>
        <w:t xml:space="preserve">Animacje multimedialne, </w:t>
      </w:r>
      <w:proofErr w:type="spellStart"/>
      <w:r w:rsidRPr="006913A6">
        <w:rPr>
          <w:rFonts w:cs="Calibri"/>
        </w:rPr>
        <w:t>visual</w:t>
      </w:r>
      <w:proofErr w:type="spellEnd"/>
      <w:r w:rsidRPr="006913A6">
        <w:rPr>
          <w:rFonts w:cs="Calibri"/>
        </w:rPr>
        <w:t xml:space="preserve"> art,  pokazy na scenie.</w:t>
      </w:r>
    </w:p>
    <w:p w14:paraId="2136B855" w14:textId="77777777" w:rsidR="009E6E7C" w:rsidRPr="006913A6" w:rsidRDefault="00000000" w:rsidP="00A91917">
      <w:pPr>
        <w:pStyle w:val="tresc"/>
        <w:spacing w:line="240" w:lineRule="auto"/>
        <w:rPr>
          <w:rFonts w:cs="Calibri"/>
        </w:rPr>
      </w:pPr>
      <w:r w:rsidRPr="006913A6">
        <w:rPr>
          <w:rFonts w:cs="Calibri"/>
        </w:rPr>
        <w:t>Wydarzenia towarzyszące.</w:t>
      </w:r>
    </w:p>
    <w:p w14:paraId="7F615337" w14:textId="77777777" w:rsidR="009E6E7C" w:rsidRPr="006913A6" w:rsidRDefault="00000000" w:rsidP="00A91917">
      <w:pPr>
        <w:pStyle w:val="tresc"/>
        <w:spacing w:line="240" w:lineRule="auto"/>
        <w:rPr>
          <w:rFonts w:cs="Calibri"/>
        </w:rPr>
      </w:pPr>
      <w:r w:rsidRPr="006913A6">
        <w:rPr>
          <w:rFonts w:cs="Calibri"/>
        </w:rPr>
        <w:t>Dzień 3 - 4 maja 2024.</w:t>
      </w:r>
    </w:p>
    <w:p w14:paraId="53C2523A" w14:textId="77777777" w:rsidR="009E6E7C" w:rsidRPr="006913A6" w:rsidRDefault="00000000" w:rsidP="00A91917">
      <w:pPr>
        <w:pStyle w:val="tresc"/>
        <w:spacing w:line="240" w:lineRule="auto"/>
        <w:rPr>
          <w:rFonts w:cs="Calibri"/>
        </w:rPr>
      </w:pPr>
      <w:r w:rsidRPr="006913A6">
        <w:rPr>
          <w:rFonts w:cs="Calibri"/>
        </w:rPr>
        <w:t>Wystawa sztuka publiczna</w:t>
      </w:r>
    </w:p>
    <w:p w14:paraId="60D94E9D" w14:textId="77777777" w:rsidR="009E6E7C" w:rsidRPr="006913A6" w:rsidRDefault="00000000" w:rsidP="00A91917">
      <w:pPr>
        <w:pStyle w:val="tresc"/>
        <w:spacing w:line="240" w:lineRule="auto"/>
        <w:rPr>
          <w:rFonts w:cs="Calibri"/>
        </w:rPr>
      </w:pPr>
      <w:r w:rsidRPr="006913A6">
        <w:rPr>
          <w:rFonts w:cs="Calibri"/>
        </w:rPr>
        <w:t xml:space="preserve">strefy chili out i jarmarku, selfie muzeum, klub Radość </w:t>
      </w:r>
    </w:p>
    <w:p w14:paraId="0BA9CB2F" w14:textId="692D472C" w:rsidR="009E6E7C" w:rsidRPr="006913A6" w:rsidRDefault="00000000" w:rsidP="00A91917">
      <w:pPr>
        <w:pStyle w:val="tresc"/>
        <w:spacing w:line="240" w:lineRule="auto"/>
        <w:rPr>
          <w:rFonts w:cs="Calibri"/>
        </w:rPr>
      </w:pPr>
      <w:r w:rsidRPr="006913A6">
        <w:rPr>
          <w:rFonts w:cs="Calibri"/>
        </w:rPr>
        <w:t xml:space="preserve">Program na scenie: </w:t>
      </w:r>
      <w:r w:rsidRPr="006913A6">
        <w:rPr>
          <w:rFonts w:cs="Calibri"/>
          <w:lang w:val="it-IT"/>
        </w:rPr>
        <w:t>Lordofon</w:t>
      </w:r>
      <w:r w:rsidRPr="006913A6">
        <w:rPr>
          <w:rFonts w:cs="Calibri"/>
        </w:rPr>
        <w:t xml:space="preserve">, Organek, </w:t>
      </w:r>
      <w:proofErr w:type="spellStart"/>
      <w:r w:rsidRPr="006913A6">
        <w:rPr>
          <w:rFonts w:cs="Calibri"/>
        </w:rPr>
        <w:t>Pidż</w:t>
      </w:r>
      <w:proofErr w:type="spellEnd"/>
      <w:r w:rsidRPr="006913A6">
        <w:rPr>
          <w:rFonts w:cs="Calibri"/>
          <w:lang w:val="pt-PT"/>
        </w:rPr>
        <w:t>ama Porno</w:t>
      </w:r>
      <w:r w:rsidRPr="006913A6">
        <w:rPr>
          <w:rFonts w:cs="Calibri"/>
        </w:rPr>
        <w:t xml:space="preserve">, </w:t>
      </w:r>
      <w:proofErr w:type="spellStart"/>
      <w:r w:rsidRPr="006913A6">
        <w:rPr>
          <w:rFonts w:cs="Calibri"/>
        </w:rPr>
        <w:t>Kaya</w:t>
      </w:r>
      <w:proofErr w:type="spellEnd"/>
      <w:r w:rsidRPr="006913A6">
        <w:rPr>
          <w:rFonts w:cs="Calibri"/>
        </w:rPr>
        <w:br/>
        <w:t xml:space="preserve">Animacje multimedialne, </w:t>
      </w:r>
      <w:proofErr w:type="spellStart"/>
      <w:r w:rsidRPr="006913A6">
        <w:rPr>
          <w:rFonts w:cs="Calibri"/>
        </w:rPr>
        <w:t>visual</w:t>
      </w:r>
      <w:proofErr w:type="spellEnd"/>
      <w:r w:rsidRPr="006913A6">
        <w:rPr>
          <w:rFonts w:cs="Calibri"/>
        </w:rPr>
        <w:t xml:space="preserve"> art, pokazy na scenie.</w:t>
      </w:r>
    </w:p>
    <w:p w14:paraId="57C29B1E" w14:textId="59585838" w:rsidR="009E6E7C" w:rsidRDefault="00000000" w:rsidP="00A91917">
      <w:pPr>
        <w:pStyle w:val="tresc"/>
        <w:spacing w:line="240" w:lineRule="auto"/>
        <w:rPr>
          <w:rFonts w:cs="Calibri"/>
        </w:rPr>
      </w:pPr>
      <w:r w:rsidRPr="006913A6">
        <w:rPr>
          <w:rFonts w:cs="Calibri"/>
        </w:rPr>
        <w:t>Wydarzenia towarzyszące.</w:t>
      </w:r>
    </w:p>
    <w:p w14:paraId="410D591E" w14:textId="77777777" w:rsidR="00B451DE" w:rsidRPr="006913A6" w:rsidRDefault="00B451DE" w:rsidP="00A91917">
      <w:pPr>
        <w:pStyle w:val="tresc"/>
        <w:spacing w:line="240" w:lineRule="auto"/>
        <w:rPr>
          <w:rFonts w:cs="Calibri"/>
        </w:rPr>
      </w:pPr>
    </w:p>
    <w:p w14:paraId="5FC5B4EC" w14:textId="378AE60A" w:rsidR="009E6E7C" w:rsidRPr="006913A6" w:rsidRDefault="00000000" w:rsidP="00A91917">
      <w:pPr>
        <w:pStyle w:val="tresc"/>
        <w:numPr>
          <w:ilvl w:val="0"/>
          <w:numId w:val="76"/>
        </w:numPr>
        <w:spacing w:line="240" w:lineRule="auto"/>
        <w:rPr>
          <w:rFonts w:cs="Calibri"/>
          <w:b/>
          <w:bCs/>
        </w:rPr>
      </w:pPr>
      <w:r w:rsidRPr="006913A6">
        <w:rPr>
          <w:rFonts w:cs="Calibri"/>
          <w:b/>
          <w:bCs/>
        </w:rPr>
        <w:lastRenderedPageBreak/>
        <w:t>BRANDING WYDARZENIA.</w:t>
      </w:r>
    </w:p>
    <w:p w14:paraId="3EBAB892" w14:textId="77777777" w:rsidR="009E6E7C" w:rsidRPr="006913A6" w:rsidRDefault="00000000" w:rsidP="00A91917">
      <w:pPr>
        <w:pStyle w:val="tresc"/>
        <w:spacing w:line="240" w:lineRule="auto"/>
        <w:rPr>
          <w:rFonts w:cs="Calibri"/>
        </w:rPr>
      </w:pPr>
      <w:r w:rsidRPr="006913A6">
        <w:rPr>
          <w:rFonts w:cs="Calibri"/>
        </w:rPr>
        <w:t xml:space="preserve">Bardzo ważną w tym roku będzie promocja samej marki wydarzenia </w:t>
      </w:r>
      <w:proofErr w:type="spellStart"/>
      <w:r w:rsidRPr="006913A6">
        <w:rPr>
          <w:rFonts w:cs="Calibri"/>
        </w:rPr>
        <w:t>Lublinalia</w:t>
      </w:r>
      <w:proofErr w:type="spellEnd"/>
      <w:r w:rsidRPr="006913A6">
        <w:rPr>
          <w:rFonts w:cs="Calibri"/>
        </w:rPr>
        <w:t>. Chcemy ugruntować pozytywne emocje i nazwę, przenieść na poziom mediów społecznościowych i powielania komunikatu o wydarzeniu i jego nazwie.  Celem jest eksponowanie i podkreślanie marki „LUBLINALIA”, zwłaszcza, że w tym roku niektóre uczelnie  znów odłączyły się od wspólnej organizacji. Silna marka, dobrze eksponowana i utożsamiana przełoży się na pozytywne emocje odbiorców  i uczestników wydarzenia. Zainteresowanie partnerów a także na dodatkowa promocje i rozbudowę marki poprzez prywatne media społecznościowe uczestników robiących i publikujących  zdjęcia, komentarze, zapraszających znajomych. Dodatkowym atutem będzie decentralizacją wydarzenia i rozłożenie atrakcji na całym jej obszarze poprzez elementy sztuki i prace artystyczne ustawione w różnych miejscach, bardzo modne ostatnio „selfie pointy” a także strefy gastronomiczne i strefy spotkań, food trucki, strefy partnerskie, projekcje wideo, oświetlenie aranżacyjne.</w:t>
      </w:r>
    </w:p>
    <w:p w14:paraId="1C479607" w14:textId="77777777" w:rsidR="009E6E7C" w:rsidRPr="006913A6" w:rsidRDefault="00000000" w:rsidP="00A91917">
      <w:pPr>
        <w:pStyle w:val="tresc"/>
        <w:spacing w:line="240" w:lineRule="auto"/>
        <w:rPr>
          <w:rFonts w:cs="Calibri"/>
        </w:rPr>
      </w:pPr>
      <w:r w:rsidRPr="006913A6">
        <w:rPr>
          <w:rFonts w:cs="Calibri"/>
          <w:noProof/>
        </w:rPr>
        <w:drawing>
          <wp:anchor distT="152400" distB="152400" distL="152400" distR="152400" simplePos="0" relativeHeight="251667456" behindDoc="0" locked="0" layoutInCell="1" allowOverlap="1" wp14:anchorId="0FDA02C9" wp14:editId="39A99DBB">
            <wp:simplePos x="0" y="0"/>
            <wp:positionH relativeFrom="margin">
              <wp:posOffset>-6349</wp:posOffset>
            </wp:positionH>
            <wp:positionV relativeFrom="line">
              <wp:posOffset>356800</wp:posOffset>
            </wp:positionV>
            <wp:extent cx="6642100" cy="3745359"/>
            <wp:effectExtent l="0" t="0" r="0" b="0"/>
            <wp:wrapTopAndBottom distT="152400" distB="152400"/>
            <wp:docPr id="1073741826" name="officeArt object" descr="Lublinalia wizual.jpg"/>
            <wp:cNvGraphicFramePr/>
            <a:graphic xmlns:a="http://schemas.openxmlformats.org/drawingml/2006/main">
              <a:graphicData uri="http://schemas.openxmlformats.org/drawingml/2006/picture">
                <pic:pic xmlns:pic="http://schemas.openxmlformats.org/drawingml/2006/picture">
                  <pic:nvPicPr>
                    <pic:cNvPr id="1073741826" name="Lublinalia wizual.jpg" descr="Lublinalia wizual.jpg"/>
                    <pic:cNvPicPr>
                      <a:picLocks noChangeAspect="1"/>
                    </pic:cNvPicPr>
                  </pic:nvPicPr>
                  <pic:blipFill>
                    <a:blip r:embed="rId8"/>
                    <a:stretch>
                      <a:fillRect/>
                    </a:stretch>
                  </pic:blipFill>
                  <pic:spPr>
                    <a:xfrm>
                      <a:off x="0" y="0"/>
                      <a:ext cx="6642100" cy="3745359"/>
                    </a:xfrm>
                    <a:prstGeom prst="rect">
                      <a:avLst/>
                    </a:prstGeom>
                    <a:ln w="12700" cap="flat">
                      <a:noFill/>
                      <a:miter lim="400000"/>
                    </a:ln>
                    <a:effectLst/>
                  </pic:spPr>
                </pic:pic>
              </a:graphicData>
            </a:graphic>
          </wp:anchor>
        </w:drawing>
      </w:r>
    </w:p>
    <w:p w14:paraId="01534DFC" w14:textId="77777777" w:rsidR="009E6E7C" w:rsidRPr="006913A6" w:rsidRDefault="009E6E7C" w:rsidP="00A91917">
      <w:pPr>
        <w:pStyle w:val="tresc"/>
        <w:spacing w:line="240" w:lineRule="auto"/>
        <w:rPr>
          <w:rFonts w:cs="Calibri"/>
        </w:rPr>
      </w:pPr>
    </w:p>
    <w:p w14:paraId="73E35BF0" w14:textId="77777777" w:rsidR="009E6E7C" w:rsidRPr="006913A6" w:rsidRDefault="009E6E7C" w:rsidP="00A91917">
      <w:pPr>
        <w:pStyle w:val="tresc"/>
        <w:spacing w:line="240" w:lineRule="auto"/>
        <w:rPr>
          <w:rFonts w:cs="Calibri"/>
        </w:rPr>
      </w:pPr>
    </w:p>
    <w:p w14:paraId="73EBD188" w14:textId="0324B395" w:rsidR="009E6E7C" w:rsidRPr="006913A6" w:rsidRDefault="00F41181" w:rsidP="00A91917">
      <w:pPr>
        <w:pStyle w:val="tresc"/>
        <w:spacing w:line="240" w:lineRule="auto"/>
        <w:rPr>
          <w:rFonts w:cs="Calibri"/>
          <w:b/>
          <w:bCs/>
        </w:rPr>
      </w:pPr>
      <w:r w:rsidRPr="006913A6">
        <w:rPr>
          <w:rFonts w:cs="Calibri"/>
          <w:b/>
          <w:bCs/>
        </w:rPr>
        <w:t xml:space="preserve">IV. </w:t>
      </w:r>
      <w:r w:rsidR="00023D41" w:rsidRPr="006913A6">
        <w:rPr>
          <w:rFonts w:cs="Calibri"/>
          <w:b/>
          <w:bCs/>
        </w:rPr>
        <w:t>OG</w:t>
      </w:r>
      <w:r w:rsidR="00023D41" w:rsidRPr="006913A6">
        <w:rPr>
          <w:rFonts w:cs="Calibri"/>
          <w:b/>
          <w:bCs/>
          <w:lang w:val="es-ES_tradnl"/>
        </w:rPr>
        <w:t>Ó</w:t>
      </w:r>
      <w:r w:rsidR="00023D41" w:rsidRPr="006913A6">
        <w:rPr>
          <w:rFonts w:cs="Calibri"/>
          <w:b/>
          <w:bCs/>
        </w:rPr>
        <w:t>LNE WARUNKI REALIZACJI</w:t>
      </w:r>
      <w:r w:rsidR="00023D41" w:rsidRPr="006913A6">
        <w:rPr>
          <w:rFonts w:cs="Calibri"/>
          <w:b/>
          <w:bCs/>
        </w:rPr>
        <w:t xml:space="preserve"> </w:t>
      </w:r>
      <w:r w:rsidR="00000000" w:rsidRPr="006913A6">
        <w:rPr>
          <w:rFonts w:cs="Calibri"/>
          <w:b/>
          <w:bCs/>
        </w:rPr>
        <w:t>ZAMÓWIENIE</w:t>
      </w:r>
    </w:p>
    <w:p w14:paraId="757901B5" w14:textId="38F64A78" w:rsidR="009E6E7C" w:rsidRPr="006913A6" w:rsidRDefault="001B7C1E" w:rsidP="00A91917">
      <w:pPr>
        <w:pStyle w:val="tresc"/>
        <w:spacing w:line="240" w:lineRule="auto"/>
        <w:rPr>
          <w:rFonts w:cs="Calibri"/>
        </w:rPr>
      </w:pPr>
      <w:r w:rsidRPr="006913A6">
        <w:rPr>
          <w:rFonts w:cs="Calibri"/>
        </w:rPr>
        <w:t>1</w:t>
      </w:r>
      <w:r w:rsidR="00000000" w:rsidRPr="006913A6">
        <w:rPr>
          <w:rFonts w:cs="Calibri"/>
        </w:rPr>
        <w:t xml:space="preserve">. Termin realizacji przedmiotu </w:t>
      </w:r>
      <w:proofErr w:type="spellStart"/>
      <w:r w:rsidR="00000000" w:rsidRPr="006913A6">
        <w:rPr>
          <w:rFonts w:cs="Calibri"/>
        </w:rPr>
        <w:t>zam</w:t>
      </w:r>
      <w:proofErr w:type="spellEnd"/>
      <w:r w:rsidR="00000000" w:rsidRPr="006913A6">
        <w:rPr>
          <w:rFonts w:cs="Calibri"/>
          <w:lang w:val="es-ES_tradnl"/>
        </w:rPr>
        <w:t>ó</w:t>
      </w:r>
      <w:proofErr w:type="spellStart"/>
      <w:r w:rsidR="00000000" w:rsidRPr="006913A6">
        <w:rPr>
          <w:rFonts w:cs="Calibri"/>
        </w:rPr>
        <w:t>wienia</w:t>
      </w:r>
      <w:proofErr w:type="spellEnd"/>
      <w:r w:rsidR="00000000" w:rsidRPr="006913A6">
        <w:rPr>
          <w:rFonts w:cs="Calibri"/>
        </w:rPr>
        <w:t xml:space="preserve">: Wydarzenie LUBLINALIA będzie odbywać się w dniach - </w:t>
      </w:r>
      <w:r w:rsidR="00000000" w:rsidRPr="006913A6">
        <w:rPr>
          <w:rFonts w:cs="Calibri"/>
          <w:lang w:val="en-US"/>
        </w:rPr>
        <w:t xml:space="preserve"> 02.05.2024 </w:t>
      </w:r>
      <w:r w:rsidR="00000000" w:rsidRPr="006913A6">
        <w:rPr>
          <w:rFonts w:cs="Calibri"/>
        </w:rPr>
        <w:t xml:space="preserve">– </w:t>
      </w:r>
      <w:r w:rsidR="00000000" w:rsidRPr="006913A6">
        <w:rPr>
          <w:rFonts w:cs="Calibri"/>
          <w:lang w:val="en-US"/>
        </w:rPr>
        <w:t>04.05.2024</w:t>
      </w:r>
      <w:r w:rsidR="00000000" w:rsidRPr="006913A6">
        <w:rPr>
          <w:rFonts w:cs="Calibri"/>
        </w:rPr>
        <w:t>. Konieczny jest wcześniejszy montaż i demontaż po zakończeniu imprezy.</w:t>
      </w:r>
    </w:p>
    <w:p w14:paraId="3E437863" w14:textId="1AE47037" w:rsidR="009E6E7C" w:rsidRPr="006913A6" w:rsidRDefault="008D7B1B" w:rsidP="00A91917">
      <w:pPr>
        <w:pStyle w:val="tresc"/>
        <w:spacing w:line="240" w:lineRule="auto"/>
        <w:rPr>
          <w:rFonts w:cs="Calibri"/>
        </w:rPr>
      </w:pPr>
      <w:r w:rsidRPr="006913A6">
        <w:rPr>
          <w:rFonts w:cs="Calibri"/>
        </w:rPr>
        <w:t xml:space="preserve">2. </w:t>
      </w:r>
      <w:r w:rsidR="00000000" w:rsidRPr="006913A6">
        <w:rPr>
          <w:rFonts w:cs="Calibri"/>
        </w:rPr>
        <w:t>MIEJSCE:  Ul. Bernardyńska/ Ul. Rusałka, Browary lubelskie „Perła”</w:t>
      </w:r>
      <w:r w:rsidR="00B451DE">
        <w:rPr>
          <w:rFonts w:cs="Calibri"/>
        </w:rPr>
        <w:t>.</w:t>
      </w:r>
      <w:r w:rsidR="00000000" w:rsidRPr="006913A6">
        <w:rPr>
          <w:rFonts w:cs="Calibri"/>
        </w:rPr>
        <w:t xml:space="preserve"> </w:t>
      </w:r>
    </w:p>
    <w:p w14:paraId="2019349E" w14:textId="3C83CB34" w:rsidR="009E6E7C" w:rsidRPr="006913A6" w:rsidRDefault="008D7B1B" w:rsidP="00A91917">
      <w:pPr>
        <w:pStyle w:val="tresc"/>
        <w:spacing w:line="240" w:lineRule="auto"/>
        <w:rPr>
          <w:rFonts w:cs="Calibri"/>
        </w:rPr>
      </w:pPr>
      <w:r w:rsidRPr="006913A6">
        <w:rPr>
          <w:rFonts w:cs="Calibri"/>
        </w:rPr>
        <w:lastRenderedPageBreak/>
        <w:t>3</w:t>
      </w:r>
      <w:r w:rsidR="00000000" w:rsidRPr="006913A6">
        <w:rPr>
          <w:rFonts w:cs="Calibri"/>
        </w:rPr>
        <w:t xml:space="preserve">.  Szczegółowy opis przedmiotu </w:t>
      </w:r>
      <w:proofErr w:type="spellStart"/>
      <w:r w:rsidR="00000000" w:rsidRPr="006913A6">
        <w:rPr>
          <w:rFonts w:cs="Calibri"/>
        </w:rPr>
        <w:t>zam</w:t>
      </w:r>
      <w:proofErr w:type="spellEnd"/>
      <w:r w:rsidR="00000000" w:rsidRPr="006913A6">
        <w:rPr>
          <w:rFonts w:cs="Calibri"/>
          <w:lang w:val="es-ES_tradnl"/>
        </w:rPr>
        <w:t>ó</w:t>
      </w:r>
      <w:proofErr w:type="spellStart"/>
      <w:r w:rsidR="00000000" w:rsidRPr="006913A6">
        <w:rPr>
          <w:rFonts w:cs="Calibri"/>
        </w:rPr>
        <w:t>wienia</w:t>
      </w:r>
      <w:proofErr w:type="spellEnd"/>
      <w:r w:rsidR="00023D41" w:rsidRPr="006913A6">
        <w:rPr>
          <w:rFonts w:cs="Calibri"/>
        </w:rPr>
        <w:t xml:space="preserve"> określają </w:t>
      </w:r>
      <w:proofErr w:type="spellStart"/>
      <w:r w:rsidR="00023D41" w:rsidRPr="006913A6">
        <w:rPr>
          <w:rFonts w:cs="Calibri"/>
        </w:rPr>
        <w:t>ridery</w:t>
      </w:r>
      <w:proofErr w:type="spellEnd"/>
      <w:r w:rsidR="00023D41" w:rsidRPr="006913A6">
        <w:rPr>
          <w:rFonts w:cs="Calibri"/>
        </w:rPr>
        <w:t xml:space="preserve"> artystów biorących udział w Festiwalu.</w:t>
      </w:r>
    </w:p>
    <w:p w14:paraId="35D6B920" w14:textId="77777777" w:rsidR="008D7B1B" w:rsidRPr="006913A6" w:rsidRDefault="008D7B1B" w:rsidP="00A91917">
      <w:pPr>
        <w:pStyle w:val="tresc"/>
        <w:spacing w:line="240" w:lineRule="auto"/>
        <w:rPr>
          <w:rFonts w:cs="Calibri"/>
        </w:rPr>
      </w:pPr>
      <w:r w:rsidRPr="006913A6">
        <w:rPr>
          <w:rFonts w:cs="Calibri"/>
        </w:rPr>
        <w:t>4</w:t>
      </w:r>
      <w:r w:rsidR="00023D41" w:rsidRPr="006913A6">
        <w:rPr>
          <w:rFonts w:cs="Calibri"/>
        </w:rPr>
        <w:t xml:space="preserve">. Wykonawca będzie realizował </w:t>
      </w:r>
      <w:r w:rsidRPr="006913A6">
        <w:rPr>
          <w:rFonts w:cs="Calibri"/>
        </w:rPr>
        <w:t>przedmiot zamówienia pod ścisłym nadzorem dyrektora artystycznego Festiwalu.</w:t>
      </w:r>
    </w:p>
    <w:p w14:paraId="02044D45" w14:textId="66927020" w:rsidR="009E6E7C" w:rsidRPr="006913A6" w:rsidRDefault="008D7B1B" w:rsidP="00A91917">
      <w:pPr>
        <w:pStyle w:val="tresc"/>
        <w:spacing w:line="240" w:lineRule="auto"/>
        <w:rPr>
          <w:rFonts w:cs="Calibri"/>
        </w:rPr>
      </w:pPr>
      <w:r w:rsidRPr="006913A6">
        <w:rPr>
          <w:rFonts w:cs="Calibri"/>
        </w:rPr>
        <w:t xml:space="preserve">5. </w:t>
      </w:r>
      <w:r w:rsidR="00000000" w:rsidRPr="006913A6">
        <w:rPr>
          <w:rFonts w:cs="Calibri"/>
        </w:rPr>
        <w:t>Wykonawca będzie odpowiadał za kompleksową obsługę techniki scenicznej, aranżację sceny i całego miejsca imprezy i jej stref, obsługę techniczną ekspozycji i wystaw w trakcie trwania imprezy pod nazwą LUBLINALIA odbywającej się na terenie Perły w Lublinie.</w:t>
      </w:r>
    </w:p>
    <w:p w14:paraId="7A15088F" w14:textId="77777777" w:rsidR="009E6E7C" w:rsidRPr="006913A6" w:rsidRDefault="00000000" w:rsidP="00A91917">
      <w:pPr>
        <w:pStyle w:val="listapoziom2wcietaNOBOLD"/>
        <w:numPr>
          <w:ilvl w:val="0"/>
          <w:numId w:val="82"/>
        </w:numPr>
        <w:spacing w:line="240" w:lineRule="auto"/>
        <w:rPr>
          <w:rFonts w:cs="Calibri"/>
        </w:rPr>
      </w:pPr>
      <w:r w:rsidRPr="006913A6">
        <w:rPr>
          <w:rFonts w:cs="Calibri"/>
        </w:rPr>
        <w:t>Wykonawca zobowiązany jest do zapewnienia kompletności usługi i dostarczenia wszystkich element</w:t>
      </w:r>
      <w:r w:rsidRPr="006913A6">
        <w:rPr>
          <w:rFonts w:cs="Calibri"/>
          <w:lang w:val="es-ES_tradnl"/>
        </w:rPr>
        <w:t>ó</w:t>
      </w:r>
      <w:r w:rsidRPr="006913A6">
        <w:rPr>
          <w:rFonts w:cs="Calibri"/>
        </w:rPr>
        <w:t xml:space="preserve">w wymienionych w niniejszym opisie oraz sprzętu i obsługi nie znajdującego się w niniejszym opisie a koniecznego do bezpiecznego i estetycznego przeprowadzenia niniejszej realizacji i spełnienia wszystkich </w:t>
      </w:r>
      <w:proofErr w:type="spellStart"/>
      <w:r w:rsidRPr="006913A6">
        <w:rPr>
          <w:rFonts w:cs="Calibri"/>
        </w:rPr>
        <w:t>rider</w:t>
      </w:r>
      <w:proofErr w:type="spellEnd"/>
      <w:r w:rsidRPr="006913A6">
        <w:rPr>
          <w:rFonts w:cs="Calibri"/>
          <w:lang w:val="es-ES_tradnl"/>
        </w:rPr>
        <w:t>ó</w:t>
      </w:r>
      <w:r w:rsidRPr="006913A6">
        <w:rPr>
          <w:rFonts w:cs="Calibri"/>
        </w:rPr>
        <w:t>w oraz harmonogram</w:t>
      </w:r>
      <w:r w:rsidRPr="006913A6">
        <w:rPr>
          <w:rFonts w:cs="Calibri"/>
          <w:lang w:val="es-ES_tradnl"/>
        </w:rPr>
        <w:t>ó</w:t>
      </w:r>
      <w:r w:rsidRPr="006913A6">
        <w:rPr>
          <w:rFonts w:cs="Calibri"/>
        </w:rPr>
        <w:t xml:space="preserve">w załączonych do opisu. Wykonawca będzie odpowiedzialny w </w:t>
      </w:r>
      <w:proofErr w:type="spellStart"/>
      <w:r w:rsidRPr="006913A6">
        <w:rPr>
          <w:rFonts w:cs="Calibri"/>
        </w:rPr>
        <w:t>szczeg</w:t>
      </w:r>
      <w:proofErr w:type="spellEnd"/>
      <w:r w:rsidRPr="006913A6">
        <w:rPr>
          <w:rFonts w:cs="Calibri"/>
          <w:lang w:val="es-ES_tradnl"/>
        </w:rPr>
        <w:t>ó</w:t>
      </w:r>
      <w:proofErr w:type="spellStart"/>
      <w:r w:rsidRPr="006913A6">
        <w:rPr>
          <w:rFonts w:cs="Calibri"/>
        </w:rPr>
        <w:t>lności</w:t>
      </w:r>
      <w:proofErr w:type="spellEnd"/>
      <w:r w:rsidRPr="006913A6">
        <w:rPr>
          <w:rFonts w:cs="Calibri"/>
        </w:rPr>
        <w:t xml:space="preserve"> za wynajem, montaż</w:t>
      </w:r>
      <w:r w:rsidRPr="006913A6">
        <w:rPr>
          <w:rFonts w:cs="Calibri"/>
          <w:lang w:val="es-ES_tradnl"/>
        </w:rPr>
        <w:t>, demonta</w:t>
      </w:r>
      <w:r w:rsidRPr="006913A6">
        <w:rPr>
          <w:rFonts w:cs="Calibri"/>
        </w:rPr>
        <w:t>ż, obsługę przy zachowaniu przepis</w:t>
      </w:r>
      <w:r w:rsidRPr="006913A6">
        <w:rPr>
          <w:rFonts w:cs="Calibri"/>
          <w:lang w:val="es-ES_tradnl"/>
        </w:rPr>
        <w:t>ó</w:t>
      </w:r>
      <w:r w:rsidRPr="006913A6">
        <w:rPr>
          <w:rFonts w:cs="Calibri"/>
        </w:rPr>
        <w:t xml:space="preserve">w dotyczących PP, BHP ze </w:t>
      </w:r>
      <w:proofErr w:type="spellStart"/>
      <w:r w:rsidRPr="006913A6">
        <w:rPr>
          <w:rFonts w:cs="Calibri"/>
        </w:rPr>
        <w:t>szczeg</w:t>
      </w:r>
      <w:proofErr w:type="spellEnd"/>
      <w:r w:rsidRPr="006913A6">
        <w:rPr>
          <w:rFonts w:cs="Calibri"/>
          <w:lang w:val="es-ES_tradnl"/>
        </w:rPr>
        <w:t>ó</w:t>
      </w:r>
      <w:proofErr w:type="spellStart"/>
      <w:r w:rsidRPr="006913A6">
        <w:rPr>
          <w:rFonts w:cs="Calibri"/>
        </w:rPr>
        <w:t>lnym</w:t>
      </w:r>
      <w:proofErr w:type="spellEnd"/>
      <w:r w:rsidRPr="006913A6">
        <w:rPr>
          <w:rFonts w:cs="Calibri"/>
        </w:rPr>
        <w:t xml:space="preserve"> uwzględnieniem akt</w:t>
      </w:r>
      <w:r w:rsidRPr="006913A6">
        <w:rPr>
          <w:rFonts w:cs="Calibri"/>
          <w:lang w:val="es-ES_tradnl"/>
        </w:rPr>
        <w:t>ó</w:t>
      </w:r>
      <w:r w:rsidRPr="006913A6">
        <w:rPr>
          <w:rFonts w:cs="Calibri"/>
        </w:rPr>
        <w:t>w prawnych dotyczących świadczenia rzeczonych usług.</w:t>
      </w:r>
    </w:p>
    <w:p w14:paraId="13F65482"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 xml:space="preserve">Wykonawca do poniższego </w:t>
      </w:r>
      <w:proofErr w:type="spellStart"/>
      <w:r w:rsidRPr="006913A6">
        <w:rPr>
          <w:rFonts w:cs="Calibri"/>
        </w:rPr>
        <w:t>zam</w:t>
      </w:r>
      <w:proofErr w:type="spellEnd"/>
      <w:r w:rsidRPr="006913A6">
        <w:rPr>
          <w:rFonts w:cs="Calibri"/>
          <w:lang w:val="es-ES_tradnl"/>
        </w:rPr>
        <w:t>ó</w:t>
      </w:r>
      <w:proofErr w:type="spellStart"/>
      <w:r w:rsidRPr="006913A6">
        <w:rPr>
          <w:rFonts w:cs="Calibri"/>
        </w:rPr>
        <w:t>wienia</w:t>
      </w:r>
      <w:proofErr w:type="spellEnd"/>
      <w:r w:rsidRPr="006913A6">
        <w:rPr>
          <w:rFonts w:cs="Calibri"/>
        </w:rPr>
        <w:t xml:space="preserve"> może zatrudnić </w:t>
      </w:r>
      <w:proofErr w:type="spellStart"/>
      <w:r w:rsidRPr="006913A6">
        <w:rPr>
          <w:rFonts w:cs="Calibri"/>
        </w:rPr>
        <w:t>podwykonawc</w:t>
      </w:r>
      <w:proofErr w:type="spellEnd"/>
      <w:r w:rsidRPr="006913A6">
        <w:rPr>
          <w:rFonts w:cs="Calibri"/>
          <w:lang w:val="es-ES_tradnl"/>
        </w:rPr>
        <w:t>ó</w:t>
      </w:r>
      <w:r w:rsidRPr="006913A6">
        <w:rPr>
          <w:rFonts w:cs="Calibri"/>
        </w:rPr>
        <w:t>w, a za ich uchybienia będzie odpowiadała jak za własne.</w:t>
      </w:r>
    </w:p>
    <w:p w14:paraId="6C14C1B0"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 xml:space="preserve">Na potrzeby zaprojektowania konstrukcji scenicznej i elementów scenograficznych Zamawiający sporządził rysunek ideowy określający minimalne wymiary oraz </w:t>
      </w:r>
      <w:proofErr w:type="spellStart"/>
      <w:r w:rsidRPr="006913A6">
        <w:rPr>
          <w:rFonts w:cs="Calibri"/>
        </w:rPr>
        <w:t>spos</w:t>
      </w:r>
      <w:proofErr w:type="spellEnd"/>
      <w:r w:rsidRPr="006913A6">
        <w:rPr>
          <w:rFonts w:cs="Calibri"/>
          <w:lang w:val="es-ES_tradnl"/>
        </w:rPr>
        <w:t>ó</w:t>
      </w:r>
      <w:r w:rsidRPr="006913A6">
        <w:rPr>
          <w:rFonts w:cs="Calibri"/>
        </w:rPr>
        <w:t xml:space="preserve">b ruchu na scenie. Wykonawca na podstawie niniejszego opisu i rysunku oraz wymagań wynikających z </w:t>
      </w:r>
      <w:proofErr w:type="spellStart"/>
      <w:r w:rsidRPr="006913A6">
        <w:rPr>
          <w:rFonts w:cs="Calibri"/>
        </w:rPr>
        <w:t>rider</w:t>
      </w:r>
      <w:proofErr w:type="spellEnd"/>
      <w:r w:rsidRPr="006913A6">
        <w:rPr>
          <w:rFonts w:cs="Calibri"/>
          <w:lang w:val="es-ES_tradnl"/>
        </w:rPr>
        <w:t>ó</w:t>
      </w:r>
      <w:r w:rsidRPr="006913A6">
        <w:rPr>
          <w:rFonts w:cs="Calibri"/>
        </w:rPr>
        <w:t xml:space="preserve">w zobowiązany jest do zaprojektowania całościowej konstrukcji scenicznej i wymaganych konstrukcji, oraz dokonania obliczeń wytrzymałościowych na podstawie </w:t>
      </w:r>
      <w:proofErr w:type="spellStart"/>
      <w:r w:rsidRPr="006913A6">
        <w:rPr>
          <w:rFonts w:cs="Calibri"/>
        </w:rPr>
        <w:t>kt</w:t>
      </w:r>
      <w:proofErr w:type="spellEnd"/>
      <w:r w:rsidRPr="006913A6">
        <w:rPr>
          <w:rFonts w:cs="Calibri"/>
          <w:lang w:val="es-ES_tradnl"/>
        </w:rPr>
        <w:t>ó</w:t>
      </w:r>
      <w:proofErr w:type="spellStart"/>
      <w:r w:rsidRPr="006913A6">
        <w:rPr>
          <w:rFonts w:cs="Calibri"/>
        </w:rPr>
        <w:t>rych</w:t>
      </w:r>
      <w:proofErr w:type="spellEnd"/>
      <w:r w:rsidRPr="006913A6">
        <w:rPr>
          <w:rFonts w:cs="Calibri"/>
        </w:rPr>
        <w:t xml:space="preserve"> wybierze poszczególne </w:t>
      </w:r>
      <w:r w:rsidRPr="006913A6">
        <w:rPr>
          <w:rFonts w:cs="Calibri"/>
          <w:lang w:val="fr-FR"/>
        </w:rPr>
        <w:t>element</w:t>
      </w:r>
      <w:r w:rsidRPr="006913A6">
        <w:rPr>
          <w:rFonts w:cs="Calibri"/>
        </w:rPr>
        <w:t>y konstrukcji.</w:t>
      </w:r>
    </w:p>
    <w:p w14:paraId="73575B32"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 xml:space="preserve">Wszystkie oferowane konstrukcje sceniczne muszą zapewniać bezpieczne ich użytkowanie </w:t>
      </w:r>
      <w:proofErr w:type="spellStart"/>
      <w:r w:rsidRPr="006913A6">
        <w:rPr>
          <w:rFonts w:cs="Calibri"/>
        </w:rPr>
        <w:t>zar</w:t>
      </w:r>
      <w:proofErr w:type="spellEnd"/>
      <w:r w:rsidRPr="006913A6">
        <w:rPr>
          <w:rFonts w:cs="Calibri"/>
          <w:lang w:val="es-ES_tradnl"/>
        </w:rPr>
        <w:t>ó</w:t>
      </w:r>
      <w:proofErr w:type="spellStart"/>
      <w:r w:rsidRPr="006913A6">
        <w:rPr>
          <w:rFonts w:cs="Calibri"/>
        </w:rPr>
        <w:t>wno</w:t>
      </w:r>
      <w:proofErr w:type="spellEnd"/>
      <w:r w:rsidRPr="006913A6">
        <w:rPr>
          <w:rFonts w:cs="Calibri"/>
        </w:rPr>
        <w:t xml:space="preserve"> w zakresie wymaganej wytrzymałości konstrukcji (odpowiednia wytrzymałość uwzględniająca rodzaj i ilość montowanego sprzętu oraz różne warunki atmosferyczne). Jak r</w:t>
      </w:r>
      <w:r w:rsidRPr="006913A6">
        <w:rPr>
          <w:rFonts w:cs="Calibri"/>
          <w:lang w:val="es-ES_tradnl"/>
        </w:rPr>
        <w:t>ó</w:t>
      </w:r>
      <w:proofErr w:type="spellStart"/>
      <w:r w:rsidRPr="006913A6">
        <w:rPr>
          <w:rFonts w:cs="Calibri"/>
        </w:rPr>
        <w:t>wnież</w:t>
      </w:r>
      <w:proofErr w:type="spellEnd"/>
      <w:r w:rsidRPr="006913A6">
        <w:rPr>
          <w:rFonts w:cs="Calibri"/>
        </w:rPr>
        <w:t xml:space="preserve"> pod względem zachowania zasad ppoż. i bhp.</w:t>
      </w:r>
    </w:p>
    <w:p w14:paraId="79527A7B"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 xml:space="preserve">Zamawiający zapewni </w:t>
      </w:r>
      <w:proofErr w:type="spellStart"/>
      <w:r w:rsidRPr="006913A6">
        <w:rPr>
          <w:rFonts w:cs="Calibri"/>
        </w:rPr>
        <w:t>źr</w:t>
      </w:r>
      <w:proofErr w:type="spellEnd"/>
      <w:r w:rsidRPr="006913A6">
        <w:rPr>
          <w:rFonts w:cs="Calibri"/>
          <w:lang w:val="es-ES_tradnl"/>
        </w:rPr>
        <w:t>ó</w:t>
      </w:r>
      <w:proofErr w:type="spellStart"/>
      <w:r w:rsidRPr="006913A6">
        <w:rPr>
          <w:rFonts w:cs="Calibri"/>
        </w:rPr>
        <w:t>dło</w:t>
      </w:r>
      <w:proofErr w:type="spellEnd"/>
      <w:r w:rsidRPr="006913A6">
        <w:rPr>
          <w:rFonts w:cs="Calibri"/>
        </w:rPr>
        <w:t xml:space="preserve"> zasilania w energię elektryczną w postaci mobilnego agregatu </w:t>
      </w:r>
      <w:proofErr w:type="spellStart"/>
      <w:r w:rsidRPr="006913A6">
        <w:rPr>
          <w:rFonts w:cs="Calibri"/>
        </w:rPr>
        <w:t>prądotw</w:t>
      </w:r>
      <w:proofErr w:type="spellEnd"/>
      <w:r w:rsidRPr="006913A6">
        <w:rPr>
          <w:rFonts w:cs="Calibri"/>
          <w:lang w:val="es-ES_tradnl"/>
        </w:rPr>
        <w:t>ó</w:t>
      </w:r>
      <w:proofErr w:type="spellStart"/>
      <w:r w:rsidRPr="006913A6">
        <w:rPr>
          <w:rFonts w:cs="Calibri"/>
        </w:rPr>
        <w:t>rczego</w:t>
      </w:r>
      <w:proofErr w:type="spellEnd"/>
      <w:r w:rsidRPr="006913A6">
        <w:rPr>
          <w:rFonts w:cs="Calibri"/>
        </w:rPr>
        <w:t xml:space="preserve"> na potrzeby przeprowadzenia </w:t>
      </w:r>
      <w:proofErr w:type="spellStart"/>
      <w:r w:rsidRPr="006913A6">
        <w:rPr>
          <w:rFonts w:cs="Calibri"/>
        </w:rPr>
        <w:t>pr</w:t>
      </w:r>
      <w:proofErr w:type="spellEnd"/>
      <w:r w:rsidRPr="006913A6">
        <w:rPr>
          <w:rFonts w:cs="Calibri"/>
          <w:lang w:val="es-ES_tradnl"/>
        </w:rPr>
        <w:t>ó</w:t>
      </w:r>
      <w:r w:rsidRPr="006913A6">
        <w:rPr>
          <w:rFonts w:cs="Calibri"/>
        </w:rPr>
        <w:t>b i koncert</w:t>
      </w:r>
      <w:r w:rsidRPr="006913A6">
        <w:rPr>
          <w:rFonts w:cs="Calibri"/>
          <w:lang w:val="es-ES_tradnl"/>
        </w:rPr>
        <w:t>ó</w:t>
      </w:r>
      <w:r w:rsidRPr="006913A6">
        <w:rPr>
          <w:rFonts w:cs="Calibri"/>
        </w:rPr>
        <w:t xml:space="preserve">w (szczegółowy harmonogram dostępności agregatu zostanie ustalony w trybie roboczym przed podpisaniem umowy). Wykonawca zobowiązany jest do zapewnienia wszelkiego okablowania i przyłączy energetycznych. Wykonawca zobowiązany jest do zapewnienia </w:t>
      </w:r>
      <w:proofErr w:type="spellStart"/>
      <w:r w:rsidRPr="006913A6">
        <w:rPr>
          <w:rFonts w:cs="Calibri"/>
        </w:rPr>
        <w:t>źr</w:t>
      </w:r>
      <w:proofErr w:type="spellEnd"/>
      <w:r w:rsidRPr="006913A6">
        <w:rPr>
          <w:rFonts w:cs="Calibri"/>
          <w:lang w:val="es-ES_tradnl"/>
        </w:rPr>
        <w:t>ó</w:t>
      </w:r>
      <w:proofErr w:type="spellStart"/>
      <w:r w:rsidRPr="006913A6">
        <w:rPr>
          <w:rFonts w:cs="Calibri"/>
        </w:rPr>
        <w:t>dła</w:t>
      </w:r>
      <w:proofErr w:type="spellEnd"/>
      <w:r w:rsidRPr="006913A6">
        <w:rPr>
          <w:rFonts w:cs="Calibri"/>
        </w:rPr>
        <w:t xml:space="preserve"> zasilania na potrzeby montaży oraz demontaży. Wykonawca zapewni wykwalifikowaną obsługę urządzeń elektrycznych i przyłączy elektrycznych.</w:t>
      </w:r>
    </w:p>
    <w:p w14:paraId="6C31C17C"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Wykonawca we własnym zakresie zapewni ochronę fizyczną placu budowy i konstrukcji scenicznych w trakcie trwania montaży i demontaż</w:t>
      </w:r>
      <w:r w:rsidRPr="006913A6">
        <w:rPr>
          <w:rFonts w:cs="Calibri"/>
          <w:lang w:val="it-IT"/>
        </w:rPr>
        <w:t>y - harmonogram monta</w:t>
      </w:r>
      <w:proofErr w:type="spellStart"/>
      <w:r w:rsidRPr="006913A6">
        <w:rPr>
          <w:rFonts w:cs="Calibri"/>
        </w:rPr>
        <w:t>ży</w:t>
      </w:r>
      <w:proofErr w:type="spellEnd"/>
      <w:r w:rsidRPr="006913A6">
        <w:rPr>
          <w:rFonts w:cs="Calibri"/>
        </w:rPr>
        <w:t xml:space="preserve"> do ustalenia w trybie roboczym przed podpisaniem umowy. Zamawiający zapewni ochronę fizyczną w trakcie trwania wydarzenia. Wykonawca zobowiązany jest do zapewnienia toalety przenośnej na czas trwania montaży i demontaży.</w:t>
      </w:r>
    </w:p>
    <w:p w14:paraId="4BD8952D"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 xml:space="preserve">Wykonawca zobowiązany jest do bezkolizyjnej współpracy z pozostałymi podmiotami świadczącymi usługi na potrzeby </w:t>
      </w:r>
      <w:proofErr w:type="spellStart"/>
      <w:r w:rsidRPr="006913A6">
        <w:rPr>
          <w:rFonts w:cs="Calibri"/>
        </w:rPr>
        <w:t>Zamawiajęcego</w:t>
      </w:r>
      <w:proofErr w:type="spellEnd"/>
      <w:r w:rsidRPr="006913A6">
        <w:rPr>
          <w:rFonts w:cs="Calibri"/>
        </w:rPr>
        <w:t xml:space="preserve"> (prace artystyczne, garderoby, wygrodzenie terenu, toalety) w dniach 30.04</w:t>
      </w:r>
      <w:r w:rsidRPr="006913A6">
        <w:rPr>
          <w:rFonts w:cs="Calibri"/>
          <w:lang w:val="en-US"/>
        </w:rPr>
        <w:t>.2024 - 5.05.2024</w:t>
      </w:r>
    </w:p>
    <w:p w14:paraId="4EDFC52D"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 xml:space="preserve">Konstrukcja, materiały oraz urządzenia użyte do budowy sceny i wymaganych konstrukcji oraz </w:t>
      </w:r>
      <w:r w:rsidRPr="006913A6">
        <w:rPr>
          <w:rFonts w:cs="Calibri"/>
        </w:rPr>
        <w:lastRenderedPageBreak/>
        <w:t>elementów nie mogą być wadliwe, niesprawne lub uszkodzone.</w:t>
      </w:r>
    </w:p>
    <w:p w14:paraId="799C236A"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Wszystkie materiały i elementy użyte do budowy sceny muszą być czyste co oznacza:</w:t>
      </w:r>
    </w:p>
    <w:p w14:paraId="76079211" w14:textId="77777777" w:rsidR="009E6E7C" w:rsidRPr="006913A6" w:rsidRDefault="00000000" w:rsidP="00A91917">
      <w:pPr>
        <w:pStyle w:val="listapoziom4"/>
        <w:numPr>
          <w:ilvl w:val="0"/>
          <w:numId w:val="81"/>
        </w:numPr>
        <w:spacing w:line="240" w:lineRule="auto"/>
        <w:rPr>
          <w:rFonts w:cs="Calibri"/>
          <w:b w:val="0"/>
          <w:bCs w:val="0"/>
        </w:rPr>
      </w:pPr>
      <w:r w:rsidRPr="006913A6">
        <w:rPr>
          <w:rFonts w:cs="Calibri"/>
          <w:b w:val="0"/>
          <w:bCs w:val="0"/>
        </w:rPr>
        <w:t>bez widocznych nalot</w:t>
      </w:r>
      <w:r w:rsidRPr="006913A6">
        <w:rPr>
          <w:rFonts w:cs="Calibri"/>
          <w:b w:val="0"/>
          <w:bCs w:val="0"/>
          <w:lang w:val="es-ES_tradnl"/>
        </w:rPr>
        <w:t>ó</w:t>
      </w:r>
      <w:r w:rsidRPr="006913A6">
        <w:rPr>
          <w:rFonts w:cs="Calibri"/>
          <w:b w:val="0"/>
          <w:bCs w:val="0"/>
        </w:rPr>
        <w:t>w rdzy, zapraw budowlanych,</w:t>
      </w:r>
    </w:p>
    <w:p w14:paraId="1B7B7A0F" w14:textId="77777777" w:rsidR="009E6E7C" w:rsidRPr="006913A6" w:rsidRDefault="00000000" w:rsidP="00A91917">
      <w:pPr>
        <w:pStyle w:val="listapoziom4"/>
        <w:numPr>
          <w:ilvl w:val="0"/>
          <w:numId w:val="81"/>
        </w:numPr>
        <w:spacing w:line="240" w:lineRule="auto"/>
        <w:rPr>
          <w:rFonts w:cs="Calibri"/>
          <w:b w:val="0"/>
          <w:bCs w:val="0"/>
        </w:rPr>
      </w:pPr>
      <w:r w:rsidRPr="006913A6">
        <w:rPr>
          <w:rFonts w:cs="Calibri"/>
          <w:b w:val="0"/>
          <w:bCs w:val="0"/>
        </w:rPr>
        <w:t>zadaszenia czyste bez nalot</w:t>
      </w:r>
      <w:r w:rsidRPr="006913A6">
        <w:rPr>
          <w:rFonts w:cs="Calibri"/>
          <w:b w:val="0"/>
          <w:bCs w:val="0"/>
          <w:lang w:val="es-ES_tradnl"/>
        </w:rPr>
        <w:t>ó</w:t>
      </w:r>
      <w:r w:rsidRPr="006913A6">
        <w:rPr>
          <w:rFonts w:cs="Calibri"/>
          <w:b w:val="0"/>
          <w:bCs w:val="0"/>
        </w:rPr>
        <w:t xml:space="preserve">w </w:t>
      </w:r>
      <w:proofErr w:type="spellStart"/>
      <w:r w:rsidRPr="006913A6">
        <w:rPr>
          <w:rFonts w:cs="Calibri"/>
          <w:b w:val="0"/>
          <w:bCs w:val="0"/>
        </w:rPr>
        <w:t>bł</w:t>
      </w:r>
      <w:proofErr w:type="spellEnd"/>
      <w:r w:rsidRPr="006913A6">
        <w:rPr>
          <w:rFonts w:cs="Calibri"/>
          <w:b w:val="0"/>
          <w:bCs w:val="0"/>
          <w:lang w:val="pt-PT"/>
        </w:rPr>
        <w:t>ota- umyte,</w:t>
      </w:r>
    </w:p>
    <w:p w14:paraId="6B0649DE" w14:textId="77777777" w:rsidR="009E6E7C" w:rsidRPr="006913A6" w:rsidRDefault="00000000" w:rsidP="00A91917">
      <w:pPr>
        <w:pStyle w:val="listapoziom4"/>
        <w:numPr>
          <w:ilvl w:val="0"/>
          <w:numId w:val="81"/>
        </w:numPr>
        <w:spacing w:line="240" w:lineRule="auto"/>
        <w:rPr>
          <w:rFonts w:cs="Calibri"/>
          <w:b w:val="0"/>
          <w:bCs w:val="0"/>
        </w:rPr>
      </w:pPr>
      <w:r w:rsidRPr="006913A6">
        <w:rPr>
          <w:rFonts w:cs="Calibri"/>
          <w:b w:val="0"/>
          <w:bCs w:val="0"/>
        </w:rPr>
        <w:t xml:space="preserve">siatki i </w:t>
      </w:r>
      <w:proofErr w:type="spellStart"/>
      <w:r w:rsidRPr="006913A6">
        <w:rPr>
          <w:rFonts w:cs="Calibri"/>
          <w:b w:val="0"/>
          <w:bCs w:val="0"/>
        </w:rPr>
        <w:t>wysłony</w:t>
      </w:r>
      <w:proofErr w:type="spellEnd"/>
      <w:r w:rsidRPr="006913A6">
        <w:rPr>
          <w:rFonts w:cs="Calibri"/>
          <w:b w:val="0"/>
          <w:bCs w:val="0"/>
        </w:rPr>
        <w:t xml:space="preserve"> bez widocznych dziur czy rozerwań, nie pogniecione,</w:t>
      </w:r>
    </w:p>
    <w:p w14:paraId="6B4CC13B" w14:textId="6359F0E5" w:rsidR="009E6E7C" w:rsidRPr="006913A6" w:rsidRDefault="00000000" w:rsidP="00A91917">
      <w:pPr>
        <w:pStyle w:val="listapoziom4"/>
        <w:numPr>
          <w:ilvl w:val="0"/>
          <w:numId w:val="81"/>
        </w:numPr>
        <w:spacing w:line="240" w:lineRule="auto"/>
        <w:rPr>
          <w:rFonts w:cs="Calibri"/>
          <w:b w:val="0"/>
          <w:bCs w:val="0"/>
        </w:rPr>
      </w:pPr>
      <w:r w:rsidRPr="006913A6">
        <w:rPr>
          <w:rFonts w:cs="Calibri"/>
          <w:b w:val="0"/>
          <w:bCs w:val="0"/>
        </w:rPr>
        <w:t>Podesty sceniczne umyte</w:t>
      </w:r>
      <w:r w:rsidR="00F41181" w:rsidRPr="006913A6">
        <w:rPr>
          <w:rFonts w:cs="Calibri"/>
          <w:b w:val="0"/>
          <w:bCs w:val="0"/>
        </w:rPr>
        <w:t>.</w:t>
      </w:r>
    </w:p>
    <w:p w14:paraId="7A9DF0BD"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Na potwierdzenie spełnienia wymagań określonych w niniejszym opisie Wykonawca zobowiązany jest dostarczyć:</w:t>
      </w:r>
    </w:p>
    <w:p w14:paraId="182969B0" w14:textId="77777777" w:rsidR="009E6E7C" w:rsidRPr="006913A6" w:rsidRDefault="00000000" w:rsidP="00A91917">
      <w:pPr>
        <w:pStyle w:val="listapoziom4"/>
        <w:numPr>
          <w:ilvl w:val="0"/>
          <w:numId w:val="82"/>
        </w:numPr>
        <w:spacing w:line="240" w:lineRule="auto"/>
        <w:ind w:left="0"/>
        <w:rPr>
          <w:rFonts w:cs="Calibri"/>
          <w:b w:val="0"/>
          <w:bCs w:val="0"/>
        </w:rPr>
      </w:pPr>
      <w:r w:rsidRPr="006913A6">
        <w:rPr>
          <w:rFonts w:cs="Calibri"/>
          <w:b w:val="0"/>
          <w:bCs w:val="0"/>
        </w:rPr>
        <w:t>wszelkie dokumenty potwierdzają</w:t>
      </w:r>
      <w:proofErr w:type="spellStart"/>
      <w:r w:rsidRPr="006913A6">
        <w:rPr>
          <w:rFonts w:cs="Calibri"/>
          <w:b w:val="0"/>
          <w:bCs w:val="0"/>
          <w:lang w:val="en-US"/>
        </w:rPr>
        <w:t>ce</w:t>
      </w:r>
      <w:proofErr w:type="spellEnd"/>
      <w:r w:rsidRPr="006913A6">
        <w:rPr>
          <w:rFonts w:cs="Calibri"/>
          <w:b w:val="0"/>
          <w:bCs w:val="0"/>
          <w:lang w:val="en-US"/>
        </w:rPr>
        <w:t xml:space="preserve"> </w:t>
      </w:r>
      <w:proofErr w:type="spellStart"/>
      <w:r w:rsidRPr="006913A6">
        <w:rPr>
          <w:rFonts w:cs="Calibri"/>
          <w:b w:val="0"/>
          <w:bCs w:val="0"/>
          <w:lang w:val="en-US"/>
        </w:rPr>
        <w:t>atesty</w:t>
      </w:r>
      <w:proofErr w:type="spellEnd"/>
      <w:r w:rsidRPr="006913A6">
        <w:rPr>
          <w:rFonts w:cs="Calibri"/>
          <w:b w:val="0"/>
          <w:bCs w:val="0"/>
          <w:lang w:val="en-US"/>
        </w:rPr>
        <w:t xml:space="preserve"> </w:t>
      </w:r>
      <w:proofErr w:type="spellStart"/>
      <w:r w:rsidRPr="006913A6">
        <w:rPr>
          <w:rFonts w:cs="Calibri"/>
          <w:b w:val="0"/>
          <w:bCs w:val="0"/>
          <w:lang w:val="en-US"/>
        </w:rPr>
        <w:t>materia</w:t>
      </w:r>
      <w:proofErr w:type="spellEnd"/>
      <w:r w:rsidRPr="006913A6">
        <w:rPr>
          <w:rFonts w:cs="Calibri"/>
          <w:b w:val="0"/>
          <w:bCs w:val="0"/>
        </w:rPr>
        <w:t xml:space="preserve">łów użytych do budowy sceny oraz dokumenty stwierdzające sprawność techniczną urządzeń scenicznych w </w:t>
      </w:r>
      <w:proofErr w:type="spellStart"/>
      <w:r w:rsidRPr="006913A6">
        <w:rPr>
          <w:rFonts w:cs="Calibri"/>
          <w:b w:val="0"/>
          <w:bCs w:val="0"/>
        </w:rPr>
        <w:t>szczeg</w:t>
      </w:r>
      <w:proofErr w:type="spellEnd"/>
      <w:r w:rsidRPr="006913A6">
        <w:rPr>
          <w:rFonts w:cs="Calibri"/>
          <w:b w:val="0"/>
          <w:bCs w:val="0"/>
          <w:lang w:val="es-ES_tradnl"/>
        </w:rPr>
        <w:t>ó</w:t>
      </w:r>
      <w:proofErr w:type="spellStart"/>
      <w:r w:rsidRPr="006913A6">
        <w:rPr>
          <w:rFonts w:cs="Calibri"/>
          <w:b w:val="0"/>
          <w:bCs w:val="0"/>
        </w:rPr>
        <w:t>lności</w:t>
      </w:r>
      <w:proofErr w:type="spellEnd"/>
      <w:r w:rsidRPr="006913A6">
        <w:rPr>
          <w:rFonts w:cs="Calibri"/>
          <w:b w:val="0"/>
          <w:bCs w:val="0"/>
        </w:rPr>
        <w:t xml:space="preserve"> wszelkich wciągarek</w:t>
      </w:r>
    </w:p>
    <w:p w14:paraId="07C8557D" w14:textId="77777777" w:rsidR="009E6E7C" w:rsidRPr="006913A6" w:rsidRDefault="00000000" w:rsidP="00A91917">
      <w:pPr>
        <w:pStyle w:val="listapoziom4"/>
        <w:numPr>
          <w:ilvl w:val="0"/>
          <w:numId w:val="82"/>
        </w:numPr>
        <w:spacing w:line="240" w:lineRule="auto"/>
        <w:ind w:left="0"/>
        <w:rPr>
          <w:rFonts w:cs="Calibri"/>
          <w:b w:val="0"/>
          <w:bCs w:val="0"/>
        </w:rPr>
      </w:pPr>
      <w:r w:rsidRPr="006913A6">
        <w:rPr>
          <w:rFonts w:cs="Calibri"/>
          <w:b w:val="0"/>
          <w:bCs w:val="0"/>
        </w:rPr>
        <w:t>karty materiałowe konstrukcji scenicznych potwierdzają</w:t>
      </w:r>
      <w:r w:rsidRPr="006913A6">
        <w:rPr>
          <w:rFonts w:cs="Calibri"/>
          <w:b w:val="0"/>
          <w:bCs w:val="0"/>
          <w:lang w:val="it-IT"/>
        </w:rPr>
        <w:t>ce spe</w:t>
      </w:r>
      <w:proofErr w:type="spellStart"/>
      <w:r w:rsidRPr="006913A6">
        <w:rPr>
          <w:rFonts w:cs="Calibri"/>
          <w:b w:val="0"/>
          <w:bCs w:val="0"/>
        </w:rPr>
        <w:t>łnienie</w:t>
      </w:r>
      <w:proofErr w:type="spellEnd"/>
      <w:r w:rsidRPr="006913A6">
        <w:rPr>
          <w:rFonts w:cs="Calibri"/>
          <w:b w:val="0"/>
          <w:bCs w:val="0"/>
        </w:rPr>
        <w:t xml:space="preserve"> wymagań wynikających z niniejszego opisu</w:t>
      </w:r>
    </w:p>
    <w:p w14:paraId="2B845A01" w14:textId="77777777" w:rsidR="009E6E7C" w:rsidRPr="006913A6" w:rsidRDefault="00000000" w:rsidP="00A91917">
      <w:pPr>
        <w:pStyle w:val="listapoziom4"/>
        <w:numPr>
          <w:ilvl w:val="0"/>
          <w:numId w:val="82"/>
        </w:numPr>
        <w:spacing w:line="240" w:lineRule="auto"/>
        <w:ind w:left="0"/>
        <w:rPr>
          <w:rFonts w:cs="Calibri"/>
          <w:b w:val="0"/>
          <w:bCs w:val="0"/>
        </w:rPr>
      </w:pPr>
      <w:r w:rsidRPr="006913A6">
        <w:rPr>
          <w:rFonts w:cs="Calibri"/>
          <w:b w:val="0"/>
          <w:bCs w:val="0"/>
        </w:rPr>
        <w:t>rysunek przedstawiający oferowaną przez Wykonawcę konstrukcję sceniczną z zaznaczeniem wymiar</w:t>
      </w:r>
      <w:r w:rsidRPr="006913A6">
        <w:rPr>
          <w:rFonts w:cs="Calibri"/>
          <w:b w:val="0"/>
          <w:bCs w:val="0"/>
          <w:lang w:val="es-ES_tradnl"/>
        </w:rPr>
        <w:t>ó</w:t>
      </w:r>
      <w:r w:rsidRPr="006913A6">
        <w:rPr>
          <w:rFonts w:cs="Calibri"/>
          <w:b w:val="0"/>
          <w:bCs w:val="0"/>
        </w:rPr>
        <w:t>w wymaganych w niniejszym opisie</w:t>
      </w:r>
    </w:p>
    <w:p w14:paraId="0F7D97AE" w14:textId="77777777" w:rsidR="009E6E7C" w:rsidRPr="006913A6" w:rsidRDefault="00000000" w:rsidP="00A91917">
      <w:pPr>
        <w:pStyle w:val="listapoziom4"/>
        <w:numPr>
          <w:ilvl w:val="0"/>
          <w:numId w:val="82"/>
        </w:numPr>
        <w:spacing w:line="240" w:lineRule="auto"/>
        <w:ind w:left="0"/>
        <w:rPr>
          <w:rFonts w:cs="Calibri"/>
          <w:b w:val="0"/>
          <w:bCs w:val="0"/>
        </w:rPr>
      </w:pPr>
      <w:r w:rsidRPr="006913A6">
        <w:rPr>
          <w:rFonts w:cs="Calibri"/>
          <w:b w:val="0"/>
          <w:bCs w:val="0"/>
        </w:rPr>
        <w:t>zobrazowanie wynik</w:t>
      </w:r>
      <w:r w:rsidRPr="006913A6">
        <w:rPr>
          <w:rFonts w:cs="Calibri"/>
          <w:b w:val="0"/>
          <w:bCs w:val="0"/>
          <w:lang w:val="es-ES_tradnl"/>
        </w:rPr>
        <w:t>ó</w:t>
      </w:r>
      <w:r w:rsidRPr="006913A6">
        <w:rPr>
          <w:rFonts w:cs="Calibri"/>
          <w:b w:val="0"/>
          <w:bCs w:val="0"/>
        </w:rPr>
        <w:t>w predykcji działania oferowanego systemu nagłośnieniowego.</w:t>
      </w:r>
    </w:p>
    <w:p w14:paraId="47836E68"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 xml:space="preserve">Wszystkie dokumenty potwierdzające wydanie atestu oraz karty materiałowe </w:t>
      </w:r>
      <w:r w:rsidRPr="006913A6">
        <w:rPr>
          <w:rFonts w:cs="Calibri"/>
        </w:rPr>
        <w:br/>
        <w:t>muszą być dostarczone w języku polskim. Brak dołączenia niniejszych dokument</w:t>
      </w:r>
      <w:r w:rsidRPr="006913A6">
        <w:rPr>
          <w:rFonts w:cs="Calibri"/>
          <w:lang w:val="es-ES_tradnl"/>
        </w:rPr>
        <w:t>ó</w:t>
      </w:r>
      <w:r w:rsidRPr="006913A6">
        <w:rPr>
          <w:rFonts w:cs="Calibri"/>
        </w:rPr>
        <w:t>w do oferty skutkować będzie odrzuceniem oferty jako nieważnej.</w:t>
      </w:r>
    </w:p>
    <w:p w14:paraId="182F6ED7"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Wykonawca jest zobowiązany do zapewnienia na potrzeby wydarzenia sprzętu najwyższej jakości, sprawnego i zapewniającego bezpieczeństwo os</w:t>
      </w:r>
      <w:r w:rsidRPr="006913A6">
        <w:rPr>
          <w:rFonts w:cs="Calibri"/>
          <w:lang w:val="es-ES_tradnl"/>
        </w:rPr>
        <w:t>ó</w:t>
      </w:r>
      <w:r w:rsidRPr="006913A6">
        <w:rPr>
          <w:rFonts w:cs="Calibri"/>
        </w:rPr>
        <w:t xml:space="preserve">b go obsługujących. Wykonawca uwzględni też zabezpieczenie sprzętu w przypadku niekorzystnych </w:t>
      </w:r>
      <w:proofErr w:type="spellStart"/>
      <w:r w:rsidRPr="006913A6">
        <w:rPr>
          <w:rFonts w:cs="Calibri"/>
        </w:rPr>
        <w:t>warunk</w:t>
      </w:r>
      <w:proofErr w:type="spellEnd"/>
      <w:r w:rsidRPr="006913A6">
        <w:rPr>
          <w:rFonts w:cs="Calibri"/>
          <w:lang w:val="es-ES_tradnl"/>
        </w:rPr>
        <w:t>ó</w:t>
      </w:r>
      <w:r w:rsidRPr="006913A6">
        <w:rPr>
          <w:rFonts w:cs="Calibri"/>
        </w:rPr>
        <w:t>w atmosferycznych</w:t>
      </w:r>
    </w:p>
    <w:p w14:paraId="6EBBE686"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Obowiązek ustawienia sceny, realizacja dźwięku i światła (poza przypadkami realizacji zapewnianej przez Zespoły) spoczywa na Wykonawcy, przy czym przez to należy rozumieć dostarczenie sprzętu, jego zainstalowanie, obsługę podczas koncert</w:t>
      </w:r>
      <w:r w:rsidRPr="006913A6">
        <w:rPr>
          <w:rFonts w:cs="Calibri"/>
          <w:lang w:val="es-ES_tradnl"/>
        </w:rPr>
        <w:t>ó</w:t>
      </w:r>
      <w:r w:rsidRPr="006913A6">
        <w:rPr>
          <w:rFonts w:cs="Calibri"/>
        </w:rPr>
        <w:t xml:space="preserve">w oraz </w:t>
      </w:r>
      <w:proofErr w:type="spellStart"/>
      <w:r w:rsidRPr="006913A6">
        <w:rPr>
          <w:rFonts w:cs="Calibri"/>
        </w:rPr>
        <w:t>pr</w:t>
      </w:r>
      <w:proofErr w:type="spellEnd"/>
      <w:r w:rsidRPr="006913A6">
        <w:rPr>
          <w:rFonts w:cs="Calibri"/>
          <w:lang w:val="es-ES_tradnl"/>
        </w:rPr>
        <w:t>ó</w:t>
      </w:r>
      <w:r w:rsidRPr="006913A6">
        <w:rPr>
          <w:rFonts w:cs="Calibri"/>
        </w:rPr>
        <w:t xml:space="preserve">b, demontaż i wywóz sprzętu. </w:t>
      </w:r>
    </w:p>
    <w:p w14:paraId="39879A44"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 xml:space="preserve">Wszystkie rozdzielnice muszą </w:t>
      </w:r>
      <w:r w:rsidRPr="006913A6">
        <w:rPr>
          <w:rFonts w:cs="Calibri"/>
          <w:lang w:val="es-ES_tradnl"/>
        </w:rPr>
        <w:t>mie</w:t>
      </w:r>
      <w:r w:rsidRPr="006913A6">
        <w:rPr>
          <w:rFonts w:cs="Calibri"/>
        </w:rPr>
        <w:t>ć aktualne świadectwo przeglądu oraz muszą być wyposażone w wyłącznik różnicowoprądowy</w:t>
      </w:r>
    </w:p>
    <w:p w14:paraId="2235F8A6"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Wszystkie konsolety, procesory itp. elementy muszą zostać zaktualizowane do najnowszej, aktualnej i stabilnej wersji oprogramowania wewnętrznego</w:t>
      </w:r>
    </w:p>
    <w:p w14:paraId="0B90B8E5" w14:textId="77777777" w:rsidR="009E6E7C" w:rsidRPr="006913A6" w:rsidRDefault="00000000" w:rsidP="00A91917">
      <w:pPr>
        <w:pStyle w:val="listapoziom2wcietaNOBOLD"/>
        <w:numPr>
          <w:ilvl w:val="0"/>
          <w:numId w:val="82"/>
        </w:numPr>
        <w:spacing w:line="240" w:lineRule="auto"/>
        <w:ind w:left="0"/>
        <w:rPr>
          <w:rFonts w:cs="Calibri"/>
        </w:rPr>
      </w:pPr>
      <w:r w:rsidRPr="006913A6">
        <w:rPr>
          <w:rFonts w:cs="Calibri"/>
        </w:rPr>
        <w:t xml:space="preserve">Wszystkie przewody prowadzone przez trakty komunikacyjne na </w:t>
      </w:r>
      <w:proofErr w:type="spellStart"/>
      <w:r w:rsidRPr="006913A6">
        <w:rPr>
          <w:rFonts w:cs="Calibri"/>
        </w:rPr>
        <w:t>scnę</w:t>
      </w:r>
      <w:proofErr w:type="spellEnd"/>
      <w:r w:rsidRPr="006913A6">
        <w:rPr>
          <w:rFonts w:cs="Calibri"/>
        </w:rPr>
        <w:t xml:space="preserve"> muszą być prowadzone po konstrukcji tak by umożliwić bezproblemowy ruch </w:t>
      </w:r>
      <w:proofErr w:type="spellStart"/>
      <w:r w:rsidRPr="006913A6">
        <w:rPr>
          <w:rFonts w:cs="Calibri"/>
        </w:rPr>
        <w:t>riser</w:t>
      </w:r>
      <w:proofErr w:type="spellEnd"/>
      <w:r w:rsidRPr="006913A6">
        <w:rPr>
          <w:rFonts w:cs="Calibri"/>
          <w:lang w:val="es-ES_tradnl"/>
        </w:rPr>
        <w:t>ó</w:t>
      </w:r>
      <w:r w:rsidRPr="006913A6">
        <w:rPr>
          <w:rFonts w:cs="Calibri"/>
        </w:rPr>
        <w:t xml:space="preserve">w i </w:t>
      </w:r>
      <w:proofErr w:type="spellStart"/>
      <w:r w:rsidRPr="006913A6">
        <w:rPr>
          <w:rFonts w:cs="Calibri"/>
        </w:rPr>
        <w:t>akcesori</w:t>
      </w:r>
      <w:proofErr w:type="spellEnd"/>
      <w:r w:rsidRPr="006913A6">
        <w:rPr>
          <w:rFonts w:cs="Calibri"/>
          <w:lang w:val="es-ES_tradnl"/>
        </w:rPr>
        <w:t>ó</w:t>
      </w:r>
      <w:r w:rsidRPr="006913A6">
        <w:rPr>
          <w:rFonts w:cs="Calibri"/>
        </w:rPr>
        <w:t>w scenicznych. Niedopuszczalne jest układanie jakichkolwiek kabli w traktach, ich klejenie lub zabezpieczanie najazdami.</w:t>
      </w:r>
    </w:p>
    <w:p w14:paraId="652F2D46" w14:textId="0299F6B9" w:rsidR="00B451DE" w:rsidRPr="00B451DE" w:rsidRDefault="00000000" w:rsidP="00B451DE">
      <w:pPr>
        <w:pStyle w:val="listapoziom2wcietaNOBOLD"/>
        <w:numPr>
          <w:ilvl w:val="0"/>
          <w:numId w:val="82"/>
        </w:numPr>
        <w:spacing w:line="240" w:lineRule="auto"/>
        <w:rPr>
          <w:rFonts w:cs="Calibri"/>
        </w:rPr>
      </w:pPr>
      <w:r w:rsidRPr="006913A6">
        <w:rPr>
          <w:rFonts w:cs="Calibri"/>
        </w:rPr>
        <w:t xml:space="preserve">Wszyscy pracownicy Wykonawcy zobowiązani są do powstrzymania się od palenia tytoniu w każdej formie na stanowiskach pracy. W </w:t>
      </w:r>
      <w:proofErr w:type="spellStart"/>
      <w:r w:rsidRPr="006913A6">
        <w:rPr>
          <w:rFonts w:cs="Calibri"/>
        </w:rPr>
        <w:t>szczeg</w:t>
      </w:r>
      <w:proofErr w:type="spellEnd"/>
      <w:r w:rsidRPr="006913A6">
        <w:rPr>
          <w:rFonts w:cs="Calibri"/>
          <w:lang w:val="es-ES_tradnl"/>
        </w:rPr>
        <w:t>ó</w:t>
      </w:r>
      <w:proofErr w:type="spellStart"/>
      <w:r w:rsidRPr="006913A6">
        <w:rPr>
          <w:rFonts w:cs="Calibri"/>
        </w:rPr>
        <w:t>lności</w:t>
      </w:r>
      <w:proofErr w:type="spellEnd"/>
      <w:r w:rsidRPr="006913A6">
        <w:rPr>
          <w:rFonts w:cs="Calibri"/>
        </w:rPr>
        <w:t xml:space="preserve"> dotyczy to całą ekipę znajdującą się na scenie.</w:t>
      </w:r>
    </w:p>
    <w:p w14:paraId="6B813E8D" w14:textId="4936042C" w:rsidR="009E6E7C" w:rsidRPr="006913A6" w:rsidRDefault="00023D41" w:rsidP="00A91917">
      <w:pPr>
        <w:pStyle w:val="listapoziom2wcietaNOBOLD"/>
        <w:numPr>
          <w:ilvl w:val="0"/>
          <w:numId w:val="79"/>
        </w:numPr>
        <w:spacing w:line="240" w:lineRule="auto"/>
        <w:rPr>
          <w:rFonts w:eastAsia="Calibri" w:cs="Calibri"/>
          <w:b/>
          <w:bCs/>
        </w:rPr>
      </w:pPr>
      <w:r w:rsidRPr="006913A6">
        <w:rPr>
          <w:rFonts w:cs="Calibri"/>
          <w:b/>
          <w:bCs/>
        </w:rPr>
        <w:lastRenderedPageBreak/>
        <w:t>BRANDING. ELEMENTY BRANDINGU DO WYKONANIA I EKSPOZYCJI NA TERENIE WYDARZENIA:</w:t>
      </w:r>
    </w:p>
    <w:p w14:paraId="1A9DA9E2" w14:textId="336E58D1" w:rsidR="009E6E7C" w:rsidRPr="00B451DE" w:rsidRDefault="00000000" w:rsidP="00A91917">
      <w:pPr>
        <w:pStyle w:val="tresc"/>
        <w:numPr>
          <w:ilvl w:val="0"/>
          <w:numId w:val="13"/>
        </w:numPr>
        <w:spacing w:line="240" w:lineRule="auto"/>
        <w:rPr>
          <w:rFonts w:cs="Calibri"/>
        </w:rPr>
      </w:pPr>
      <w:r w:rsidRPr="006913A6">
        <w:rPr>
          <w:rFonts w:cs="Calibri"/>
        </w:rPr>
        <w:t xml:space="preserve">Trójwymiarowy napis - mobilne, przenośne litery wykonane z tworzywa lub płyty </w:t>
      </w:r>
      <w:proofErr w:type="spellStart"/>
      <w:r w:rsidRPr="006913A6">
        <w:rPr>
          <w:rFonts w:cs="Calibri"/>
        </w:rPr>
        <w:t>mdf</w:t>
      </w:r>
      <w:proofErr w:type="spellEnd"/>
      <w:r w:rsidRPr="006913A6">
        <w:rPr>
          <w:rFonts w:cs="Calibri"/>
        </w:rPr>
        <w:t xml:space="preserve"> w kolorze białym z oświetleniem - zamontowane żar</w:t>
      </w:r>
      <w:r w:rsidRPr="006913A6">
        <w:rPr>
          <w:rFonts w:cs="Calibri"/>
          <w:lang w:val="es-ES_tradnl"/>
        </w:rPr>
        <w:t>ó</w:t>
      </w:r>
      <w:proofErr w:type="spellStart"/>
      <w:r w:rsidRPr="006913A6">
        <w:rPr>
          <w:rFonts w:cs="Calibri"/>
        </w:rPr>
        <w:t>wki</w:t>
      </w:r>
      <w:proofErr w:type="spellEnd"/>
      <w:r w:rsidRPr="006913A6">
        <w:rPr>
          <w:rFonts w:cs="Calibri"/>
        </w:rPr>
        <w:t xml:space="preserve"> typu „</w:t>
      </w:r>
      <w:r w:rsidRPr="006913A6">
        <w:rPr>
          <w:rFonts w:cs="Calibri"/>
          <w:lang w:val="fr-FR"/>
        </w:rPr>
        <w:t>Edison</w:t>
      </w:r>
      <w:r w:rsidRPr="006913A6">
        <w:rPr>
          <w:rFonts w:cs="Calibri"/>
        </w:rPr>
        <w:t>”, według poniższej wizualizacji. Wysokość liter -200 cm. Ta instalacja w bardzo modnej konwencji pozwoli na atrakcyjna identyfikację wydarzenia a także na zainteresowanie robieniem wspólnych zdjęć wykorzystywanych w mediach społecznościowych. Instalacja zabezpieczona przeciw wilgo</w:t>
      </w:r>
      <w:r w:rsidR="00B451DE" w:rsidRPr="006913A6">
        <w:rPr>
          <w:rFonts w:cs="Calibri"/>
          <w:noProof/>
        </w:rPr>
        <w:drawing>
          <wp:anchor distT="152400" distB="152400" distL="152400" distR="152400" simplePos="0" relativeHeight="251664384" behindDoc="0" locked="0" layoutInCell="1" allowOverlap="1" wp14:anchorId="3B14D810" wp14:editId="2969AADF">
            <wp:simplePos x="0" y="0"/>
            <wp:positionH relativeFrom="margin">
              <wp:posOffset>329516</wp:posOffset>
            </wp:positionH>
            <wp:positionV relativeFrom="line">
              <wp:posOffset>420614</wp:posOffset>
            </wp:positionV>
            <wp:extent cx="5297732" cy="2979974"/>
            <wp:effectExtent l="0" t="0" r="0" b="0"/>
            <wp:wrapTopAndBottom distT="152400" distB="152400"/>
            <wp:docPr id="1073741827" name="officeArt object" descr="obrazek JPEG-4682-A361-24-0.jpeg"/>
            <wp:cNvGraphicFramePr/>
            <a:graphic xmlns:a="http://schemas.openxmlformats.org/drawingml/2006/main">
              <a:graphicData uri="http://schemas.openxmlformats.org/drawingml/2006/picture">
                <pic:pic xmlns:pic="http://schemas.openxmlformats.org/drawingml/2006/picture">
                  <pic:nvPicPr>
                    <pic:cNvPr id="1073741827" name="obrazek JPEG-4682-A361-24-0.jpeg" descr="obrazek JPEG-4682-A361-24-0.jpeg"/>
                    <pic:cNvPicPr>
                      <a:picLocks noChangeAspect="1"/>
                    </pic:cNvPicPr>
                  </pic:nvPicPr>
                  <pic:blipFill>
                    <a:blip r:embed="rId9"/>
                    <a:stretch>
                      <a:fillRect/>
                    </a:stretch>
                  </pic:blipFill>
                  <pic:spPr>
                    <a:xfrm>
                      <a:off x="0" y="0"/>
                      <a:ext cx="5297732" cy="2979974"/>
                    </a:xfrm>
                    <a:prstGeom prst="rect">
                      <a:avLst/>
                    </a:prstGeom>
                    <a:ln w="12700" cap="flat">
                      <a:noFill/>
                      <a:miter lim="400000"/>
                    </a:ln>
                    <a:effectLst/>
                  </pic:spPr>
                </pic:pic>
              </a:graphicData>
            </a:graphic>
          </wp:anchor>
        </w:drawing>
      </w:r>
      <w:r w:rsidRPr="006913A6">
        <w:rPr>
          <w:rFonts w:cs="Calibri"/>
        </w:rPr>
        <w:t>cią.</w:t>
      </w:r>
    </w:p>
    <w:p w14:paraId="7FE60CBA" w14:textId="5634675E" w:rsidR="009E6E7C" w:rsidRPr="006913A6" w:rsidRDefault="00000000" w:rsidP="00A91917">
      <w:pPr>
        <w:pStyle w:val="tresc"/>
        <w:spacing w:line="240" w:lineRule="auto"/>
        <w:rPr>
          <w:rFonts w:cs="Calibri"/>
        </w:rPr>
      </w:pPr>
      <w:r w:rsidRPr="006913A6">
        <w:rPr>
          <w:rFonts w:cs="Calibri"/>
        </w:rPr>
        <w:t xml:space="preserve"> </w:t>
      </w:r>
    </w:p>
    <w:p w14:paraId="1C183C5F" w14:textId="6577E6E4" w:rsidR="009E6E7C" w:rsidRDefault="00B451DE" w:rsidP="00B451DE">
      <w:pPr>
        <w:pStyle w:val="tresc"/>
        <w:numPr>
          <w:ilvl w:val="0"/>
          <w:numId w:val="13"/>
        </w:numPr>
        <w:spacing w:line="240" w:lineRule="auto"/>
        <w:rPr>
          <w:rFonts w:cs="Calibri"/>
        </w:rPr>
      </w:pPr>
      <w:r w:rsidRPr="006913A6">
        <w:rPr>
          <w:rFonts w:cs="Calibri"/>
          <w:noProof/>
        </w:rPr>
        <w:drawing>
          <wp:anchor distT="152400" distB="152400" distL="152400" distR="152400" simplePos="0" relativeHeight="251665408" behindDoc="0" locked="0" layoutInCell="1" allowOverlap="1" wp14:anchorId="237D40B8" wp14:editId="3CEE8B27">
            <wp:simplePos x="0" y="0"/>
            <wp:positionH relativeFrom="margin">
              <wp:posOffset>1301897</wp:posOffset>
            </wp:positionH>
            <wp:positionV relativeFrom="page">
              <wp:posOffset>7319400</wp:posOffset>
            </wp:positionV>
            <wp:extent cx="3467735" cy="4627880"/>
            <wp:effectExtent l="0" t="0" r="0" b="1270"/>
            <wp:wrapTopAndBottom distT="152400" distB="152400"/>
            <wp:docPr id="1073741828" name="officeArt object" descr="PHOTO-2024-04-18-13-24-17.jpg"/>
            <wp:cNvGraphicFramePr/>
            <a:graphic xmlns:a="http://schemas.openxmlformats.org/drawingml/2006/main">
              <a:graphicData uri="http://schemas.openxmlformats.org/drawingml/2006/picture">
                <pic:pic xmlns:pic="http://schemas.openxmlformats.org/drawingml/2006/picture">
                  <pic:nvPicPr>
                    <pic:cNvPr id="1073741828" name="PHOTO-2024-04-18-13-24-17.jpg" descr="PHOTO-2024-04-18-13-24-17.jpg"/>
                    <pic:cNvPicPr>
                      <a:picLocks noChangeAspect="1"/>
                    </pic:cNvPicPr>
                  </pic:nvPicPr>
                  <pic:blipFill>
                    <a:blip r:embed="rId10"/>
                    <a:stretch>
                      <a:fillRect/>
                    </a:stretch>
                  </pic:blipFill>
                  <pic:spPr>
                    <a:xfrm>
                      <a:off x="0" y="0"/>
                      <a:ext cx="3467735" cy="4627880"/>
                    </a:xfrm>
                    <a:prstGeom prst="rect">
                      <a:avLst/>
                    </a:prstGeom>
                    <a:ln w="12700" cap="flat">
                      <a:noFill/>
                      <a:miter lim="400000"/>
                    </a:ln>
                    <a:effectLst/>
                  </pic:spPr>
                </pic:pic>
              </a:graphicData>
            </a:graphic>
          </wp:anchor>
        </w:drawing>
      </w:r>
      <w:r w:rsidR="00000000" w:rsidRPr="006913A6">
        <w:rPr>
          <w:rFonts w:cs="Calibri"/>
        </w:rPr>
        <w:t xml:space="preserve">Tablice podświetlane ustawione już na samej strefie koncertowej o wysokości minimum 200 cm. Wykonane z płyty </w:t>
      </w:r>
      <w:proofErr w:type="spellStart"/>
      <w:r w:rsidR="00000000" w:rsidRPr="006913A6">
        <w:rPr>
          <w:rFonts w:cs="Calibri"/>
        </w:rPr>
        <w:t>pcv</w:t>
      </w:r>
      <w:proofErr w:type="spellEnd"/>
      <w:r w:rsidR="00000000" w:rsidRPr="006913A6">
        <w:rPr>
          <w:rFonts w:cs="Calibri"/>
        </w:rPr>
        <w:t xml:space="preserve"> lub pleksi oklejonej wydrukiem, lub </w:t>
      </w:r>
      <w:proofErr w:type="spellStart"/>
      <w:r w:rsidR="00000000" w:rsidRPr="006913A6">
        <w:rPr>
          <w:rFonts w:cs="Calibri"/>
        </w:rPr>
        <w:t>baneru</w:t>
      </w:r>
      <w:proofErr w:type="spellEnd"/>
      <w:r w:rsidR="00000000" w:rsidRPr="006913A6">
        <w:rPr>
          <w:rFonts w:cs="Calibri"/>
        </w:rPr>
        <w:t xml:space="preserve"> naciągniętego na ramy z obciążeniem (stojące niezależnie ) i światłem w środku (prześwitujące jak kaseto reklamowy) lub oświetlone od góry równomiernie. Projekt wg poniższego wzoru dostarczy zamawiający.</w:t>
      </w:r>
    </w:p>
    <w:p w14:paraId="72663B80" w14:textId="77777777" w:rsidR="00B451DE" w:rsidRDefault="00B451DE" w:rsidP="00B451DE">
      <w:pPr>
        <w:pStyle w:val="tresc"/>
        <w:spacing w:line="240" w:lineRule="auto"/>
        <w:rPr>
          <w:rFonts w:cs="Calibri"/>
        </w:rPr>
      </w:pPr>
    </w:p>
    <w:p w14:paraId="43CD4C95" w14:textId="0D6C0BC2" w:rsidR="00B451DE" w:rsidRDefault="00B451DE" w:rsidP="00B451DE">
      <w:pPr>
        <w:pStyle w:val="tresc"/>
        <w:spacing w:line="240" w:lineRule="auto"/>
        <w:rPr>
          <w:rFonts w:cs="Calibri"/>
        </w:rPr>
      </w:pPr>
    </w:p>
    <w:p w14:paraId="7C670EB6" w14:textId="7D5C7532" w:rsidR="00B451DE" w:rsidRDefault="00B451DE" w:rsidP="00B451DE">
      <w:pPr>
        <w:pStyle w:val="tresc"/>
        <w:spacing w:line="240" w:lineRule="auto"/>
        <w:rPr>
          <w:rFonts w:cs="Calibri"/>
        </w:rPr>
      </w:pPr>
    </w:p>
    <w:p w14:paraId="283BDD81" w14:textId="12C5BD20" w:rsidR="00B451DE" w:rsidRPr="006913A6" w:rsidRDefault="00B451DE" w:rsidP="00B451DE">
      <w:pPr>
        <w:pStyle w:val="tresc"/>
        <w:spacing w:line="240" w:lineRule="auto"/>
        <w:rPr>
          <w:rFonts w:cs="Calibri"/>
        </w:rPr>
      </w:pPr>
    </w:p>
    <w:p w14:paraId="68D0BF95" w14:textId="7223A6A1" w:rsidR="009E6E7C" w:rsidRPr="006913A6" w:rsidRDefault="00000000" w:rsidP="00A91917">
      <w:pPr>
        <w:pStyle w:val="tresc"/>
        <w:spacing w:line="240" w:lineRule="auto"/>
        <w:rPr>
          <w:rFonts w:cs="Calibri"/>
        </w:rPr>
      </w:pPr>
      <w:r w:rsidRPr="006913A6">
        <w:rPr>
          <w:rFonts w:cs="Calibri"/>
        </w:rPr>
        <w:t>3</w:t>
      </w:r>
      <w:r w:rsidR="00560E61">
        <w:rPr>
          <w:rFonts w:cs="Calibri"/>
        </w:rPr>
        <w:t>.</w:t>
      </w:r>
      <w:r w:rsidRPr="006913A6">
        <w:rPr>
          <w:rFonts w:cs="Calibri"/>
        </w:rPr>
        <w:t xml:space="preserve"> </w:t>
      </w:r>
      <w:proofErr w:type="spellStart"/>
      <w:r w:rsidRPr="006913A6">
        <w:rPr>
          <w:rFonts w:cs="Calibri"/>
        </w:rPr>
        <w:t>Branding</w:t>
      </w:r>
      <w:proofErr w:type="spellEnd"/>
      <w:r w:rsidRPr="006913A6">
        <w:rPr>
          <w:rFonts w:cs="Calibri"/>
        </w:rPr>
        <w:t xml:space="preserve"> sceny - opisany poniżej</w:t>
      </w:r>
    </w:p>
    <w:p w14:paraId="1C78CA46" w14:textId="422325AC" w:rsidR="009E6E7C" w:rsidRPr="006913A6" w:rsidRDefault="00000000" w:rsidP="00A91917">
      <w:pPr>
        <w:pStyle w:val="tresc"/>
        <w:spacing w:line="240" w:lineRule="auto"/>
        <w:rPr>
          <w:rFonts w:eastAsia="Arial Unicode MS" w:cs="Calibri"/>
        </w:rPr>
      </w:pPr>
      <w:r w:rsidRPr="006913A6">
        <w:rPr>
          <w:rFonts w:cs="Calibri"/>
        </w:rPr>
        <w:t xml:space="preserve">4. Animacje na scenie z wykorzystaniem ekranów </w:t>
      </w:r>
      <w:proofErr w:type="spellStart"/>
      <w:r w:rsidRPr="006913A6">
        <w:rPr>
          <w:rFonts w:cs="Calibri"/>
        </w:rPr>
        <w:t>led</w:t>
      </w:r>
      <w:proofErr w:type="spellEnd"/>
      <w:r w:rsidRPr="006913A6">
        <w:rPr>
          <w:rFonts w:cs="Calibri"/>
        </w:rPr>
        <w:t xml:space="preserve"> (specyfikacja opisana poniżej) </w:t>
      </w:r>
    </w:p>
    <w:p w14:paraId="60F49946" w14:textId="25EF395A" w:rsidR="009E6E7C" w:rsidRPr="006913A6" w:rsidRDefault="008D7B1B" w:rsidP="00A91917">
      <w:pPr>
        <w:pStyle w:val="listapoziom2wcietaNOBOLD"/>
        <w:spacing w:line="240" w:lineRule="auto"/>
        <w:ind w:left="0" w:firstLine="0"/>
        <w:rPr>
          <w:rFonts w:eastAsia="Calibri" w:cs="Calibri"/>
        </w:rPr>
      </w:pPr>
      <w:r w:rsidRPr="006913A6">
        <w:rPr>
          <w:rFonts w:cs="Calibri"/>
        </w:rPr>
        <w:t xml:space="preserve">V.1. </w:t>
      </w:r>
      <w:r w:rsidR="00000000" w:rsidRPr="006913A6">
        <w:rPr>
          <w:rFonts w:cs="Calibri"/>
        </w:rPr>
        <w:t>SCENA</w:t>
      </w:r>
    </w:p>
    <w:p w14:paraId="22A8F4F6" w14:textId="1F1EA8A1" w:rsidR="009E6E7C" w:rsidRPr="006913A6" w:rsidRDefault="008D7B1B" w:rsidP="00A91917">
      <w:pPr>
        <w:pStyle w:val="listapoziom2wcietaNOBOLD"/>
        <w:spacing w:line="240" w:lineRule="auto"/>
        <w:ind w:left="0" w:firstLine="0"/>
        <w:rPr>
          <w:rFonts w:eastAsia="Calibri" w:cs="Calibri"/>
        </w:rPr>
      </w:pPr>
      <w:r w:rsidRPr="006913A6">
        <w:rPr>
          <w:rFonts w:cs="Calibri"/>
        </w:rPr>
        <w:t xml:space="preserve">1. </w:t>
      </w:r>
      <w:r w:rsidR="00000000" w:rsidRPr="006913A6">
        <w:rPr>
          <w:rFonts w:cs="Calibri"/>
        </w:rPr>
        <w:t xml:space="preserve">W dobie spektakularnych wydarzeń plenerowych i rozwoju </w:t>
      </w:r>
      <w:proofErr w:type="spellStart"/>
      <w:r w:rsidR="00000000" w:rsidRPr="006913A6">
        <w:rPr>
          <w:rFonts w:cs="Calibri"/>
        </w:rPr>
        <w:t>technologi</w:t>
      </w:r>
      <w:proofErr w:type="spellEnd"/>
      <w:r w:rsidR="00000000" w:rsidRPr="006913A6">
        <w:rPr>
          <w:rFonts w:cs="Calibri"/>
        </w:rPr>
        <w:t xml:space="preserve"> scenicznych a przede wszystkim multimedialnych scena na </w:t>
      </w:r>
      <w:proofErr w:type="spellStart"/>
      <w:r w:rsidR="00000000" w:rsidRPr="006913A6">
        <w:rPr>
          <w:rFonts w:cs="Calibri"/>
        </w:rPr>
        <w:t>Lublinalia</w:t>
      </w:r>
      <w:proofErr w:type="spellEnd"/>
      <w:r w:rsidR="00000000" w:rsidRPr="006913A6">
        <w:rPr>
          <w:rFonts w:cs="Calibri"/>
        </w:rPr>
        <w:t xml:space="preserve"> będzie musiał mieć odpowiedni rozmiar ale też wysoką jakość wykończenia i systemów scenograficznych i </w:t>
      </w:r>
      <w:proofErr w:type="spellStart"/>
      <w:r w:rsidR="00000000" w:rsidRPr="006913A6">
        <w:rPr>
          <w:rFonts w:cs="Calibri"/>
        </w:rPr>
        <w:t>brandingowych</w:t>
      </w:r>
      <w:proofErr w:type="spellEnd"/>
      <w:r w:rsidR="00000000" w:rsidRPr="006913A6">
        <w:rPr>
          <w:rFonts w:cs="Calibri"/>
        </w:rPr>
        <w:t>.  Te ostatnie mają za zadanie być nośnikiem marki LUBLINALIA, komunikacji i wymagań artystów i partnerów ale przede wszystkim tworzyć artystyczną scenografie związaną z muzycznym programem i planowaną specyfiką - LUBLINALIÓW 2024.</w:t>
      </w:r>
    </w:p>
    <w:p w14:paraId="5B47FB5D" w14:textId="61EB9AC0" w:rsidR="009E6E7C" w:rsidRPr="006913A6" w:rsidRDefault="008D7B1B" w:rsidP="00A91917">
      <w:pPr>
        <w:pStyle w:val="listanumerowana"/>
        <w:spacing w:line="240" w:lineRule="auto"/>
        <w:ind w:left="0" w:firstLine="0"/>
        <w:rPr>
          <w:rFonts w:cs="Calibri"/>
          <w:sz w:val="24"/>
          <w:szCs w:val="24"/>
        </w:rPr>
      </w:pPr>
      <w:r w:rsidRPr="006913A6">
        <w:rPr>
          <w:rFonts w:cs="Calibri"/>
          <w:sz w:val="24"/>
          <w:szCs w:val="24"/>
        </w:rPr>
        <w:t xml:space="preserve">2. </w:t>
      </w:r>
      <w:r w:rsidR="00000000" w:rsidRPr="006913A6">
        <w:rPr>
          <w:rFonts w:cs="Calibri"/>
          <w:sz w:val="24"/>
          <w:szCs w:val="24"/>
        </w:rPr>
        <w:t>Wynajem, montaż, obsługa i demontaż zestawu scenicznego składającego się z:</w:t>
      </w:r>
    </w:p>
    <w:p w14:paraId="73831877" w14:textId="2666E589" w:rsidR="009E6E7C" w:rsidRPr="006913A6" w:rsidRDefault="00000000" w:rsidP="00A91917">
      <w:pPr>
        <w:pStyle w:val="listapoziom2wcietaNOBOLD"/>
        <w:numPr>
          <w:ilvl w:val="0"/>
          <w:numId w:val="16"/>
        </w:numPr>
        <w:spacing w:line="240" w:lineRule="auto"/>
        <w:rPr>
          <w:rFonts w:cs="Calibri"/>
        </w:rPr>
      </w:pPr>
      <w:r w:rsidRPr="006913A6">
        <w:rPr>
          <w:rFonts w:cs="Calibri"/>
        </w:rPr>
        <w:t>rusztowanie i podłoga sceny o minimalnych wymiarach 14x12 m (wysokość nie mniejsza niż 1 metr w najwyższym punkcie podłoża).</w:t>
      </w:r>
    </w:p>
    <w:p w14:paraId="074E8CD6" w14:textId="77777777" w:rsidR="009E6E7C" w:rsidRPr="006913A6" w:rsidRDefault="00000000" w:rsidP="00A91917">
      <w:pPr>
        <w:pStyle w:val="listapoziom2wcietaNOBOLD"/>
        <w:numPr>
          <w:ilvl w:val="0"/>
          <w:numId w:val="16"/>
        </w:numPr>
        <w:spacing w:line="240" w:lineRule="auto"/>
        <w:rPr>
          <w:rFonts w:cs="Calibri"/>
        </w:rPr>
      </w:pPr>
      <w:r w:rsidRPr="006913A6">
        <w:rPr>
          <w:rFonts w:cs="Calibri"/>
        </w:rPr>
        <w:t xml:space="preserve">Rusztowanie i </w:t>
      </w:r>
      <w:proofErr w:type="spellStart"/>
      <w:r w:rsidRPr="006913A6">
        <w:rPr>
          <w:rFonts w:cs="Calibri"/>
        </w:rPr>
        <w:t>podł</w:t>
      </w:r>
      <w:r w:rsidRPr="006913A6">
        <w:rPr>
          <w:rFonts w:cs="Calibri"/>
          <w:lang w:val="en-US"/>
        </w:rPr>
        <w:t>oga</w:t>
      </w:r>
      <w:proofErr w:type="spellEnd"/>
      <w:r w:rsidRPr="006913A6">
        <w:rPr>
          <w:rFonts w:cs="Calibri"/>
          <w:lang w:val="en-US"/>
        </w:rPr>
        <w:t xml:space="preserve"> backstage:</w:t>
      </w:r>
    </w:p>
    <w:p w14:paraId="6B7DAE1A" w14:textId="13FE0BCD" w:rsidR="009E6E7C" w:rsidRPr="006913A6" w:rsidRDefault="00000000" w:rsidP="00A91917">
      <w:pPr>
        <w:pStyle w:val="listapoziom3wcieta"/>
        <w:numPr>
          <w:ilvl w:val="0"/>
          <w:numId w:val="18"/>
        </w:numPr>
        <w:spacing w:line="240" w:lineRule="auto"/>
        <w:rPr>
          <w:rFonts w:cs="Calibri"/>
        </w:rPr>
      </w:pPr>
      <w:r w:rsidRPr="006913A6">
        <w:rPr>
          <w:rFonts w:cs="Calibri"/>
        </w:rPr>
        <w:t>boczne (po obu stronach sceny) – nie mniejsze niż 4 x 12 m</w:t>
      </w:r>
    </w:p>
    <w:p w14:paraId="4F8D1CC5" w14:textId="77777777" w:rsidR="009E6E7C" w:rsidRPr="006913A6" w:rsidRDefault="00000000" w:rsidP="00A91917">
      <w:pPr>
        <w:pStyle w:val="listapoziom3wcieta"/>
        <w:numPr>
          <w:ilvl w:val="0"/>
          <w:numId w:val="18"/>
        </w:numPr>
        <w:spacing w:line="240" w:lineRule="auto"/>
        <w:rPr>
          <w:rFonts w:cs="Calibri"/>
        </w:rPr>
      </w:pPr>
      <w:r w:rsidRPr="006913A6">
        <w:rPr>
          <w:rFonts w:cs="Calibri"/>
        </w:rPr>
        <w:t>tylny nie mniejsze niż 22m x 2,5 m</w:t>
      </w:r>
    </w:p>
    <w:p w14:paraId="73959F2F" w14:textId="77777777" w:rsidR="009E6E7C" w:rsidRPr="006913A6" w:rsidRDefault="00000000" w:rsidP="00A91917">
      <w:pPr>
        <w:pStyle w:val="tresc"/>
        <w:numPr>
          <w:ilvl w:val="0"/>
          <w:numId w:val="16"/>
        </w:numPr>
        <w:spacing w:line="240" w:lineRule="auto"/>
        <w:rPr>
          <w:rFonts w:cs="Calibri"/>
        </w:rPr>
      </w:pPr>
      <w:proofErr w:type="spellStart"/>
      <w:r w:rsidRPr="006913A6">
        <w:rPr>
          <w:rFonts w:cs="Calibri"/>
        </w:rPr>
        <w:t>Backstage</w:t>
      </w:r>
      <w:proofErr w:type="spellEnd"/>
      <w:r w:rsidRPr="006913A6">
        <w:rPr>
          <w:rFonts w:cs="Calibri"/>
        </w:rPr>
        <w:t xml:space="preserve"> jako jeden element funkcjonalny w kształcie litery C, podłoga </w:t>
      </w:r>
      <w:proofErr w:type="spellStart"/>
      <w:r w:rsidRPr="006913A6">
        <w:rPr>
          <w:rFonts w:cs="Calibri"/>
        </w:rPr>
        <w:t>backstage</w:t>
      </w:r>
      <w:proofErr w:type="spellEnd"/>
      <w:r w:rsidRPr="006913A6">
        <w:rPr>
          <w:rFonts w:cs="Calibri"/>
        </w:rPr>
        <w:t xml:space="preserve"> na identycznym poziomie jak </w:t>
      </w:r>
      <w:proofErr w:type="spellStart"/>
      <w:r w:rsidRPr="006913A6">
        <w:rPr>
          <w:rFonts w:cs="Calibri"/>
        </w:rPr>
        <w:t>podł</w:t>
      </w:r>
      <w:proofErr w:type="spellEnd"/>
      <w:r w:rsidRPr="006913A6">
        <w:rPr>
          <w:rFonts w:cs="Calibri"/>
          <w:lang w:val="it-IT"/>
        </w:rPr>
        <w:t>oga sceny,</w:t>
      </w:r>
      <w:r w:rsidRPr="006913A6">
        <w:rPr>
          <w:rFonts w:cs="Calibri"/>
        </w:rPr>
        <w:t xml:space="preserve"> rusztowanie sceny i </w:t>
      </w:r>
      <w:proofErr w:type="spellStart"/>
      <w:r w:rsidRPr="006913A6">
        <w:rPr>
          <w:rFonts w:cs="Calibri"/>
        </w:rPr>
        <w:t>backstage</w:t>
      </w:r>
      <w:proofErr w:type="spellEnd"/>
      <w:r w:rsidRPr="006913A6">
        <w:rPr>
          <w:rFonts w:cs="Calibri"/>
        </w:rPr>
        <w:t xml:space="preserve"> w systemie modułowym, </w:t>
      </w:r>
      <w:proofErr w:type="spellStart"/>
      <w:r w:rsidRPr="006913A6">
        <w:rPr>
          <w:rFonts w:cs="Calibri"/>
        </w:rPr>
        <w:t>klinowo-stykowym</w:t>
      </w:r>
      <w:proofErr w:type="spellEnd"/>
      <w:r w:rsidRPr="006913A6">
        <w:rPr>
          <w:rFonts w:cs="Calibri"/>
        </w:rPr>
        <w:t xml:space="preserve">  posiadającym certyfikat zgodności PN (wymagane dołączenie certyfikat</w:t>
      </w:r>
      <w:r w:rsidRPr="006913A6">
        <w:rPr>
          <w:rFonts w:cs="Calibri"/>
          <w:lang w:val="es-ES_tradnl"/>
        </w:rPr>
        <w:t>ó</w:t>
      </w:r>
      <w:r w:rsidRPr="006913A6">
        <w:rPr>
          <w:rFonts w:cs="Calibri"/>
        </w:rPr>
        <w:t xml:space="preserve">w </w:t>
      </w:r>
      <w:proofErr w:type="spellStart"/>
      <w:r w:rsidRPr="006913A6">
        <w:rPr>
          <w:rFonts w:cs="Calibri"/>
        </w:rPr>
        <w:t>w</w:t>
      </w:r>
      <w:proofErr w:type="spellEnd"/>
      <w:r w:rsidRPr="006913A6">
        <w:rPr>
          <w:rFonts w:cs="Calibri"/>
        </w:rPr>
        <w:t xml:space="preserve"> języku polskim do oferty jako potwierdzenia spełnienia wymogu). Podłoga </w:t>
      </w:r>
      <w:proofErr w:type="spellStart"/>
      <w:r w:rsidRPr="006913A6">
        <w:rPr>
          <w:rFonts w:cs="Calibri"/>
        </w:rPr>
        <w:t>zar</w:t>
      </w:r>
      <w:proofErr w:type="spellEnd"/>
      <w:r w:rsidRPr="006913A6">
        <w:rPr>
          <w:rFonts w:cs="Calibri"/>
          <w:lang w:val="es-ES_tradnl"/>
        </w:rPr>
        <w:t>ó</w:t>
      </w:r>
      <w:proofErr w:type="spellStart"/>
      <w:r w:rsidRPr="006913A6">
        <w:rPr>
          <w:rFonts w:cs="Calibri"/>
        </w:rPr>
        <w:t>wno</w:t>
      </w:r>
      <w:proofErr w:type="spellEnd"/>
      <w:r w:rsidRPr="006913A6">
        <w:rPr>
          <w:rFonts w:cs="Calibri"/>
        </w:rPr>
        <w:t xml:space="preserve"> sceny jak i </w:t>
      </w:r>
      <w:proofErr w:type="spellStart"/>
      <w:r w:rsidRPr="006913A6">
        <w:rPr>
          <w:rFonts w:cs="Calibri"/>
        </w:rPr>
        <w:t>wing</w:t>
      </w:r>
      <w:proofErr w:type="spellEnd"/>
      <w:r w:rsidRPr="006913A6">
        <w:rPr>
          <w:rFonts w:cs="Calibri"/>
          <w:lang w:val="es-ES_tradnl"/>
        </w:rPr>
        <w:t>ó</w:t>
      </w:r>
      <w:r w:rsidRPr="006913A6">
        <w:rPr>
          <w:rFonts w:cs="Calibri"/>
        </w:rPr>
        <w:t xml:space="preserve">w roboczych wykonana ze sklejki drewnopochodnej, o powierzchni antypoślizgowej, w kolorze czarnym lub brązowym. Wymagany certyfikat potwierdzający </w:t>
      </w:r>
      <w:proofErr w:type="spellStart"/>
      <w:r w:rsidRPr="006913A6">
        <w:rPr>
          <w:rFonts w:cs="Calibri"/>
        </w:rPr>
        <w:t>trudnozapalność</w:t>
      </w:r>
      <w:proofErr w:type="spellEnd"/>
      <w:r w:rsidRPr="006913A6">
        <w:rPr>
          <w:rFonts w:cs="Calibri"/>
        </w:rPr>
        <w:t xml:space="preserve"> podłogi zgodny z normą PN-EN 13501-1 (klasa nie niższa niż B). Przednia krawędź podestu scenicznego musi znajdować się nie mniej niż 1 metr od krawędzi obwiedni dachu (tak by zapewnić ochronę przed opadami atmosferycznymi oraz umożliwić podwieszenie urządzeń oświetleniowych tak by spełniały swoją funkcję). Boki i front podestu scenicznego muszą zostać </w:t>
      </w:r>
      <w:proofErr w:type="spellStart"/>
      <w:r w:rsidRPr="006913A6">
        <w:rPr>
          <w:rFonts w:cs="Calibri"/>
        </w:rPr>
        <w:t>wysł</w:t>
      </w:r>
      <w:proofErr w:type="spellEnd"/>
      <w:r w:rsidRPr="006913A6">
        <w:rPr>
          <w:rFonts w:cs="Calibri"/>
          <w:lang w:val="it-IT"/>
        </w:rPr>
        <w:t>oni</w:t>
      </w:r>
      <w:proofErr w:type="spellStart"/>
      <w:r w:rsidRPr="006913A6">
        <w:rPr>
          <w:rFonts w:cs="Calibri"/>
        </w:rPr>
        <w:t>ęte</w:t>
      </w:r>
      <w:proofErr w:type="spellEnd"/>
      <w:r w:rsidRPr="006913A6">
        <w:rPr>
          <w:rFonts w:cs="Calibri"/>
        </w:rPr>
        <w:t xml:space="preserve"> tkaniną lub tworzywem w kolorze czarnym.</w:t>
      </w:r>
    </w:p>
    <w:p w14:paraId="4E08C44F" w14:textId="4BD1B367" w:rsidR="009E6E7C" w:rsidRPr="006913A6" w:rsidRDefault="00000000" w:rsidP="00A91917">
      <w:pPr>
        <w:pStyle w:val="listapoziom2wcietaNOBOLD"/>
        <w:numPr>
          <w:ilvl w:val="0"/>
          <w:numId w:val="16"/>
        </w:numPr>
        <w:spacing w:line="240" w:lineRule="auto"/>
        <w:rPr>
          <w:rFonts w:cs="Calibri"/>
        </w:rPr>
      </w:pPr>
      <w:r w:rsidRPr="006913A6">
        <w:rPr>
          <w:rFonts w:cs="Calibri"/>
        </w:rPr>
        <w:t xml:space="preserve">Zadaszenie nad sceną – dach o konstrukcji kratownicowej </w:t>
      </w:r>
      <w:r w:rsidR="00000676" w:rsidRPr="006913A6">
        <w:rPr>
          <w:rFonts w:cs="Calibri"/>
        </w:rPr>
        <w:t>u</w:t>
      </w:r>
      <w:r w:rsidRPr="006913A6">
        <w:rPr>
          <w:rFonts w:cs="Calibri"/>
        </w:rPr>
        <w:t>możliwiający przygotowanie punkt</w:t>
      </w:r>
      <w:r w:rsidRPr="006913A6">
        <w:rPr>
          <w:rFonts w:cs="Calibri"/>
          <w:lang w:val="es-ES_tradnl"/>
        </w:rPr>
        <w:t>ó</w:t>
      </w:r>
      <w:r w:rsidRPr="006913A6">
        <w:rPr>
          <w:rFonts w:cs="Calibri"/>
        </w:rPr>
        <w:t xml:space="preserve">w podwieszeń na potrzeby oświetlenia, dźwięku oraz </w:t>
      </w:r>
      <w:proofErr w:type="spellStart"/>
      <w:r w:rsidRPr="006913A6">
        <w:rPr>
          <w:rFonts w:cs="Calibri"/>
        </w:rPr>
        <w:t>multimedi</w:t>
      </w:r>
      <w:proofErr w:type="spellEnd"/>
      <w:r w:rsidRPr="006913A6">
        <w:rPr>
          <w:rFonts w:cs="Calibri"/>
          <w:lang w:val="es-ES_tradnl"/>
        </w:rPr>
        <w:t>ó</w:t>
      </w:r>
      <w:r w:rsidRPr="006913A6">
        <w:rPr>
          <w:rFonts w:cs="Calibri"/>
        </w:rPr>
        <w:t xml:space="preserve">w. Kratownica minimum 500x500 mm o </w:t>
      </w:r>
      <w:proofErr w:type="spellStart"/>
      <w:r w:rsidRPr="006913A6">
        <w:rPr>
          <w:rFonts w:cs="Calibri"/>
        </w:rPr>
        <w:t>gruboś</w:t>
      </w:r>
      <w:proofErr w:type="spellEnd"/>
      <w:r w:rsidRPr="006913A6">
        <w:rPr>
          <w:rFonts w:cs="Calibri"/>
          <w:lang w:val="it-IT"/>
        </w:rPr>
        <w:t xml:space="preserve">ci </w:t>
      </w:r>
      <w:r w:rsidRPr="006913A6">
        <w:rPr>
          <w:rFonts w:cs="Calibri"/>
        </w:rPr>
        <w:t xml:space="preserve">ścianki nie mniejszej niż 4 mm. Konstrukcja musi przenieść obciążenia statyczne wynikające z obciążenia </w:t>
      </w:r>
      <w:proofErr w:type="spellStart"/>
      <w:r w:rsidRPr="006913A6">
        <w:rPr>
          <w:rFonts w:cs="Calibri"/>
        </w:rPr>
        <w:t>sprzę</w:t>
      </w:r>
      <w:proofErr w:type="spellEnd"/>
      <w:r w:rsidRPr="006913A6">
        <w:rPr>
          <w:rFonts w:cs="Calibri"/>
          <w:lang w:val="pt-PT"/>
        </w:rPr>
        <w:t>tem o</w:t>
      </w:r>
      <w:proofErr w:type="spellStart"/>
      <w:r w:rsidRPr="006913A6">
        <w:rPr>
          <w:rFonts w:cs="Calibri"/>
        </w:rPr>
        <w:t>świetleniowym</w:t>
      </w:r>
      <w:proofErr w:type="spellEnd"/>
      <w:r w:rsidRPr="006913A6">
        <w:rPr>
          <w:rFonts w:cs="Calibri"/>
        </w:rPr>
        <w:t>, dźwiękowym i multimedialnym według niniejszego opisu, oraz obciążenia dynamiczne wynikające z działania siły wiatru na obciążoną konstrukcję.</w:t>
      </w:r>
      <w:r w:rsidRPr="006913A6">
        <w:rPr>
          <w:rFonts w:cs="Calibri"/>
        </w:rPr>
        <w:br/>
        <w:t xml:space="preserve">Konstrukcja dachu z wigami pod diodę oparta na nie mniej niż 6 słupach minimum </w:t>
      </w:r>
      <w:r w:rsidRPr="006913A6">
        <w:rPr>
          <w:rFonts w:cs="Calibri"/>
        </w:rPr>
        <w:lastRenderedPageBreak/>
        <w:t xml:space="preserve">390x390 mm i </w:t>
      </w:r>
      <w:proofErr w:type="spellStart"/>
      <w:r w:rsidRPr="006913A6">
        <w:rPr>
          <w:rFonts w:cs="Calibri"/>
        </w:rPr>
        <w:t>gruboś</w:t>
      </w:r>
      <w:proofErr w:type="spellEnd"/>
      <w:r w:rsidRPr="006913A6">
        <w:rPr>
          <w:rFonts w:cs="Calibri"/>
          <w:lang w:val="it-IT"/>
        </w:rPr>
        <w:t xml:space="preserve">ci </w:t>
      </w:r>
      <w:r w:rsidRPr="006913A6">
        <w:rPr>
          <w:rFonts w:cs="Calibri"/>
        </w:rPr>
        <w:t>ścianki 4 mm, obwiednia dachu o wymiarach minimalnych 14x12 metr</w:t>
      </w:r>
      <w:r w:rsidRPr="006913A6">
        <w:rPr>
          <w:rFonts w:cs="Calibri"/>
          <w:lang w:val="es-ES_tradnl"/>
        </w:rPr>
        <w:t>ó</w:t>
      </w:r>
      <w:r w:rsidRPr="006913A6">
        <w:rPr>
          <w:rFonts w:cs="Calibri"/>
        </w:rPr>
        <w:t xml:space="preserve">w. Dolna krawędź zadaszenia musi znajdować się na wysokości nie mniejszej niż 7 m (mierzone od poziomu </w:t>
      </w:r>
      <w:proofErr w:type="spellStart"/>
      <w:r w:rsidRPr="006913A6">
        <w:rPr>
          <w:rFonts w:cs="Calibri"/>
        </w:rPr>
        <w:t>podł</w:t>
      </w:r>
      <w:proofErr w:type="spellEnd"/>
      <w:r w:rsidRPr="006913A6">
        <w:rPr>
          <w:rFonts w:cs="Calibri"/>
          <w:lang w:val="it-IT"/>
        </w:rPr>
        <w:t>ogi sceny).</w:t>
      </w:r>
      <w:r w:rsidRPr="006913A6">
        <w:rPr>
          <w:rFonts w:cs="Calibri"/>
        </w:rPr>
        <w:br/>
        <w:t xml:space="preserve">Konstrukcja zadaszenia powinna być zabezpieczona minimum 8 balastami o wadze 1 tony każdy, balastowanie musi zapewnić stabilność konstrukcji (w wypadku przewidywanej złej pogody wykonawca ma obowiązek zwiększyć balastowanie), balasty w kolorze czarnym lub </w:t>
      </w:r>
      <w:proofErr w:type="spellStart"/>
      <w:r w:rsidRPr="006913A6">
        <w:rPr>
          <w:rFonts w:cs="Calibri"/>
        </w:rPr>
        <w:t>wysł</w:t>
      </w:r>
      <w:proofErr w:type="spellEnd"/>
      <w:r w:rsidRPr="006913A6">
        <w:rPr>
          <w:rFonts w:cs="Calibri"/>
          <w:lang w:val="it-IT"/>
        </w:rPr>
        <w:t>oni</w:t>
      </w:r>
      <w:proofErr w:type="spellStart"/>
      <w:r w:rsidRPr="006913A6">
        <w:rPr>
          <w:rFonts w:cs="Calibri"/>
        </w:rPr>
        <w:t>ęte</w:t>
      </w:r>
      <w:proofErr w:type="spellEnd"/>
      <w:r w:rsidRPr="006913A6">
        <w:rPr>
          <w:rFonts w:cs="Calibri"/>
        </w:rPr>
        <w:t xml:space="preserve"> czarną tkaniną. Konstrukcja w kolorze srebrnym.</w:t>
      </w:r>
      <w:r w:rsidR="0033003F">
        <w:rPr>
          <w:rFonts w:cs="Calibri"/>
        </w:rPr>
        <w:t xml:space="preserve"> </w:t>
      </w:r>
      <w:r w:rsidRPr="006913A6">
        <w:rPr>
          <w:rFonts w:cs="Calibri"/>
        </w:rPr>
        <w:t xml:space="preserve">Scena powinna być </w:t>
      </w:r>
      <w:proofErr w:type="spellStart"/>
      <w:r w:rsidRPr="006913A6">
        <w:rPr>
          <w:rFonts w:cs="Calibri"/>
        </w:rPr>
        <w:t>osł</w:t>
      </w:r>
      <w:proofErr w:type="spellEnd"/>
      <w:r w:rsidRPr="006913A6">
        <w:rPr>
          <w:rFonts w:cs="Calibri"/>
          <w:lang w:val="it-IT"/>
        </w:rPr>
        <w:t>oni</w:t>
      </w:r>
      <w:proofErr w:type="spellStart"/>
      <w:r w:rsidRPr="006913A6">
        <w:rPr>
          <w:rFonts w:cs="Calibri"/>
        </w:rPr>
        <w:t>ęta</w:t>
      </w:r>
      <w:proofErr w:type="spellEnd"/>
      <w:r w:rsidRPr="006913A6">
        <w:rPr>
          <w:rFonts w:cs="Calibri"/>
        </w:rPr>
        <w:t xml:space="preserve"> z trzech stron półprzepuszczalnym </w:t>
      </w:r>
      <w:proofErr w:type="spellStart"/>
      <w:r w:rsidRPr="006913A6">
        <w:rPr>
          <w:rFonts w:cs="Calibri"/>
        </w:rPr>
        <w:t>trudnozapalnym</w:t>
      </w:r>
      <w:proofErr w:type="spellEnd"/>
      <w:r w:rsidRPr="006913A6">
        <w:rPr>
          <w:rFonts w:cs="Calibri"/>
        </w:rPr>
        <w:t xml:space="preserve"> materiałem w kolorze czarnym.</w:t>
      </w:r>
      <w:r w:rsidR="008D7B1B" w:rsidRPr="006913A6">
        <w:rPr>
          <w:rFonts w:cs="Calibri"/>
        </w:rPr>
        <w:t xml:space="preserve"> </w:t>
      </w:r>
      <w:r w:rsidRPr="006913A6">
        <w:rPr>
          <w:rFonts w:cs="Calibri"/>
        </w:rPr>
        <w:t xml:space="preserve">W przypadku zaoferowania zadaszenia łukowego wymagane jest podwieszenie pod konstrukcją dachu tkaniny tłumiącej fale dźwiękowe. Konstrukcja zadaszenia musi umożliwiać zamocowanie i właściwe napięcie banera głównego. Wymagane jest zamocowanie banera z nazwą wydarzenia </w:t>
      </w:r>
      <w:proofErr w:type="spellStart"/>
      <w:r w:rsidRPr="006913A6">
        <w:rPr>
          <w:rFonts w:cs="Calibri"/>
        </w:rPr>
        <w:t>zar</w:t>
      </w:r>
      <w:proofErr w:type="spellEnd"/>
      <w:r w:rsidRPr="006913A6">
        <w:rPr>
          <w:rFonts w:cs="Calibri"/>
          <w:lang w:val="es-ES_tradnl"/>
        </w:rPr>
        <w:t>ó</w:t>
      </w:r>
      <w:proofErr w:type="spellStart"/>
      <w:r w:rsidRPr="006913A6">
        <w:rPr>
          <w:rFonts w:cs="Calibri"/>
        </w:rPr>
        <w:t>wno</w:t>
      </w:r>
      <w:proofErr w:type="spellEnd"/>
      <w:r w:rsidRPr="006913A6">
        <w:rPr>
          <w:rFonts w:cs="Calibri"/>
        </w:rPr>
        <w:t xml:space="preserve"> w płaszczyźnie poziomej jak i pionowej tak by uzyskać jak najlepszy wygląd - bez zmarszczek itp. Baner musi być więc naciągnięty  na dodatkowej ramie przytwierdzonej do konstrukcji dachu.</w:t>
      </w:r>
    </w:p>
    <w:p w14:paraId="415FFCD1" w14:textId="77777777" w:rsidR="009E6E7C" w:rsidRPr="006913A6" w:rsidRDefault="00000000" w:rsidP="00A91917">
      <w:pPr>
        <w:pStyle w:val="listapoziom2wcietaNOBOLD"/>
        <w:numPr>
          <w:ilvl w:val="0"/>
          <w:numId w:val="16"/>
        </w:numPr>
        <w:spacing w:line="240" w:lineRule="auto"/>
        <w:rPr>
          <w:rFonts w:cs="Calibri"/>
        </w:rPr>
      </w:pPr>
      <w:r w:rsidRPr="006913A6">
        <w:rPr>
          <w:rFonts w:cs="Calibri"/>
        </w:rPr>
        <w:t xml:space="preserve">Zadaszenie nad </w:t>
      </w:r>
      <w:proofErr w:type="spellStart"/>
      <w:r w:rsidRPr="006913A6">
        <w:rPr>
          <w:rFonts w:cs="Calibri"/>
        </w:rPr>
        <w:t>wingami</w:t>
      </w:r>
      <w:proofErr w:type="spellEnd"/>
      <w:r w:rsidRPr="006913A6">
        <w:rPr>
          <w:rFonts w:cs="Calibri"/>
        </w:rPr>
        <w:t xml:space="preserve"> roboczymi wysokość w najniższym punkcie nie mniejsza niż 2,5 m mierzone od powierzchni </w:t>
      </w:r>
      <w:proofErr w:type="spellStart"/>
      <w:r w:rsidRPr="006913A6">
        <w:rPr>
          <w:rFonts w:cs="Calibri"/>
        </w:rPr>
        <w:t>podł</w:t>
      </w:r>
      <w:proofErr w:type="spellEnd"/>
      <w:r w:rsidRPr="006913A6">
        <w:rPr>
          <w:rFonts w:cs="Calibri"/>
          <w:lang w:val="it-IT"/>
        </w:rPr>
        <w:t>ogi.</w:t>
      </w:r>
      <w:r w:rsidRPr="006913A6">
        <w:rPr>
          <w:rFonts w:cs="Calibri"/>
        </w:rPr>
        <w:t xml:space="preserve"> Wszystkie plandeki użyte jako elementy zadaszeń (dach nad sceną</w:t>
      </w:r>
      <w:r w:rsidRPr="006913A6">
        <w:rPr>
          <w:rFonts w:cs="Calibri"/>
          <w:lang w:val="de-DE"/>
        </w:rPr>
        <w:t>, backstage, wie</w:t>
      </w:r>
      <w:proofErr w:type="spellStart"/>
      <w:r w:rsidRPr="006913A6">
        <w:rPr>
          <w:rFonts w:cs="Calibri"/>
        </w:rPr>
        <w:t>żami</w:t>
      </w:r>
      <w:proofErr w:type="spellEnd"/>
      <w:r w:rsidRPr="006913A6">
        <w:rPr>
          <w:rFonts w:cs="Calibri"/>
        </w:rPr>
        <w:t xml:space="preserve"> dźwiękowymi) muszą spełniać wymagania dotyczące </w:t>
      </w:r>
      <w:proofErr w:type="spellStart"/>
      <w:r w:rsidRPr="006913A6">
        <w:rPr>
          <w:rFonts w:cs="Calibri"/>
        </w:rPr>
        <w:t>trudnozapalności</w:t>
      </w:r>
      <w:proofErr w:type="spellEnd"/>
      <w:r w:rsidRPr="006913A6">
        <w:rPr>
          <w:rFonts w:cs="Calibri"/>
        </w:rPr>
        <w:t xml:space="preserve"> zgodne z normą PN-EN 13501-1 (klasa nie niższa niż B). Wymagane spełnienie dodatkowej podklasy d0. Wszystkie plandeki zadaszeń w jednolitym kolorze (dopuszczalny szary i czarny).</w:t>
      </w:r>
    </w:p>
    <w:p w14:paraId="1A72A9E8" w14:textId="77777777" w:rsidR="009E6E7C" w:rsidRPr="006913A6" w:rsidRDefault="00000000" w:rsidP="00A91917">
      <w:pPr>
        <w:pStyle w:val="listapoziom2wcietaNOBOLD"/>
        <w:numPr>
          <w:ilvl w:val="0"/>
          <w:numId w:val="16"/>
        </w:numPr>
        <w:spacing w:line="240" w:lineRule="auto"/>
        <w:rPr>
          <w:rFonts w:cs="Calibri"/>
        </w:rPr>
      </w:pPr>
      <w:r w:rsidRPr="006913A6">
        <w:rPr>
          <w:rFonts w:cs="Calibri"/>
        </w:rPr>
        <w:t xml:space="preserve">Wydruk i montaż siatki </w:t>
      </w:r>
      <w:proofErr w:type="spellStart"/>
      <w:r w:rsidRPr="006913A6">
        <w:rPr>
          <w:rFonts w:cs="Calibri"/>
        </w:rPr>
        <w:t>mesch</w:t>
      </w:r>
      <w:proofErr w:type="spellEnd"/>
      <w:r w:rsidRPr="006913A6">
        <w:rPr>
          <w:rFonts w:cs="Calibri"/>
        </w:rPr>
        <w:t xml:space="preserve"> według projektu dostarczonego przez zamawiającego na całych </w:t>
      </w:r>
      <w:proofErr w:type="spellStart"/>
      <w:r w:rsidRPr="006913A6">
        <w:rPr>
          <w:rFonts w:cs="Calibri"/>
        </w:rPr>
        <w:t>wingach</w:t>
      </w:r>
      <w:proofErr w:type="spellEnd"/>
      <w:r w:rsidRPr="006913A6">
        <w:rPr>
          <w:rFonts w:cs="Calibri"/>
        </w:rPr>
        <w:t xml:space="preserve"> bocznych, ewentualnie z </w:t>
      </w:r>
      <w:proofErr w:type="spellStart"/>
      <w:r w:rsidRPr="006913A6">
        <w:rPr>
          <w:rFonts w:cs="Calibri"/>
        </w:rPr>
        <w:t>wycięcim</w:t>
      </w:r>
      <w:proofErr w:type="spellEnd"/>
      <w:r w:rsidRPr="006913A6">
        <w:rPr>
          <w:rFonts w:cs="Calibri"/>
        </w:rPr>
        <w:t xml:space="preserve"> na ekrany diodowe znajdujące się po obu stronach sceny. Zamocowane na sztywno, nie powiewające, estetyczne.</w:t>
      </w:r>
    </w:p>
    <w:p w14:paraId="3BECE3CD" w14:textId="416E3BBE" w:rsidR="009E6E7C" w:rsidRPr="006913A6" w:rsidRDefault="00000000" w:rsidP="00A91917">
      <w:pPr>
        <w:pStyle w:val="listapoziom2wcietaNOBOLD"/>
        <w:numPr>
          <w:ilvl w:val="0"/>
          <w:numId w:val="16"/>
        </w:numPr>
        <w:spacing w:line="240" w:lineRule="auto"/>
        <w:rPr>
          <w:rFonts w:cs="Calibri"/>
          <w:lang w:val="nl-NL"/>
        </w:rPr>
      </w:pPr>
      <w:r w:rsidRPr="006913A6">
        <w:rPr>
          <w:rFonts w:cs="Calibri"/>
          <w:lang w:val="nl-NL"/>
        </w:rPr>
        <w:t>Trap za</w:t>
      </w:r>
      <w:r w:rsidRPr="006913A6">
        <w:rPr>
          <w:rFonts w:cs="Calibri"/>
        </w:rPr>
        <w:t>ładunkowy</w:t>
      </w:r>
      <w:r w:rsidR="008D7B1B" w:rsidRPr="006913A6">
        <w:rPr>
          <w:rFonts w:cs="Calibri"/>
        </w:rPr>
        <w:t xml:space="preserve"> </w:t>
      </w:r>
      <w:r w:rsidRPr="006913A6">
        <w:rPr>
          <w:rFonts w:cs="Calibri"/>
        </w:rPr>
        <w:t xml:space="preserve">Umieszczony za sceną i połączony z konstrukcją rusztowania scenicznego. Konstrukcja z identycznego rusztowania jak scena i </w:t>
      </w:r>
      <w:proofErr w:type="spellStart"/>
      <w:r w:rsidRPr="006913A6">
        <w:rPr>
          <w:rFonts w:cs="Calibri"/>
        </w:rPr>
        <w:t>backstage</w:t>
      </w:r>
      <w:proofErr w:type="spellEnd"/>
      <w:r w:rsidRPr="006913A6">
        <w:rPr>
          <w:rFonts w:cs="Calibri"/>
        </w:rPr>
        <w:t xml:space="preserve">, szerokości nie mniejsza niż  2 metry, poręcze z obu stron. Trap musi znajdować się przy </w:t>
      </w:r>
      <w:proofErr w:type="spellStart"/>
      <w:r w:rsidRPr="006913A6">
        <w:rPr>
          <w:rFonts w:cs="Calibri"/>
        </w:rPr>
        <w:t>wingu</w:t>
      </w:r>
      <w:proofErr w:type="spellEnd"/>
      <w:r w:rsidRPr="006913A6">
        <w:rPr>
          <w:rFonts w:cs="Calibri"/>
        </w:rPr>
        <w:t xml:space="preserve"> - według rysunku stanowiącego załącznik do niniejszego opisu.</w:t>
      </w:r>
    </w:p>
    <w:p w14:paraId="09EC03FF" w14:textId="7711BB9D" w:rsidR="009E6E7C" w:rsidRPr="006913A6" w:rsidRDefault="00000000" w:rsidP="00A91917">
      <w:pPr>
        <w:pStyle w:val="listapoziom2wcietaNOBOLD"/>
        <w:numPr>
          <w:ilvl w:val="0"/>
          <w:numId w:val="16"/>
        </w:numPr>
        <w:spacing w:line="240" w:lineRule="auto"/>
        <w:rPr>
          <w:rFonts w:cs="Calibri"/>
        </w:rPr>
      </w:pPr>
      <w:r w:rsidRPr="006913A6">
        <w:rPr>
          <w:rFonts w:cs="Calibri"/>
        </w:rPr>
        <w:t>Schody 2 szt.</w:t>
      </w:r>
      <w:r w:rsidR="008D7B1B" w:rsidRPr="006913A6">
        <w:rPr>
          <w:rFonts w:cs="Calibri"/>
        </w:rPr>
        <w:t xml:space="preserve"> </w:t>
      </w:r>
      <w:r w:rsidRPr="006913A6">
        <w:rPr>
          <w:rFonts w:cs="Calibri"/>
        </w:rPr>
        <w:t xml:space="preserve">Na bokach sceny o szerokości minimum 2,5 m z poręczami po </w:t>
      </w:r>
      <w:proofErr w:type="spellStart"/>
      <w:r w:rsidRPr="006913A6">
        <w:rPr>
          <w:rFonts w:cs="Calibri"/>
        </w:rPr>
        <w:t>dw</w:t>
      </w:r>
      <w:proofErr w:type="spellEnd"/>
      <w:r w:rsidRPr="006913A6">
        <w:rPr>
          <w:rFonts w:cs="Calibri"/>
          <w:lang w:val="es-ES_tradnl"/>
        </w:rPr>
        <w:t>ó</w:t>
      </w:r>
      <w:proofErr w:type="spellStart"/>
      <w:r w:rsidRPr="006913A6">
        <w:rPr>
          <w:rFonts w:cs="Calibri"/>
        </w:rPr>
        <w:t>ch</w:t>
      </w:r>
      <w:proofErr w:type="spellEnd"/>
      <w:r w:rsidRPr="006913A6">
        <w:rPr>
          <w:rFonts w:cs="Calibri"/>
        </w:rPr>
        <w:t xml:space="preserve"> stronach, powierzchnia </w:t>
      </w:r>
      <w:proofErr w:type="spellStart"/>
      <w:r w:rsidRPr="006913A6">
        <w:rPr>
          <w:rFonts w:cs="Calibri"/>
        </w:rPr>
        <w:t>schod</w:t>
      </w:r>
      <w:proofErr w:type="spellEnd"/>
      <w:r w:rsidRPr="006913A6">
        <w:rPr>
          <w:rFonts w:cs="Calibri"/>
          <w:lang w:val="es-ES_tradnl"/>
        </w:rPr>
        <w:t>ó</w:t>
      </w:r>
      <w:r w:rsidRPr="006913A6">
        <w:rPr>
          <w:rFonts w:cs="Calibri"/>
        </w:rPr>
        <w:t>w powinna być wykonana z podest</w:t>
      </w:r>
      <w:r w:rsidRPr="006913A6">
        <w:rPr>
          <w:rFonts w:cs="Calibri"/>
          <w:lang w:val="es-ES_tradnl"/>
        </w:rPr>
        <w:t>ó</w:t>
      </w:r>
      <w:r w:rsidRPr="006913A6">
        <w:rPr>
          <w:rFonts w:cs="Calibri"/>
        </w:rPr>
        <w:t>w perforowanych, schody muszą być oświetlone.</w:t>
      </w:r>
    </w:p>
    <w:p w14:paraId="3E61FCEB" w14:textId="77777777" w:rsidR="009E6E7C" w:rsidRPr="006913A6" w:rsidRDefault="00000000" w:rsidP="00A91917">
      <w:pPr>
        <w:pStyle w:val="listapoziom2wcietaNOBOLD"/>
        <w:numPr>
          <w:ilvl w:val="0"/>
          <w:numId w:val="16"/>
        </w:numPr>
        <w:spacing w:line="240" w:lineRule="auto"/>
        <w:jc w:val="left"/>
        <w:rPr>
          <w:rFonts w:cs="Calibri"/>
        </w:rPr>
      </w:pPr>
      <w:r w:rsidRPr="006913A6">
        <w:rPr>
          <w:rFonts w:cs="Calibri"/>
        </w:rPr>
        <w:t xml:space="preserve">Konstrukcja dachu przedłużona w celu podwieszenia ekranu </w:t>
      </w:r>
      <w:proofErr w:type="spellStart"/>
      <w:r w:rsidRPr="006913A6">
        <w:rPr>
          <w:rFonts w:cs="Calibri"/>
        </w:rPr>
        <w:t>ledowego</w:t>
      </w:r>
      <w:proofErr w:type="spellEnd"/>
      <w:r w:rsidRPr="006913A6">
        <w:rPr>
          <w:rFonts w:cs="Calibri"/>
        </w:rPr>
        <w:t>.</w:t>
      </w:r>
      <w:r w:rsidRPr="006913A6">
        <w:rPr>
          <w:rFonts w:cs="Calibri"/>
        </w:rPr>
        <w:br/>
        <w:t xml:space="preserve">Szerokość okna bocznego nie mniejsza niż </w:t>
      </w:r>
      <w:r w:rsidRPr="006913A6">
        <w:rPr>
          <w:rFonts w:cs="Calibri"/>
          <w:lang w:val="nl-NL"/>
        </w:rPr>
        <w:t>7 metr</w:t>
      </w:r>
      <w:r w:rsidRPr="006913A6">
        <w:rPr>
          <w:rFonts w:cs="Calibri"/>
          <w:lang w:val="es-ES_tradnl"/>
        </w:rPr>
        <w:t>ó</w:t>
      </w:r>
      <w:r w:rsidRPr="006913A6">
        <w:rPr>
          <w:rFonts w:cs="Calibri"/>
        </w:rPr>
        <w:t>w.</w:t>
      </w:r>
    </w:p>
    <w:p w14:paraId="50308E73" w14:textId="78C7FD4A" w:rsidR="009E6E7C" w:rsidRPr="006913A6" w:rsidRDefault="00000000" w:rsidP="00A91917">
      <w:pPr>
        <w:pStyle w:val="listapoziom3wcieta"/>
        <w:numPr>
          <w:ilvl w:val="0"/>
          <w:numId w:val="16"/>
        </w:numPr>
        <w:spacing w:line="240" w:lineRule="auto"/>
        <w:rPr>
          <w:rFonts w:cs="Calibri"/>
        </w:rPr>
      </w:pPr>
      <w:r w:rsidRPr="006913A6">
        <w:rPr>
          <w:rFonts w:cs="Calibri"/>
        </w:rPr>
        <w:t xml:space="preserve">  Stanowisko realizacji FOH</w:t>
      </w:r>
      <w:r w:rsidR="008D7B1B" w:rsidRPr="006913A6">
        <w:rPr>
          <w:rFonts w:cs="Calibri"/>
        </w:rPr>
        <w:t xml:space="preserve"> </w:t>
      </w:r>
      <w:r w:rsidRPr="006913A6">
        <w:rPr>
          <w:rFonts w:cs="Calibri"/>
        </w:rPr>
        <w:t>o wymiarach: minimum 5 m x 5 m;</w:t>
      </w:r>
      <w:r w:rsidRPr="006913A6">
        <w:rPr>
          <w:rFonts w:cs="Calibri"/>
        </w:rPr>
        <w:br/>
      </w:r>
      <w:proofErr w:type="spellStart"/>
      <w:r w:rsidRPr="006913A6">
        <w:rPr>
          <w:rFonts w:cs="Calibri"/>
        </w:rPr>
        <w:t>stack</w:t>
      </w:r>
      <w:proofErr w:type="spellEnd"/>
      <w:r w:rsidRPr="006913A6">
        <w:rPr>
          <w:rFonts w:cs="Calibri"/>
        </w:rPr>
        <w:t xml:space="preserve"> powinien być zmontowany z systemu rusztowań </w:t>
      </w:r>
      <w:proofErr w:type="spellStart"/>
      <w:r w:rsidRPr="006913A6">
        <w:rPr>
          <w:rFonts w:cs="Calibri"/>
        </w:rPr>
        <w:t>klinowo-stykowych</w:t>
      </w:r>
      <w:proofErr w:type="spellEnd"/>
      <w:r w:rsidRPr="006913A6">
        <w:rPr>
          <w:rFonts w:cs="Calibri"/>
        </w:rPr>
        <w:t xml:space="preserve">, dwupiętrowy, podłoga drugiego piętra zabezpieczona przed opadaniem zanieczyszczeń podłoga pierwszego piętra wykonana w identyczny </w:t>
      </w:r>
      <w:proofErr w:type="spellStart"/>
      <w:r w:rsidRPr="006913A6">
        <w:rPr>
          <w:rFonts w:cs="Calibri"/>
        </w:rPr>
        <w:t>spos</w:t>
      </w:r>
      <w:proofErr w:type="spellEnd"/>
      <w:r w:rsidRPr="006913A6">
        <w:rPr>
          <w:rFonts w:cs="Calibri"/>
          <w:lang w:val="es-ES_tradnl"/>
        </w:rPr>
        <w:t>ó</w:t>
      </w:r>
      <w:r w:rsidRPr="006913A6">
        <w:rPr>
          <w:rFonts w:cs="Calibri"/>
        </w:rPr>
        <w:t>b jak podłogi na scenie tak by umożliwić bezproblemowe przejeżdżanie sprzętu scenicznego wyposażonego w koła. Niedopuszczalne wykonanie z blat</w:t>
      </w:r>
      <w:r w:rsidRPr="006913A6">
        <w:rPr>
          <w:rFonts w:cs="Calibri"/>
          <w:lang w:val="es-ES_tradnl"/>
        </w:rPr>
        <w:t>ó</w:t>
      </w:r>
      <w:r w:rsidRPr="006913A6">
        <w:rPr>
          <w:rFonts w:cs="Calibri"/>
        </w:rPr>
        <w:t xml:space="preserve">w perforowanych wysokość pierwszego piętra minimum 2,5 metra (mierzona od podłogi do najniższego elementu konstrukcji drugiego piętra) wymagany dodatkowy daszek minimalizujący zacinanie deszczu na pierwsze </w:t>
      </w:r>
      <w:proofErr w:type="spellStart"/>
      <w:r w:rsidRPr="006913A6">
        <w:rPr>
          <w:rFonts w:cs="Calibri"/>
        </w:rPr>
        <w:t>pię</w:t>
      </w:r>
      <w:proofErr w:type="spellEnd"/>
      <w:r w:rsidRPr="006913A6">
        <w:rPr>
          <w:rFonts w:cs="Calibri"/>
          <w:lang w:val="it-IT"/>
        </w:rPr>
        <w:t>tro;</w:t>
      </w:r>
    </w:p>
    <w:p w14:paraId="71D5ABC3" w14:textId="77777777" w:rsidR="009E6E7C" w:rsidRPr="006913A6" w:rsidRDefault="00000000" w:rsidP="00A91917">
      <w:pPr>
        <w:pStyle w:val="listapoziom3wcieta"/>
        <w:numPr>
          <w:ilvl w:val="0"/>
          <w:numId w:val="16"/>
        </w:numPr>
        <w:spacing w:line="240" w:lineRule="auto"/>
        <w:rPr>
          <w:rFonts w:cs="Calibri"/>
        </w:rPr>
      </w:pPr>
      <w:r w:rsidRPr="006913A6">
        <w:rPr>
          <w:rFonts w:cs="Calibri"/>
        </w:rPr>
        <w:t>Podest dla os</w:t>
      </w:r>
      <w:r w:rsidRPr="006913A6">
        <w:rPr>
          <w:rFonts w:cs="Calibri"/>
          <w:lang w:val="es-ES_tradnl"/>
        </w:rPr>
        <w:t>ó</w:t>
      </w:r>
      <w:r w:rsidRPr="006913A6">
        <w:rPr>
          <w:rFonts w:cs="Calibri"/>
        </w:rPr>
        <w:t>b niepełnosprawnych z podjazdem:</w:t>
      </w:r>
    </w:p>
    <w:p w14:paraId="2D2B5DD0" w14:textId="77777777" w:rsidR="009E6E7C" w:rsidRPr="006913A6" w:rsidRDefault="00000000" w:rsidP="00A91917">
      <w:pPr>
        <w:pStyle w:val="listapoziom3wcieta"/>
        <w:numPr>
          <w:ilvl w:val="1"/>
          <w:numId w:val="20"/>
        </w:numPr>
        <w:spacing w:line="240" w:lineRule="auto"/>
        <w:rPr>
          <w:rFonts w:cs="Calibri"/>
        </w:rPr>
      </w:pPr>
      <w:r w:rsidRPr="006913A6">
        <w:rPr>
          <w:rFonts w:cs="Calibri"/>
        </w:rPr>
        <w:lastRenderedPageBreak/>
        <w:t xml:space="preserve">Wymiar 5,14 x 5,14 </w:t>
      </w:r>
    </w:p>
    <w:p w14:paraId="73BAC5B5" w14:textId="77777777" w:rsidR="009E6E7C" w:rsidRPr="006913A6" w:rsidRDefault="00000000" w:rsidP="00A91917">
      <w:pPr>
        <w:pStyle w:val="listapoziom3wcieta"/>
        <w:numPr>
          <w:ilvl w:val="1"/>
          <w:numId w:val="20"/>
        </w:numPr>
        <w:spacing w:line="240" w:lineRule="auto"/>
        <w:rPr>
          <w:rFonts w:cs="Calibri"/>
        </w:rPr>
      </w:pPr>
      <w:r w:rsidRPr="006913A6">
        <w:rPr>
          <w:rFonts w:cs="Calibri"/>
        </w:rPr>
        <w:t xml:space="preserve">Wysokość 1,2 m </w:t>
      </w:r>
    </w:p>
    <w:p w14:paraId="5F3FA617" w14:textId="77777777" w:rsidR="009E6E7C" w:rsidRPr="006913A6" w:rsidRDefault="00000000" w:rsidP="00A91917">
      <w:pPr>
        <w:pStyle w:val="listapoziom3wcieta"/>
        <w:numPr>
          <w:ilvl w:val="1"/>
          <w:numId w:val="20"/>
        </w:numPr>
        <w:spacing w:line="240" w:lineRule="auto"/>
        <w:rPr>
          <w:rFonts w:cs="Calibri"/>
        </w:rPr>
      </w:pPr>
      <w:r w:rsidRPr="006913A6">
        <w:rPr>
          <w:rFonts w:cs="Calibri"/>
        </w:rPr>
        <w:t>Spadek podjazdu 5</w:t>
      </w:r>
      <w:r w:rsidRPr="006913A6">
        <w:rPr>
          <w:rFonts w:cs="Calibri"/>
          <w:lang w:val="it-IT"/>
        </w:rPr>
        <w:t>°</w:t>
      </w:r>
    </w:p>
    <w:p w14:paraId="7E312101" w14:textId="48982D3C" w:rsidR="00000676" w:rsidRPr="006913A6" w:rsidRDefault="00000676" w:rsidP="00A91917">
      <w:pPr>
        <w:pStyle w:val="listapoziom3wcieta"/>
        <w:numPr>
          <w:ilvl w:val="1"/>
          <w:numId w:val="20"/>
        </w:numPr>
        <w:spacing w:line="240" w:lineRule="auto"/>
        <w:rPr>
          <w:rFonts w:cs="Calibri"/>
        </w:rPr>
      </w:pPr>
      <w:r w:rsidRPr="006913A6">
        <w:rPr>
          <w:rFonts w:cs="Calibri"/>
          <w:lang w:val="it-IT"/>
        </w:rPr>
        <w:t>barierki</w:t>
      </w:r>
    </w:p>
    <w:p w14:paraId="27D3AB94" w14:textId="77777777" w:rsidR="009E6E7C" w:rsidRPr="006913A6" w:rsidRDefault="00000000" w:rsidP="00A91917">
      <w:pPr>
        <w:pStyle w:val="listapoziom2wcietaNOBOLD"/>
        <w:numPr>
          <w:ilvl w:val="0"/>
          <w:numId w:val="16"/>
        </w:numPr>
        <w:spacing w:line="240" w:lineRule="auto"/>
        <w:jc w:val="left"/>
        <w:rPr>
          <w:rFonts w:cs="Calibri"/>
        </w:rPr>
      </w:pPr>
      <w:proofErr w:type="spellStart"/>
      <w:r w:rsidRPr="006913A6">
        <w:rPr>
          <w:rFonts w:cs="Calibri"/>
        </w:rPr>
        <w:t>Risery</w:t>
      </w:r>
      <w:proofErr w:type="spellEnd"/>
      <w:r w:rsidRPr="006913A6">
        <w:rPr>
          <w:rFonts w:cs="Calibri"/>
        </w:rPr>
        <w:t xml:space="preserve"> - ruchome podesty sceniczne:</w:t>
      </w:r>
    </w:p>
    <w:p w14:paraId="7E6A23D4" w14:textId="77777777" w:rsidR="009E6E7C" w:rsidRPr="006913A6" w:rsidRDefault="00000000" w:rsidP="00A91917">
      <w:pPr>
        <w:pStyle w:val="listapoziom2wcietaNOBOLD"/>
        <w:spacing w:line="240" w:lineRule="auto"/>
        <w:jc w:val="left"/>
        <w:rPr>
          <w:rFonts w:cs="Calibri"/>
        </w:rPr>
      </w:pPr>
      <w:r w:rsidRPr="006913A6">
        <w:rPr>
          <w:rFonts w:cs="Calibri"/>
        </w:rPr>
        <w:t>Dzień pierwszy:</w:t>
      </w:r>
    </w:p>
    <w:p w14:paraId="48ED7EC4" w14:textId="77777777" w:rsidR="009E6E7C" w:rsidRPr="006913A6" w:rsidRDefault="00000000" w:rsidP="00A91917">
      <w:pPr>
        <w:pStyle w:val="listapoziom2wcietaNOBOLD"/>
        <w:numPr>
          <w:ilvl w:val="2"/>
          <w:numId w:val="22"/>
        </w:numPr>
        <w:spacing w:line="240" w:lineRule="auto"/>
        <w:jc w:val="left"/>
        <w:rPr>
          <w:rFonts w:cs="Calibri"/>
          <w:lang w:val="de-DE"/>
        </w:rPr>
      </w:pPr>
      <w:proofErr w:type="spellStart"/>
      <w:r w:rsidRPr="006913A6">
        <w:rPr>
          <w:rFonts w:cs="Calibri"/>
          <w:lang w:val="de-DE"/>
        </w:rPr>
        <w:t>Zesp</w:t>
      </w:r>
      <w:r w:rsidRPr="006913A6">
        <w:rPr>
          <w:rFonts w:cs="Calibri"/>
        </w:rPr>
        <w:t>ół</w:t>
      </w:r>
      <w:proofErr w:type="spellEnd"/>
      <w:r w:rsidRPr="006913A6">
        <w:rPr>
          <w:rFonts w:cs="Calibri"/>
        </w:rPr>
        <w:t xml:space="preserve"> zwycięzca </w:t>
      </w:r>
      <w:proofErr w:type="spellStart"/>
      <w:r w:rsidRPr="006913A6">
        <w:rPr>
          <w:rFonts w:cs="Calibri"/>
        </w:rPr>
        <w:t>SPAMu</w:t>
      </w:r>
      <w:proofErr w:type="spellEnd"/>
    </w:p>
    <w:p w14:paraId="5A24FDB1" w14:textId="77777777" w:rsidR="009E6E7C" w:rsidRPr="006913A6" w:rsidRDefault="00000000" w:rsidP="00A91917">
      <w:pPr>
        <w:pStyle w:val="listapoziom4"/>
        <w:numPr>
          <w:ilvl w:val="3"/>
          <w:numId w:val="22"/>
        </w:numPr>
        <w:spacing w:line="240" w:lineRule="auto"/>
        <w:rPr>
          <w:rFonts w:cs="Calibri"/>
          <w:b w:val="0"/>
          <w:bCs w:val="0"/>
        </w:rPr>
      </w:pPr>
      <w:r w:rsidRPr="006913A6">
        <w:rPr>
          <w:rFonts w:cs="Calibri"/>
          <w:b w:val="0"/>
          <w:bCs w:val="0"/>
        </w:rPr>
        <w:t xml:space="preserve">1 sztuka3x2 m </w:t>
      </w:r>
    </w:p>
    <w:p w14:paraId="58255CFF" w14:textId="77777777" w:rsidR="009E6E7C" w:rsidRPr="006913A6" w:rsidRDefault="00000000" w:rsidP="00A91917">
      <w:pPr>
        <w:pStyle w:val="listapoziom3wcieta"/>
        <w:numPr>
          <w:ilvl w:val="2"/>
          <w:numId w:val="22"/>
        </w:numPr>
        <w:spacing w:line="240" w:lineRule="auto"/>
        <w:rPr>
          <w:rFonts w:cs="Calibri"/>
          <w:lang w:val="it-IT"/>
        </w:rPr>
      </w:pPr>
      <w:r w:rsidRPr="006913A6">
        <w:rPr>
          <w:rFonts w:cs="Calibri"/>
          <w:lang w:val="it-IT"/>
        </w:rPr>
        <w:t>Micromusic</w:t>
      </w:r>
    </w:p>
    <w:p w14:paraId="2C6D797B" w14:textId="77777777" w:rsidR="009E6E7C" w:rsidRPr="006913A6" w:rsidRDefault="00000000" w:rsidP="00A91917">
      <w:pPr>
        <w:pStyle w:val="listapoziom3wcieta"/>
        <w:numPr>
          <w:ilvl w:val="3"/>
          <w:numId w:val="22"/>
        </w:numPr>
        <w:spacing w:line="240" w:lineRule="auto"/>
        <w:rPr>
          <w:rFonts w:cs="Calibri"/>
        </w:rPr>
      </w:pPr>
      <w:r w:rsidRPr="006913A6">
        <w:rPr>
          <w:rFonts w:cs="Calibri"/>
        </w:rPr>
        <w:t>1 sztuka 3x2</w:t>
      </w:r>
    </w:p>
    <w:p w14:paraId="7EDA2B29" w14:textId="77777777" w:rsidR="009E6E7C" w:rsidRPr="006913A6" w:rsidRDefault="00000000" w:rsidP="00A91917">
      <w:pPr>
        <w:pStyle w:val="listapoziom3wcieta"/>
        <w:numPr>
          <w:ilvl w:val="3"/>
          <w:numId w:val="22"/>
        </w:numPr>
        <w:spacing w:line="240" w:lineRule="auto"/>
        <w:rPr>
          <w:rFonts w:cs="Calibri"/>
        </w:rPr>
      </w:pPr>
      <w:r w:rsidRPr="006913A6">
        <w:rPr>
          <w:rFonts w:cs="Calibri"/>
        </w:rPr>
        <w:t>2 sztuki 2x2</w:t>
      </w:r>
    </w:p>
    <w:p w14:paraId="12B6CF0A" w14:textId="77777777" w:rsidR="009E6E7C" w:rsidRPr="006913A6" w:rsidRDefault="00000000" w:rsidP="00A91917">
      <w:pPr>
        <w:pStyle w:val="listapoziom3wcieta"/>
        <w:numPr>
          <w:ilvl w:val="2"/>
          <w:numId w:val="24"/>
        </w:numPr>
        <w:spacing w:line="240" w:lineRule="auto"/>
        <w:rPr>
          <w:rFonts w:cs="Calibri"/>
        </w:rPr>
      </w:pPr>
      <w:proofErr w:type="spellStart"/>
      <w:r w:rsidRPr="006913A6">
        <w:rPr>
          <w:rFonts w:cs="Calibri"/>
        </w:rPr>
        <w:t>Krzyszto</w:t>
      </w:r>
      <w:proofErr w:type="spellEnd"/>
      <w:r w:rsidRPr="006913A6">
        <w:rPr>
          <w:rFonts w:cs="Calibri"/>
        </w:rPr>
        <w:t xml:space="preserve"> Zalewski </w:t>
      </w:r>
    </w:p>
    <w:p w14:paraId="0A3171F3" w14:textId="77777777" w:rsidR="009E6E7C" w:rsidRPr="006913A6" w:rsidRDefault="00000000" w:rsidP="00A91917">
      <w:pPr>
        <w:pStyle w:val="listapoziom3wcieta"/>
        <w:numPr>
          <w:ilvl w:val="3"/>
          <w:numId w:val="24"/>
        </w:numPr>
        <w:spacing w:line="240" w:lineRule="auto"/>
        <w:rPr>
          <w:rFonts w:cs="Calibri"/>
        </w:rPr>
      </w:pPr>
      <w:r w:rsidRPr="006913A6">
        <w:rPr>
          <w:rFonts w:cs="Calibri"/>
        </w:rPr>
        <w:t>1 sztuka 3x2</w:t>
      </w:r>
    </w:p>
    <w:p w14:paraId="25ED3D6A" w14:textId="77777777" w:rsidR="009E6E7C" w:rsidRPr="006913A6" w:rsidRDefault="00000000" w:rsidP="00A91917">
      <w:pPr>
        <w:pStyle w:val="listapoziom3wcieta"/>
        <w:numPr>
          <w:ilvl w:val="3"/>
          <w:numId w:val="24"/>
        </w:numPr>
        <w:spacing w:line="240" w:lineRule="auto"/>
        <w:rPr>
          <w:rFonts w:cs="Calibri"/>
        </w:rPr>
      </w:pPr>
      <w:r w:rsidRPr="006913A6">
        <w:rPr>
          <w:rFonts w:cs="Calibri"/>
        </w:rPr>
        <w:t xml:space="preserve">2 sztuki 2x2 </w:t>
      </w:r>
    </w:p>
    <w:p w14:paraId="1959BF96" w14:textId="77777777" w:rsidR="009E6E7C" w:rsidRPr="006913A6" w:rsidRDefault="00000000" w:rsidP="00A91917">
      <w:pPr>
        <w:pStyle w:val="listapoziom3wcieta"/>
        <w:numPr>
          <w:ilvl w:val="3"/>
          <w:numId w:val="24"/>
        </w:numPr>
        <w:spacing w:line="240" w:lineRule="auto"/>
        <w:rPr>
          <w:rFonts w:cs="Calibri"/>
        </w:rPr>
      </w:pPr>
      <w:r w:rsidRPr="006913A6">
        <w:rPr>
          <w:rFonts w:cs="Calibri"/>
        </w:rPr>
        <w:t>1 sztuka 4x1</w:t>
      </w:r>
    </w:p>
    <w:p w14:paraId="23179A30" w14:textId="77777777" w:rsidR="009E6E7C" w:rsidRPr="006913A6" w:rsidRDefault="00000000" w:rsidP="00A91917">
      <w:pPr>
        <w:pStyle w:val="listapoziom3wcieta"/>
        <w:numPr>
          <w:ilvl w:val="2"/>
          <w:numId w:val="24"/>
        </w:numPr>
        <w:spacing w:line="240" w:lineRule="auto"/>
        <w:rPr>
          <w:rFonts w:cs="Calibri"/>
        </w:rPr>
      </w:pPr>
      <w:r w:rsidRPr="006913A6">
        <w:rPr>
          <w:rFonts w:cs="Calibri"/>
        </w:rPr>
        <w:t xml:space="preserve">Daria </w:t>
      </w:r>
      <w:proofErr w:type="spellStart"/>
      <w:r w:rsidRPr="006913A6">
        <w:rPr>
          <w:rFonts w:cs="Calibri"/>
        </w:rPr>
        <w:t>Zawiałow</w:t>
      </w:r>
      <w:proofErr w:type="spellEnd"/>
    </w:p>
    <w:p w14:paraId="5B82DBDB" w14:textId="77777777" w:rsidR="009E6E7C" w:rsidRPr="006913A6" w:rsidRDefault="00000000" w:rsidP="00A91917">
      <w:pPr>
        <w:pStyle w:val="listapoziom3wcieta"/>
        <w:numPr>
          <w:ilvl w:val="3"/>
          <w:numId w:val="24"/>
        </w:numPr>
        <w:spacing w:line="240" w:lineRule="auto"/>
        <w:rPr>
          <w:rFonts w:cs="Calibri"/>
        </w:rPr>
      </w:pPr>
      <w:r w:rsidRPr="006913A6">
        <w:rPr>
          <w:rFonts w:cs="Calibri"/>
        </w:rPr>
        <w:t>3 sztuki 2x2; h=0,6 m</w:t>
      </w:r>
    </w:p>
    <w:p w14:paraId="46395825" w14:textId="77777777" w:rsidR="009E6E7C" w:rsidRPr="006913A6" w:rsidRDefault="00000000" w:rsidP="00A91917">
      <w:pPr>
        <w:pStyle w:val="listapoziom3wcieta"/>
        <w:numPr>
          <w:ilvl w:val="3"/>
          <w:numId w:val="24"/>
        </w:numPr>
        <w:spacing w:line="240" w:lineRule="auto"/>
        <w:rPr>
          <w:rFonts w:cs="Calibri"/>
        </w:rPr>
      </w:pPr>
      <w:r w:rsidRPr="006913A6">
        <w:rPr>
          <w:rFonts w:cs="Calibri"/>
        </w:rPr>
        <w:t>1 sztuka 3x2; h=0,6 m</w:t>
      </w:r>
    </w:p>
    <w:p w14:paraId="20F75963" w14:textId="77777777" w:rsidR="009E6E7C" w:rsidRPr="006913A6" w:rsidRDefault="00000000" w:rsidP="00A91917">
      <w:pPr>
        <w:pStyle w:val="listapoziom3wcieta"/>
        <w:spacing w:line="240" w:lineRule="auto"/>
        <w:ind w:left="720" w:firstLine="0"/>
        <w:rPr>
          <w:rFonts w:cs="Calibri"/>
        </w:rPr>
      </w:pPr>
      <w:r w:rsidRPr="006913A6">
        <w:rPr>
          <w:rFonts w:cs="Calibri"/>
        </w:rPr>
        <w:t>Dzień drugi:</w:t>
      </w:r>
    </w:p>
    <w:p w14:paraId="4C2CEB8D" w14:textId="77777777" w:rsidR="009E6E7C" w:rsidRPr="006913A6" w:rsidRDefault="00000000" w:rsidP="00A91917">
      <w:pPr>
        <w:pStyle w:val="listapoziom3wcieta"/>
        <w:numPr>
          <w:ilvl w:val="2"/>
          <w:numId w:val="26"/>
        </w:numPr>
        <w:spacing w:line="240" w:lineRule="auto"/>
        <w:rPr>
          <w:rFonts w:cs="Calibri"/>
          <w:lang w:val="en-US"/>
        </w:rPr>
      </w:pPr>
      <w:proofErr w:type="spellStart"/>
      <w:r w:rsidRPr="006913A6">
        <w:rPr>
          <w:rFonts w:cs="Calibri"/>
          <w:lang w:val="en-US"/>
        </w:rPr>
        <w:t>Zeamsone</w:t>
      </w:r>
      <w:proofErr w:type="spellEnd"/>
      <w:r w:rsidRPr="006913A6">
        <w:rPr>
          <w:rFonts w:cs="Calibri"/>
          <w:lang w:val="en-US"/>
        </w:rPr>
        <w:t>:</w:t>
      </w:r>
    </w:p>
    <w:p w14:paraId="72557016" w14:textId="77777777" w:rsidR="009E6E7C" w:rsidRPr="006913A6" w:rsidRDefault="00000000" w:rsidP="00A91917">
      <w:pPr>
        <w:pStyle w:val="listapoziom3wcieta"/>
        <w:numPr>
          <w:ilvl w:val="3"/>
          <w:numId w:val="26"/>
        </w:numPr>
        <w:spacing w:line="240" w:lineRule="auto"/>
        <w:rPr>
          <w:rFonts w:cs="Calibri"/>
        </w:rPr>
      </w:pPr>
      <w:r w:rsidRPr="006913A6">
        <w:rPr>
          <w:rFonts w:cs="Calibri"/>
        </w:rPr>
        <w:t>1 sztuka 2x1; h=1 m</w:t>
      </w:r>
    </w:p>
    <w:p w14:paraId="52BA0376" w14:textId="77777777" w:rsidR="009E6E7C" w:rsidRPr="006913A6" w:rsidRDefault="00000000" w:rsidP="00A91917">
      <w:pPr>
        <w:pStyle w:val="listapoziom3wcieta"/>
        <w:numPr>
          <w:ilvl w:val="2"/>
          <w:numId w:val="26"/>
        </w:numPr>
        <w:spacing w:line="240" w:lineRule="auto"/>
        <w:rPr>
          <w:rFonts w:cs="Calibri"/>
        </w:rPr>
      </w:pPr>
      <w:proofErr w:type="spellStart"/>
      <w:r w:rsidRPr="006913A6">
        <w:rPr>
          <w:rFonts w:cs="Calibri"/>
        </w:rPr>
        <w:t>Avi</w:t>
      </w:r>
      <w:proofErr w:type="spellEnd"/>
    </w:p>
    <w:p w14:paraId="4523AF4B" w14:textId="77777777" w:rsidR="009E6E7C" w:rsidRPr="006913A6" w:rsidRDefault="00000000" w:rsidP="00A91917">
      <w:pPr>
        <w:pStyle w:val="listapoziom3wcieta"/>
        <w:numPr>
          <w:ilvl w:val="3"/>
          <w:numId w:val="26"/>
        </w:numPr>
        <w:spacing w:line="240" w:lineRule="auto"/>
        <w:rPr>
          <w:rFonts w:cs="Calibri"/>
        </w:rPr>
      </w:pPr>
      <w:r w:rsidRPr="006913A6">
        <w:rPr>
          <w:rFonts w:cs="Calibri"/>
        </w:rPr>
        <w:t>1 sztuka 2x1; h=1 m</w:t>
      </w:r>
    </w:p>
    <w:p w14:paraId="05089988" w14:textId="77777777" w:rsidR="009E6E7C" w:rsidRPr="006913A6" w:rsidRDefault="00000000" w:rsidP="00A91917">
      <w:pPr>
        <w:pStyle w:val="listapoziom3wcieta"/>
        <w:numPr>
          <w:ilvl w:val="2"/>
          <w:numId w:val="26"/>
        </w:numPr>
        <w:spacing w:line="240" w:lineRule="auto"/>
        <w:rPr>
          <w:rFonts w:cs="Calibri"/>
          <w:lang w:val="it-IT"/>
        </w:rPr>
      </w:pPr>
      <w:r w:rsidRPr="006913A6">
        <w:rPr>
          <w:rFonts w:cs="Calibri"/>
          <w:lang w:val="it-IT"/>
        </w:rPr>
        <w:t>Kizo</w:t>
      </w:r>
    </w:p>
    <w:p w14:paraId="35F69C3F" w14:textId="77777777" w:rsidR="009E6E7C" w:rsidRPr="006913A6" w:rsidRDefault="00000000" w:rsidP="00A91917">
      <w:pPr>
        <w:pStyle w:val="listapoziom3wcieta"/>
        <w:numPr>
          <w:ilvl w:val="3"/>
          <w:numId w:val="26"/>
        </w:numPr>
        <w:spacing w:line="240" w:lineRule="auto"/>
        <w:rPr>
          <w:rFonts w:cs="Calibri"/>
        </w:rPr>
      </w:pPr>
      <w:r w:rsidRPr="006913A6">
        <w:rPr>
          <w:rFonts w:cs="Calibri"/>
        </w:rPr>
        <w:t>1 sztuka 2x1; h=1,00 – 1,20 m</w:t>
      </w:r>
    </w:p>
    <w:p w14:paraId="50D4EC4F" w14:textId="77777777" w:rsidR="009E6E7C" w:rsidRPr="006913A6" w:rsidRDefault="00000000" w:rsidP="00A91917">
      <w:pPr>
        <w:pStyle w:val="listapoziom3wcieta"/>
        <w:numPr>
          <w:ilvl w:val="2"/>
          <w:numId w:val="26"/>
        </w:numPr>
        <w:spacing w:line="240" w:lineRule="auto"/>
        <w:rPr>
          <w:rFonts w:cs="Calibri"/>
          <w:lang w:val="en-US"/>
        </w:rPr>
      </w:pPr>
      <w:r w:rsidRPr="006913A6">
        <w:rPr>
          <w:rFonts w:cs="Calibri"/>
          <w:lang w:val="en-US"/>
        </w:rPr>
        <w:t>Young Leosia</w:t>
      </w:r>
    </w:p>
    <w:p w14:paraId="137A8139" w14:textId="77777777" w:rsidR="009E6E7C" w:rsidRPr="006913A6" w:rsidRDefault="00000000" w:rsidP="00A91917">
      <w:pPr>
        <w:pStyle w:val="listapoziom3wcieta"/>
        <w:numPr>
          <w:ilvl w:val="3"/>
          <w:numId w:val="26"/>
        </w:numPr>
        <w:spacing w:line="240" w:lineRule="auto"/>
        <w:rPr>
          <w:rFonts w:cs="Calibri"/>
        </w:rPr>
      </w:pPr>
      <w:r w:rsidRPr="006913A6">
        <w:rPr>
          <w:rFonts w:cs="Calibri"/>
        </w:rPr>
        <w:t>1 sztuka 2x1; h=0,9m</w:t>
      </w:r>
    </w:p>
    <w:p w14:paraId="5DBC181C" w14:textId="77777777" w:rsidR="009E6E7C" w:rsidRPr="006913A6" w:rsidRDefault="009E6E7C" w:rsidP="00A91917">
      <w:pPr>
        <w:pStyle w:val="listapoziom3wcieta"/>
        <w:spacing w:line="240" w:lineRule="auto"/>
        <w:rPr>
          <w:rFonts w:cs="Calibri"/>
        </w:rPr>
      </w:pPr>
    </w:p>
    <w:p w14:paraId="13F5D10D" w14:textId="77777777" w:rsidR="009E6E7C" w:rsidRPr="006913A6" w:rsidRDefault="00000000" w:rsidP="00A91917">
      <w:pPr>
        <w:pStyle w:val="listapoziom3wcieta"/>
        <w:spacing w:line="240" w:lineRule="auto"/>
        <w:ind w:left="1560"/>
        <w:rPr>
          <w:rFonts w:cs="Calibri"/>
        </w:rPr>
      </w:pPr>
      <w:r w:rsidRPr="006913A6">
        <w:rPr>
          <w:rFonts w:cs="Calibri"/>
        </w:rPr>
        <w:t>Dzień trzeci:</w:t>
      </w:r>
    </w:p>
    <w:p w14:paraId="5861A242" w14:textId="77777777" w:rsidR="009E6E7C" w:rsidRPr="006913A6" w:rsidRDefault="00000000" w:rsidP="00A91917">
      <w:pPr>
        <w:pStyle w:val="listapoziom3wcieta"/>
        <w:numPr>
          <w:ilvl w:val="2"/>
          <w:numId w:val="28"/>
        </w:numPr>
        <w:spacing w:line="240" w:lineRule="auto"/>
        <w:rPr>
          <w:rFonts w:cs="Calibri"/>
          <w:lang w:val="it-IT"/>
        </w:rPr>
      </w:pPr>
      <w:r w:rsidRPr="006913A6">
        <w:rPr>
          <w:rFonts w:cs="Calibri"/>
          <w:lang w:val="it-IT"/>
        </w:rPr>
        <w:t>Lordofon</w:t>
      </w:r>
    </w:p>
    <w:p w14:paraId="349AA335" w14:textId="77777777" w:rsidR="009E6E7C" w:rsidRPr="006913A6" w:rsidRDefault="00000000" w:rsidP="00A91917">
      <w:pPr>
        <w:pStyle w:val="listapoziom3wcieta"/>
        <w:numPr>
          <w:ilvl w:val="3"/>
          <w:numId w:val="28"/>
        </w:numPr>
        <w:spacing w:line="240" w:lineRule="auto"/>
        <w:rPr>
          <w:rFonts w:cs="Calibri"/>
        </w:rPr>
      </w:pPr>
      <w:r w:rsidRPr="006913A6">
        <w:rPr>
          <w:rFonts w:cs="Calibri"/>
        </w:rPr>
        <w:lastRenderedPageBreak/>
        <w:t>2sztuki 3x2</w:t>
      </w:r>
    </w:p>
    <w:p w14:paraId="2B73EAF1" w14:textId="77777777" w:rsidR="009E6E7C" w:rsidRPr="006913A6" w:rsidRDefault="00000000" w:rsidP="00A91917">
      <w:pPr>
        <w:pStyle w:val="listapoziom3wcieta"/>
        <w:numPr>
          <w:ilvl w:val="2"/>
          <w:numId w:val="28"/>
        </w:numPr>
        <w:spacing w:line="240" w:lineRule="auto"/>
        <w:rPr>
          <w:rFonts w:cs="Calibri"/>
        </w:rPr>
      </w:pPr>
      <w:r w:rsidRPr="006913A6">
        <w:rPr>
          <w:rFonts w:cs="Calibri"/>
        </w:rPr>
        <w:t xml:space="preserve">Organek </w:t>
      </w:r>
    </w:p>
    <w:p w14:paraId="1908EC5B" w14:textId="77777777" w:rsidR="009E6E7C" w:rsidRPr="006913A6" w:rsidRDefault="00000000" w:rsidP="00A91917">
      <w:pPr>
        <w:pStyle w:val="listapoziom3wcieta"/>
        <w:numPr>
          <w:ilvl w:val="3"/>
          <w:numId w:val="28"/>
        </w:numPr>
        <w:spacing w:line="240" w:lineRule="auto"/>
        <w:rPr>
          <w:rFonts w:cs="Calibri"/>
        </w:rPr>
      </w:pPr>
      <w:r w:rsidRPr="006913A6">
        <w:rPr>
          <w:rFonts w:cs="Calibri"/>
        </w:rPr>
        <w:t>1 sztuka 3x2; h=0,5m</w:t>
      </w:r>
    </w:p>
    <w:p w14:paraId="06601982" w14:textId="77777777" w:rsidR="009E6E7C" w:rsidRPr="006913A6" w:rsidRDefault="00000000" w:rsidP="00A91917">
      <w:pPr>
        <w:pStyle w:val="listapoziom3wcieta"/>
        <w:numPr>
          <w:ilvl w:val="3"/>
          <w:numId w:val="28"/>
        </w:numPr>
        <w:spacing w:line="240" w:lineRule="auto"/>
        <w:rPr>
          <w:rFonts w:cs="Calibri"/>
        </w:rPr>
      </w:pPr>
      <w:r w:rsidRPr="006913A6">
        <w:rPr>
          <w:rFonts w:cs="Calibri"/>
        </w:rPr>
        <w:t>1 sztuka 3x2; h=0,2m</w:t>
      </w:r>
    </w:p>
    <w:p w14:paraId="2FBF376A" w14:textId="77777777" w:rsidR="009E6E7C" w:rsidRPr="006913A6" w:rsidRDefault="00000000" w:rsidP="00A91917">
      <w:pPr>
        <w:pStyle w:val="listapoziom3wcieta"/>
        <w:numPr>
          <w:ilvl w:val="2"/>
          <w:numId w:val="28"/>
        </w:numPr>
        <w:spacing w:line="240" w:lineRule="auto"/>
        <w:rPr>
          <w:rFonts w:cs="Calibri"/>
        </w:rPr>
      </w:pPr>
      <w:proofErr w:type="spellStart"/>
      <w:r w:rsidRPr="006913A6">
        <w:rPr>
          <w:rFonts w:cs="Calibri"/>
        </w:rPr>
        <w:t>Pidź</w:t>
      </w:r>
      <w:proofErr w:type="spellEnd"/>
      <w:r w:rsidRPr="006913A6">
        <w:rPr>
          <w:rFonts w:cs="Calibri"/>
          <w:lang w:val="pt-PT"/>
        </w:rPr>
        <w:t xml:space="preserve">ama Porno </w:t>
      </w:r>
    </w:p>
    <w:p w14:paraId="55BDB745" w14:textId="77777777" w:rsidR="009E6E7C" w:rsidRPr="006913A6" w:rsidRDefault="00000000" w:rsidP="00A91917">
      <w:pPr>
        <w:pStyle w:val="listapoziom3wcieta"/>
        <w:numPr>
          <w:ilvl w:val="3"/>
          <w:numId w:val="28"/>
        </w:numPr>
        <w:spacing w:line="240" w:lineRule="auto"/>
        <w:rPr>
          <w:rFonts w:cs="Calibri"/>
        </w:rPr>
      </w:pPr>
      <w:r w:rsidRPr="006913A6">
        <w:rPr>
          <w:rFonts w:cs="Calibri"/>
        </w:rPr>
        <w:t>1 sztuka 3x2</w:t>
      </w:r>
    </w:p>
    <w:p w14:paraId="6A2CC322" w14:textId="77777777" w:rsidR="009E6E7C" w:rsidRPr="006913A6" w:rsidRDefault="00000000" w:rsidP="00A91917">
      <w:pPr>
        <w:pStyle w:val="listapoziom3wcieta"/>
        <w:numPr>
          <w:ilvl w:val="2"/>
          <w:numId w:val="28"/>
        </w:numPr>
        <w:spacing w:line="240" w:lineRule="auto"/>
        <w:rPr>
          <w:rFonts w:cs="Calibri"/>
        </w:rPr>
      </w:pPr>
      <w:proofErr w:type="spellStart"/>
      <w:r w:rsidRPr="006913A6">
        <w:rPr>
          <w:rFonts w:cs="Calibri"/>
        </w:rPr>
        <w:t>Kaya</w:t>
      </w:r>
      <w:proofErr w:type="spellEnd"/>
    </w:p>
    <w:p w14:paraId="5246CCDC" w14:textId="77777777" w:rsidR="009E6E7C" w:rsidRPr="006913A6" w:rsidRDefault="00000000" w:rsidP="00A91917">
      <w:pPr>
        <w:pStyle w:val="listapoziom3wcieta"/>
        <w:numPr>
          <w:ilvl w:val="3"/>
          <w:numId w:val="28"/>
        </w:numPr>
        <w:spacing w:line="240" w:lineRule="auto"/>
        <w:rPr>
          <w:rFonts w:cs="Calibri"/>
        </w:rPr>
      </w:pPr>
      <w:r w:rsidRPr="006913A6">
        <w:rPr>
          <w:rFonts w:cs="Calibri"/>
        </w:rPr>
        <w:t>2 sztuki 3x2</w:t>
      </w:r>
    </w:p>
    <w:p w14:paraId="012E0824" w14:textId="77777777" w:rsidR="009E6E7C" w:rsidRPr="006913A6" w:rsidRDefault="00000000" w:rsidP="00A91917">
      <w:pPr>
        <w:pStyle w:val="listapoziom3wcieta"/>
        <w:numPr>
          <w:ilvl w:val="3"/>
          <w:numId w:val="28"/>
        </w:numPr>
        <w:spacing w:line="240" w:lineRule="auto"/>
        <w:rPr>
          <w:rFonts w:cs="Calibri"/>
        </w:rPr>
      </w:pPr>
      <w:r w:rsidRPr="006913A6">
        <w:rPr>
          <w:rFonts w:cs="Calibri"/>
        </w:rPr>
        <w:t>1 sztuka 2x2</w:t>
      </w:r>
    </w:p>
    <w:p w14:paraId="5DFAF5FD" w14:textId="77777777" w:rsidR="009E6E7C" w:rsidRPr="006913A6" w:rsidRDefault="009E6E7C" w:rsidP="00A91917">
      <w:pPr>
        <w:pStyle w:val="listapoziom3wcieta"/>
        <w:spacing w:line="240" w:lineRule="auto"/>
        <w:rPr>
          <w:rFonts w:cs="Calibri"/>
        </w:rPr>
      </w:pPr>
    </w:p>
    <w:p w14:paraId="7FBBCB7E" w14:textId="77777777" w:rsidR="009E6E7C" w:rsidRPr="006913A6" w:rsidRDefault="00000000" w:rsidP="00A91917">
      <w:pPr>
        <w:pStyle w:val="treswcieta"/>
        <w:spacing w:line="240" w:lineRule="auto"/>
        <w:ind w:left="960"/>
        <w:rPr>
          <w:rFonts w:cs="Calibri"/>
        </w:rPr>
      </w:pPr>
      <w:r w:rsidRPr="006913A6">
        <w:rPr>
          <w:rFonts w:cs="Calibri"/>
        </w:rPr>
        <w:t xml:space="preserve">Wszystkie </w:t>
      </w:r>
      <w:proofErr w:type="spellStart"/>
      <w:r w:rsidRPr="006913A6">
        <w:rPr>
          <w:rFonts w:cs="Calibri"/>
        </w:rPr>
        <w:t>risery</w:t>
      </w:r>
      <w:proofErr w:type="spellEnd"/>
      <w:r w:rsidRPr="006913A6">
        <w:rPr>
          <w:rFonts w:cs="Calibri"/>
        </w:rPr>
        <w:t xml:space="preserve"> wykonane z podest</w:t>
      </w:r>
      <w:r w:rsidRPr="006913A6">
        <w:rPr>
          <w:rFonts w:cs="Calibri"/>
          <w:lang w:val="es-ES_tradnl"/>
        </w:rPr>
        <w:t>ó</w:t>
      </w:r>
      <w:r w:rsidRPr="006913A6">
        <w:rPr>
          <w:rFonts w:cs="Calibri"/>
        </w:rPr>
        <w:t>w scenicznych o minimalnym dopuszczalnym obciążeniu 500 kg/m</w:t>
      </w:r>
      <w:r w:rsidRPr="006913A6">
        <w:rPr>
          <w:rFonts w:cs="Calibri"/>
          <w:vertAlign w:val="superscript"/>
        </w:rPr>
        <w:t>2</w:t>
      </w:r>
      <w:r w:rsidRPr="006913A6">
        <w:rPr>
          <w:rFonts w:cs="Calibri"/>
        </w:rPr>
        <w:t xml:space="preserve">; wyposażone w </w:t>
      </w:r>
      <w:proofErr w:type="spellStart"/>
      <w:r w:rsidRPr="006913A6">
        <w:rPr>
          <w:rFonts w:cs="Calibri"/>
        </w:rPr>
        <w:t>koł</w:t>
      </w:r>
      <w:proofErr w:type="spellEnd"/>
      <w:r w:rsidRPr="006913A6">
        <w:rPr>
          <w:rFonts w:cs="Calibri"/>
          <w:lang w:val="pt-PT"/>
        </w:rPr>
        <w:t xml:space="preserve">a o </w:t>
      </w:r>
      <w:r w:rsidRPr="006913A6">
        <w:rPr>
          <w:rFonts w:cs="Calibri"/>
        </w:rPr>
        <w:t>średnicy nie mniejszej niż 100 mm, każ</w:t>
      </w:r>
      <w:r w:rsidRPr="006913A6">
        <w:rPr>
          <w:rFonts w:cs="Calibri"/>
          <w:lang w:val="nl-NL"/>
        </w:rPr>
        <w:t>de ko</w:t>
      </w:r>
      <w:proofErr w:type="spellStart"/>
      <w:r w:rsidRPr="006913A6">
        <w:rPr>
          <w:rFonts w:cs="Calibri"/>
        </w:rPr>
        <w:t>ło</w:t>
      </w:r>
      <w:proofErr w:type="spellEnd"/>
      <w:r w:rsidRPr="006913A6">
        <w:rPr>
          <w:rFonts w:cs="Calibri"/>
        </w:rPr>
        <w:t xml:space="preserve"> wyposażone w niezależny hamulec.</w:t>
      </w:r>
    </w:p>
    <w:p w14:paraId="627A8B3F" w14:textId="56C53745" w:rsidR="009E6E7C" w:rsidRPr="006913A6" w:rsidRDefault="00000000" w:rsidP="00A91917">
      <w:pPr>
        <w:pStyle w:val="listapoziom2wcietaNOBOLD"/>
        <w:numPr>
          <w:ilvl w:val="0"/>
          <w:numId w:val="29"/>
        </w:numPr>
        <w:spacing w:line="240" w:lineRule="auto"/>
        <w:rPr>
          <w:rFonts w:cs="Calibri"/>
        </w:rPr>
      </w:pPr>
      <w:r w:rsidRPr="006913A6">
        <w:rPr>
          <w:rFonts w:cs="Calibri"/>
        </w:rPr>
        <w:t>Zabezpieczenie terenu Wymagane jest zapewnienie najazd</w:t>
      </w:r>
      <w:r w:rsidRPr="006913A6">
        <w:rPr>
          <w:rFonts w:cs="Calibri"/>
          <w:lang w:val="es-ES_tradnl"/>
        </w:rPr>
        <w:t>ó</w:t>
      </w:r>
      <w:r w:rsidRPr="006913A6">
        <w:rPr>
          <w:rFonts w:cs="Calibri"/>
        </w:rPr>
        <w:t>w kablowych:</w:t>
      </w:r>
    </w:p>
    <w:p w14:paraId="123CCE13" w14:textId="77777777" w:rsidR="009E6E7C" w:rsidRPr="006913A6" w:rsidRDefault="00000000" w:rsidP="00A91917">
      <w:pPr>
        <w:pStyle w:val="listapoziom4"/>
        <w:numPr>
          <w:ilvl w:val="1"/>
          <w:numId w:val="31"/>
        </w:numPr>
        <w:spacing w:line="240" w:lineRule="auto"/>
        <w:rPr>
          <w:rFonts w:cs="Calibri"/>
          <w:b w:val="0"/>
          <w:bCs w:val="0"/>
        </w:rPr>
      </w:pPr>
      <w:r w:rsidRPr="006913A6">
        <w:rPr>
          <w:rFonts w:cs="Calibri"/>
          <w:b w:val="0"/>
          <w:bCs w:val="0"/>
        </w:rPr>
        <w:t>pomiędzy sceną a stanowiskiem realizacji FOH</w:t>
      </w:r>
    </w:p>
    <w:p w14:paraId="41BA6EBE" w14:textId="77777777" w:rsidR="009E6E7C" w:rsidRPr="006913A6" w:rsidRDefault="00000000" w:rsidP="00A91917">
      <w:pPr>
        <w:pStyle w:val="listapoziom4"/>
        <w:numPr>
          <w:ilvl w:val="1"/>
          <w:numId w:val="31"/>
        </w:numPr>
        <w:spacing w:line="240" w:lineRule="auto"/>
        <w:rPr>
          <w:rFonts w:cs="Calibri"/>
          <w:b w:val="0"/>
          <w:bCs w:val="0"/>
        </w:rPr>
      </w:pPr>
      <w:r w:rsidRPr="006913A6">
        <w:rPr>
          <w:rFonts w:cs="Calibri"/>
          <w:b w:val="0"/>
          <w:bCs w:val="0"/>
        </w:rPr>
        <w:t xml:space="preserve">pomiędzy sceną a miejscem umieszczenia agregatu </w:t>
      </w:r>
      <w:proofErr w:type="spellStart"/>
      <w:r w:rsidRPr="006913A6">
        <w:rPr>
          <w:rFonts w:cs="Calibri"/>
          <w:b w:val="0"/>
          <w:bCs w:val="0"/>
        </w:rPr>
        <w:t>prądotw</w:t>
      </w:r>
      <w:proofErr w:type="spellEnd"/>
      <w:r w:rsidRPr="006913A6">
        <w:rPr>
          <w:rFonts w:cs="Calibri"/>
          <w:b w:val="0"/>
          <w:bCs w:val="0"/>
          <w:lang w:val="es-ES_tradnl"/>
        </w:rPr>
        <w:t>ó</w:t>
      </w:r>
      <w:proofErr w:type="spellStart"/>
      <w:r w:rsidRPr="006913A6">
        <w:rPr>
          <w:rFonts w:cs="Calibri"/>
          <w:b w:val="0"/>
          <w:bCs w:val="0"/>
        </w:rPr>
        <w:t>rczego</w:t>
      </w:r>
      <w:proofErr w:type="spellEnd"/>
      <w:r w:rsidRPr="006913A6">
        <w:rPr>
          <w:rFonts w:cs="Calibri"/>
          <w:b w:val="0"/>
          <w:bCs w:val="0"/>
        </w:rPr>
        <w:t xml:space="preserve"> (nie mniej niż 20 metr</w:t>
      </w:r>
      <w:r w:rsidRPr="006913A6">
        <w:rPr>
          <w:rFonts w:cs="Calibri"/>
          <w:b w:val="0"/>
          <w:bCs w:val="0"/>
          <w:lang w:val="es-ES_tradnl"/>
        </w:rPr>
        <w:t>ó</w:t>
      </w:r>
      <w:r w:rsidRPr="006913A6">
        <w:rPr>
          <w:rFonts w:cs="Calibri"/>
          <w:b w:val="0"/>
          <w:bCs w:val="0"/>
        </w:rPr>
        <w:t>w od sceny)</w:t>
      </w:r>
    </w:p>
    <w:p w14:paraId="28373F93" w14:textId="77777777" w:rsidR="009E6E7C" w:rsidRPr="006913A6" w:rsidRDefault="00000000" w:rsidP="00A91917">
      <w:pPr>
        <w:pStyle w:val="listapoziom4"/>
        <w:numPr>
          <w:ilvl w:val="1"/>
          <w:numId w:val="31"/>
        </w:numPr>
        <w:spacing w:line="240" w:lineRule="auto"/>
        <w:rPr>
          <w:rFonts w:cs="Calibri"/>
          <w:b w:val="0"/>
          <w:bCs w:val="0"/>
        </w:rPr>
      </w:pPr>
      <w:r w:rsidRPr="006913A6">
        <w:rPr>
          <w:rFonts w:cs="Calibri"/>
          <w:b w:val="0"/>
          <w:bCs w:val="0"/>
        </w:rPr>
        <w:t xml:space="preserve">we wszelkich traktach pieszych w obrębie </w:t>
      </w:r>
      <w:proofErr w:type="spellStart"/>
      <w:r w:rsidRPr="006913A6">
        <w:rPr>
          <w:rFonts w:cs="Calibri"/>
          <w:b w:val="0"/>
          <w:bCs w:val="0"/>
        </w:rPr>
        <w:t>backstage</w:t>
      </w:r>
      <w:proofErr w:type="spellEnd"/>
      <w:r w:rsidRPr="006913A6">
        <w:rPr>
          <w:rFonts w:cs="Calibri"/>
          <w:b w:val="0"/>
          <w:bCs w:val="0"/>
        </w:rPr>
        <w:t xml:space="preserve"> w miejscach, przez </w:t>
      </w:r>
      <w:proofErr w:type="spellStart"/>
      <w:r w:rsidRPr="006913A6">
        <w:rPr>
          <w:rFonts w:cs="Calibri"/>
          <w:b w:val="0"/>
          <w:bCs w:val="0"/>
        </w:rPr>
        <w:t>kt</w:t>
      </w:r>
      <w:proofErr w:type="spellEnd"/>
      <w:r w:rsidRPr="006913A6">
        <w:rPr>
          <w:rFonts w:cs="Calibri"/>
          <w:b w:val="0"/>
          <w:bCs w:val="0"/>
          <w:lang w:val="es-ES_tradnl"/>
        </w:rPr>
        <w:t>ó</w:t>
      </w:r>
      <w:r w:rsidRPr="006913A6">
        <w:rPr>
          <w:rFonts w:cs="Calibri"/>
          <w:b w:val="0"/>
          <w:bCs w:val="0"/>
        </w:rPr>
        <w:t>re przechodzić będzie jakiekolwiek okablowanie wykorzystywane przez technikę sceniczną</w:t>
      </w:r>
    </w:p>
    <w:p w14:paraId="6A8EA7FE" w14:textId="77777777" w:rsidR="009E6E7C" w:rsidRPr="006913A6" w:rsidRDefault="00000000" w:rsidP="00A91917">
      <w:pPr>
        <w:pStyle w:val="listapoziom4"/>
        <w:numPr>
          <w:ilvl w:val="1"/>
          <w:numId w:val="31"/>
        </w:numPr>
        <w:spacing w:line="240" w:lineRule="auto"/>
        <w:rPr>
          <w:rFonts w:cs="Calibri"/>
          <w:b w:val="0"/>
          <w:bCs w:val="0"/>
        </w:rPr>
      </w:pPr>
      <w:r w:rsidRPr="006913A6">
        <w:rPr>
          <w:rFonts w:cs="Calibri"/>
          <w:b w:val="0"/>
          <w:bCs w:val="0"/>
        </w:rPr>
        <w:t>zabezpieczenie okablowania do oświetlenia terenu</w:t>
      </w:r>
    </w:p>
    <w:p w14:paraId="7DCFA0F3" w14:textId="77777777" w:rsidR="009E6E7C" w:rsidRPr="006913A6" w:rsidRDefault="00000000" w:rsidP="00A91917">
      <w:pPr>
        <w:pStyle w:val="listapoziom4"/>
        <w:numPr>
          <w:ilvl w:val="1"/>
          <w:numId w:val="31"/>
        </w:numPr>
        <w:spacing w:line="240" w:lineRule="auto"/>
        <w:rPr>
          <w:rFonts w:cs="Calibri"/>
          <w:b w:val="0"/>
          <w:bCs w:val="0"/>
        </w:rPr>
      </w:pPr>
      <w:r w:rsidRPr="006913A6">
        <w:rPr>
          <w:rFonts w:cs="Calibri"/>
          <w:b w:val="0"/>
          <w:bCs w:val="0"/>
        </w:rPr>
        <w:t xml:space="preserve">zabezpieczenie okablowania w strefie konsumpcji </w:t>
      </w:r>
    </w:p>
    <w:p w14:paraId="215E76C7" w14:textId="77777777" w:rsidR="009E6E7C" w:rsidRPr="006913A6" w:rsidRDefault="00000000" w:rsidP="00A91917">
      <w:pPr>
        <w:pStyle w:val="listapoziom4"/>
        <w:numPr>
          <w:ilvl w:val="1"/>
          <w:numId w:val="31"/>
        </w:numPr>
        <w:spacing w:line="240" w:lineRule="auto"/>
        <w:rPr>
          <w:rFonts w:cs="Calibri"/>
          <w:b w:val="0"/>
          <w:bCs w:val="0"/>
        </w:rPr>
      </w:pPr>
      <w:r w:rsidRPr="006913A6">
        <w:rPr>
          <w:rFonts w:cs="Calibri"/>
          <w:b w:val="0"/>
          <w:bCs w:val="0"/>
        </w:rPr>
        <w:t>ułożenie zabezpieczenia podłoża „plastry miodu” pomiędzy garderobami a sceną i toaletami oraz ułożenie drogi do podestu dla niepełnosprawnych.</w:t>
      </w:r>
    </w:p>
    <w:p w14:paraId="3FFF645E" w14:textId="77777777" w:rsidR="009E6E7C" w:rsidRPr="006913A6" w:rsidRDefault="00000000" w:rsidP="00A91917">
      <w:pPr>
        <w:pStyle w:val="listapoziom2wcietaNOBOLD"/>
        <w:numPr>
          <w:ilvl w:val="0"/>
          <w:numId w:val="32"/>
        </w:numPr>
        <w:spacing w:line="240" w:lineRule="auto"/>
        <w:rPr>
          <w:rFonts w:cs="Calibri"/>
        </w:rPr>
      </w:pPr>
      <w:r w:rsidRPr="006913A6">
        <w:rPr>
          <w:rFonts w:cs="Calibri"/>
        </w:rPr>
        <w:t xml:space="preserve"> Zapewnienie 3 szt.  dodatkowych podestu scenicznych o wymiarach 2m x 1m wysokie na 1m  na potrzeby operator</w:t>
      </w:r>
      <w:r w:rsidRPr="006913A6">
        <w:rPr>
          <w:rFonts w:cs="Calibri"/>
          <w:lang w:val="es-ES_tradnl"/>
        </w:rPr>
        <w:t>ó</w:t>
      </w:r>
      <w:r w:rsidRPr="006913A6">
        <w:rPr>
          <w:rFonts w:cs="Calibri"/>
        </w:rPr>
        <w:t xml:space="preserve">w kamer obsługujących wydarzenie. </w:t>
      </w:r>
    </w:p>
    <w:p w14:paraId="43BA4D34" w14:textId="77777777" w:rsidR="009E6E7C" w:rsidRPr="006913A6" w:rsidRDefault="009E6E7C" w:rsidP="00A91917">
      <w:pPr>
        <w:pStyle w:val="listapoziom2wcietaNOBOLD"/>
        <w:spacing w:line="240" w:lineRule="auto"/>
        <w:ind w:left="0" w:firstLine="0"/>
        <w:rPr>
          <w:rFonts w:cs="Calibri"/>
        </w:rPr>
      </w:pPr>
    </w:p>
    <w:p w14:paraId="5D30A2AC" w14:textId="77777777" w:rsidR="009E6E7C" w:rsidRPr="006913A6" w:rsidRDefault="00000000" w:rsidP="00A91917">
      <w:pPr>
        <w:pStyle w:val="listapoziom2wcietaNOBOLD"/>
        <w:spacing w:line="240" w:lineRule="auto"/>
        <w:ind w:left="0" w:firstLine="0"/>
        <w:rPr>
          <w:rFonts w:cs="Calibri"/>
        </w:rPr>
      </w:pPr>
      <w:r w:rsidRPr="006913A6">
        <w:rPr>
          <w:rFonts w:cs="Calibri"/>
        </w:rPr>
        <w:t>Rysunki poglądowe konstrukcji scenicznej:</w:t>
      </w:r>
    </w:p>
    <w:p w14:paraId="2DDD9812" w14:textId="77777777" w:rsidR="009E6E7C" w:rsidRPr="006913A6" w:rsidRDefault="00000000" w:rsidP="00A91917">
      <w:pPr>
        <w:pStyle w:val="listapoziom2wcietaNOBOLD"/>
        <w:spacing w:line="240" w:lineRule="auto"/>
        <w:ind w:left="0" w:firstLine="0"/>
        <w:rPr>
          <w:rFonts w:cs="Calibri"/>
        </w:rPr>
      </w:pPr>
      <w:r w:rsidRPr="006913A6">
        <w:rPr>
          <w:rFonts w:cs="Calibri"/>
          <w:noProof/>
        </w:rPr>
        <w:lastRenderedPageBreak/>
        <w:drawing>
          <wp:anchor distT="152400" distB="152400" distL="152400" distR="152400" simplePos="0" relativeHeight="251659264" behindDoc="0" locked="0" layoutInCell="1" allowOverlap="1" wp14:anchorId="0BB26710" wp14:editId="5628942C">
            <wp:simplePos x="0" y="0"/>
            <wp:positionH relativeFrom="margin">
              <wp:posOffset>196850</wp:posOffset>
            </wp:positionH>
            <wp:positionV relativeFrom="line">
              <wp:posOffset>224135</wp:posOffset>
            </wp:positionV>
            <wp:extent cx="6642100" cy="4697590"/>
            <wp:effectExtent l="0" t="0" r="0" b="0"/>
            <wp:wrapThrough wrapText="bothSides" distL="152400" distR="152400">
              <wp:wrapPolygon edited="1">
                <wp:start x="0" y="0"/>
                <wp:lineTo x="21600" y="0"/>
                <wp:lineTo x="21600" y="21600"/>
                <wp:lineTo x="0" y="21600"/>
                <wp:lineTo x="0" y="0"/>
              </wp:wrapPolygon>
            </wp:wrapThrough>
            <wp:docPr id="1073741829" name="officeArt object" descr="Projekt 1.pdf"/>
            <wp:cNvGraphicFramePr/>
            <a:graphic xmlns:a="http://schemas.openxmlformats.org/drawingml/2006/main">
              <a:graphicData uri="http://schemas.openxmlformats.org/drawingml/2006/picture">
                <pic:pic xmlns:pic="http://schemas.openxmlformats.org/drawingml/2006/picture">
                  <pic:nvPicPr>
                    <pic:cNvPr id="1073741829" name="Projekt 1.pdf" descr="Projekt 1.pdf"/>
                    <pic:cNvPicPr>
                      <a:picLocks noChangeAspect="1"/>
                    </pic:cNvPicPr>
                  </pic:nvPicPr>
                  <pic:blipFill>
                    <a:blip r:embed="rId11"/>
                    <a:stretch>
                      <a:fillRect/>
                    </a:stretch>
                  </pic:blipFill>
                  <pic:spPr>
                    <a:xfrm>
                      <a:off x="0" y="0"/>
                      <a:ext cx="6642100" cy="4697590"/>
                    </a:xfrm>
                    <a:prstGeom prst="rect">
                      <a:avLst/>
                    </a:prstGeom>
                    <a:ln w="12700" cap="flat">
                      <a:noFill/>
                      <a:miter lim="400000"/>
                    </a:ln>
                    <a:effectLst/>
                  </pic:spPr>
                </pic:pic>
              </a:graphicData>
            </a:graphic>
          </wp:anchor>
        </w:drawing>
      </w:r>
    </w:p>
    <w:p w14:paraId="291FC07C" w14:textId="77777777" w:rsidR="009E6E7C" w:rsidRPr="006913A6" w:rsidRDefault="009E6E7C" w:rsidP="00A91917">
      <w:pPr>
        <w:pStyle w:val="listapoziom2wcietaNOBOLD"/>
        <w:spacing w:line="240" w:lineRule="auto"/>
        <w:ind w:left="0" w:firstLine="0"/>
        <w:rPr>
          <w:rFonts w:cs="Calibri"/>
        </w:rPr>
      </w:pPr>
    </w:p>
    <w:p w14:paraId="422815A3" w14:textId="77777777" w:rsidR="009E6E7C" w:rsidRPr="006913A6" w:rsidRDefault="00000000" w:rsidP="00A91917">
      <w:pPr>
        <w:pStyle w:val="listapoziom2wcietaNOBOLD"/>
        <w:spacing w:line="240" w:lineRule="auto"/>
        <w:ind w:left="0" w:firstLine="0"/>
        <w:rPr>
          <w:rFonts w:cs="Calibri"/>
        </w:rPr>
      </w:pPr>
      <w:r w:rsidRPr="006913A6">
        <w:rPr>
          <w:rFonts w:cs="Calibri"/>
          <w:noProof/>
        </w:rPr>
        <w:lastRenderedPageBreak/>
        <w:drawing>
          <wp:anchor distT="152400" distB="152400" distL="152400" distR="152400" simplePos="0" relativeHeight="251661312" behindDoc="0" locked="0" layoutInCell="1" allowOverlap="1" wp14:anchorId="6DC94123" wp14:editId="5CD4BDCB">
            <wp:simplePos x="0" y="0"/>
            <wp:positionH relativeFrom="page">
              <wp:posOffset>841491</wp:posOffset>
            </wp:positionH>
            <wp:positionV relativeFrom="page">
              <wp:posOffset>6356744</wp:posOffset>
            </wp:positionV>
            <wp:extent cx="5873517" cy="4196956"/>
            <wp:effectExtent l="0" t="0" r="0" b="0"/>
            <wp:wrapThrough wrapText="bothSides" distL="152400" distR="152400">
              <wp:wrapPolygon edited="1">
                <wp:start x="0" y="0"/>
                <wp:lineTo x="21621" y="0"/>
                <wp:lineTo x="21621" y="21609"/>
                <wp:lineTo x="0" y="21609"/>
                <wp:lineTo x="0" y="0"/>
              </wp:wrapPolygon>
            </wp:wrapThrough>
            <wp:docPr id="1073741830" name="officeArt object" descr="Zrzut ekranu 2024-04-21 o 13.55.25.png"/>
            <wp:cNvGraphicFramePr/>
            <a:graphic xmlns:a="http://schemas.openxmlformats.org/drawingml/2006/main">
              <a:graphicData uri="http://schemas.openxmlformats.org/drawingml/2006/picture">
                <pic:pic xmlns:pic="http://schemas.openxmlformats.org/drawingml/2006/picture">
                  <pic:nvPicPr>
                    <pic:cNvPr id="1073741830" name="Zrzut ekranu 2024-04-21 o 13.55.25.png" descr="Zrzut ekranu 2024-04-21 o 13.55.25.png"/>
                    <pic:cNvPicPr>
                      <a:picLocks noChangeAspect="1"/>
                    </pic:cNvPicPr>
                  </pic:nvPicPr>
                  <pic:blipFill>
                    <a:blip r:embed="rId12"/>
                    <a:stretch>
                      <a:fillRect/>
                    </a:stretch>
                  </pic:blipFill>
                  <pic:spPr>
                    <a:xfrm>
                      <a:off x="0" y="0"/>
                      <a:ext cx="5873517" cy="4196956"/>
                    </a:xfrm>
                    <a:prstGeom prst="rect">
                      <a:avLst/>
                    </a:prstGeom>
                    <a:ln w="12700" cap="flat">
                      <a:noFill/>
                      <a:miter lim="400000"/>
                    </a:ln>
                    <a:effectLst/>
                  </pic:spPr>
                </pic:pic>
              </a:graphicData>
            </a:graphic>
          </wp:anchor>
        </w:drawing>
      </w:r>
    </w:p>
    <w:p w14:paraId="16D2D7B9" w14:textId="77777777" w:rsidR="009E6E7C" w:rsidRPr="006913A6" w:rsidRDefault="009E6E7C" w:rsidP="00A91917">
      <w:pPr>
        <w:pStyle w:val="listapoziom2wcietaNOBOLD"/>
        <w:spacing w:line="240" w:lineRule="auto"/>
        <w:ind w:left="0" w:firstLine="0"/>
        <w:rPr>
          <w:rFonts w:cs="Calibri"/>
        </w:rPr>
      </w:pPr>
    </w:p>
    <w:p w14:paraId="31AA8EF4" w14:textId="77777777" w:rsidR="009E6E7C" w:rsidRPr="006913A6" w:rsidRDefault="009E6E7C" w:rsidP="00A91917">
      <w:pPr>
        <w:pStyle w:val="listapoziom2wcietaNOBOLD"/>
        <w:spacing w:line="240" w:lineRule="auto"/>
        <w:ind w:left="0" w:firstLine="0"/>
        <w:rPr>
          <w:rFonts w:cs="Calibri"/>
        </w:rPr>
      </w:pPr>
    </w:p>
    <w:p w14:paraId="773AE9B3" w14:textId="77777777" w:rsidR="009E6E7C" w:rsidRPr="006913A6" w:rsidRDefault="009E6E7C" w:rsidP="00A91917">
      <w:pPr>
        <w:pStyle w:val="listapoziom2wcietaNOBOLD"/>
        <w:spacing w:line="240" w:lineRule="auto"/>
        <w:ind w:left="0" w:firstLine="0"/>
        <w:rPr>
          <w:rFonts w:cs="Calibri"/>
        </w:rPr>
      </w:pPr>
    </w:p>
    <w:p w14:paraId="2A2467AC" w14:textId="77777777" w:rsidR="009E6E7C" w:rsidRPr="006913A6" w:rsidRDefault="00000000" w:rsidP="00A91917">
      <w:pPr>
        <w:pStyle w:val="listapoziom2wcietaNOBOLD"/>
        <w:numPr>
          <w:ilvl w:val="0"/>
          <w:numId w:val="79"/>
        </w:numPr>
        <w:spacing w:line="240" w:lineRule="auto"/>
        <w:rPr>
          <w:rFonts w:cs="Calibri"/>
        </w:rPr>
      </w:pPr>
      <w:r w:rsidRPr="006913A6">
        <w:rPr>
          <w:rFonts w:cs="Calibri"/>
        </w:rPr>
        <w:t>Wynajem, montaż, obsługa i demontaż nagłośnienia scenicznego:</w:t>
      </w:r>
    </w:p>
    <w:p w14:paraId="51A9FDD6" w14:textId="77777777" w:rsidR="009E6E7C" w:rsidRPr="006913A6" w:rsidRDefault="00000000" w:rsidP="00A91917">
      <w:pPr>
        <w:pStyle w:val="listapoziom2wcietaNOBOLD"/>
        <w:spacing w:line="240" w:lineRule="auto"/>
        <w:rPr>
          <w:rFonts w:cs="Calibri"/>
        </w:rPr>
      </w:pPr>
      <w:r w:rsidRPr="006913A6">
        <w:rPr>
          <w:rFonts w:cs="Calibri"/>
        </w:rPr>
        <w:t xml:space="preserve">a. Wymagane spełnienie </w:t>
      </w:r>
      <w:proofErr w:type="spellStart"/>
      <w:r w:rsidRPr="006913A6">
        <w:rPr>
          <w:rFonts w:cs="Calibri"/>
        </w:rPr>
        <w:t>rider</w:t>
      </w:r>
      <w:proofErr w:type="spellEnd"/>
      <w:r w:rsidRPr="006913A6">
        <w:rPr>
          <w:rFonts w:cs="Calibri"/>
          <w:lang w:val="es-ES_tradnl"/>
        </w:rPr>
        <w:t>ó</w:t>
      </w:r>
      <w:r w:rsidRPr="006913A6">
        <w:rPr>
          <w:rFonts w:cs="Calibri"/>
        </w:rPr>
        <w:t xml:space="preserve">w </w:t>
      </w:r>
      <w:proofErr w:type="spellStart"/>
      <w:r w:rsidRPr="006913A6">
        <w:rPr>
          <w:rFonts w:cs="Calibri"/>
        </w:rPr>
        <w:t>wykonawc</w:t>
      </w:r>
      <w:proofErr w:type="spellEnd"/>
      <w:r w:rsidRPr="006913A6">
        <w:rPr>
          <w:rFonts w:cs="Calibri"/>
          <w:lang w:val="es-ES_tradnl"/>
        </w:rPr>
        <w:t>ó</w:t>
      </w:r>
      <w:r w:rsidRPr="006913A6">
        <w:rPr>
          <w:rFonts w:cs="Calibri"/>
        </w:rPr>
        <w:t xml:space="preserve">w: </w:t>
      </w:r>
      <w:proofErr w:type="spellStart"/>
      <w:r w:rsidRPr="006913A6">
        <w:rPr>
          <w:rFonts w:cs="Calibri"/>
        </w:rPr>
        <w:t>Micromusic</w:t>
      </w:r>
      <w:proofErr w:type="spellEnd"/>
      <w:r w:rsidRPr="006913A6">
        <w:rPr>
          <w:rFonts w:cs="Calibri"/>
        </w:rPr>
        <w:t>, Krzysztof Zalewski, Daria Zawiał</w:t>
      </w:r>
      <w:r w:rsidRPr="006913A6">
        <w:rPr>
          <w:rFonts w:cs="Calibri"/>
          <w:lang w:val="it-IT"/>
        </w:rPr>
        <w:t>ow, Zeamsone, Avi, Kizo, Young Leosia, Lordofon, Organek, Pid</w:t>
      </w:r>
      <w:proofErr w:type="spellStart"/>
      <w:r w:rsidRPr="006913A6">
        <w:rPr>
          <w:rFonts w:cs="Calibri"/>
        </w:rPr>
        <w:t>źama</w:t>
      </w:r>
      <w:proofErr w:type="spellEnd"/>
      <w:r w:rsidRPr="006913A6">
        <w:rPr>
          <w:rFonts w:cs="Calibri"/>
        </w:rPr>
        <w:t xml:space="preserve"> Porno, </w:t>
      </w:r>
      <w:proofErr w:type="spellStart"/>
      <w:r w:rsidRPr="006913A6">
        <w:rPr>
          <w:rFonts w:cs="Calibri"/>
        </w:rPr>
        <w:t>Kaya</w:t>
      </w:r>
      <w:proofErr w:type="spellEnd"/>
      <w:r w:rsidRPr="006913A6">
        <w:rPr>
          <w:rFonts w:cs="Calibri"/>
        </w:rPr>
        <w:t xml:space="preserve">. </w:t>
      </w:r>
    </w:p>
    <w:p w14:paraId="017BD81B" w14:textId="77777777" w:rsidR="009E6E7C" w:rsidRPr="006913A6" w:rsidRDefault="00000000" w:rsidP="00A91917">
      <w:pPr>
        <w:pStyle w:val="listapoziom2wcietaNOBOLD"/>
        <w:numPr>
          <w:ilvl w:val="0"/>
          <w:numId w:val="34"/>
        </w:numPr>
        <w:spacing w:line="240" w:lineRule="auto"/>
        <w:rPr>
          <w:rFonts w:cs="Calibri"/>
        </w:rPr>
      </w:pPr>
      <w:r w:rsidRPr="006913A6">
        <w:rPr>
          <w:rFonts w:cs="Calibri"/>
        </w:rPr>
        <w:t>Wykonawca zobowiązany jest do dostarczenia i obsługi następujących element</w:t>
      </w:r>
      <w:r w:rsidRPr="006913A6">
        <w:rPr>
          <w:rFonts w:cs="Calibri"/>
          <w:lang w:val="es-ES_tradnl"/>
        </w:rPr>
        <w:t>ó</w:t>
      </w:r>
      <w:r w:rsidRPr="006913A6">
        <w:rPr>
          <w:rFonts w:cs="Calibri"/>
        </w:rPr>
        <w:t>w:</w:t>
      </w:r>
    </w:p>
    <w:p w14:paraId="071E43BA" w14:textId="77777777" w:rsidR="009E6E7C" w:rsidRPr="006913A6" w:rsidRDefault="00000000" w:rsidP="00A91917">
      <w:pPr>
        <w:pStyle w:val="listapoziom3wcieta"/>
        <w:numPr>
          <w:ilvl w:val="4"/>
          <w:numId w:val="36"/>
        </w:numPr>
        <w:spacing w:line="240" w:lineRule="auto"/>
        <w:rPr>
          <w:rFonts w:cs="Calibri"/>
        </w:rPr>
      </w:pPr>
      <w:r w:rsidRPr="006913A6">
        <w:rPr>
          <w:rFonts w:cs="Calibri"/>
        </w:rPr>
        <w:t xml:space="preserve">nagłośnienie frontowe w postaci nie mniej niż </w:t>
      </w:r>
      <w:proofErr w:type="spellStart"/>
      <w:r w:rsidRPr="006913A6">
        <w:rPr>
          <w:rFonts w:cs="Calibri"/>
        </w:rPr>
        <w:t>dw</w:t>
      </w:r>
      <w:proofErr w:type="spellEnd"/>
      <w:r w:rsidRPr="006913A6">
        <w:rPr>
          <w:rFonts w:cs="Calibri"/>
          <w:lang w:val="es-ES_tradnl"/>
        </w:rPr>
        <w:t>ó</w:t>
      </w:r>
      <w:proofErr w:type="spellStart"/>
      <w:r w:rsidRPr="006913A6">
        <w:rPr>
          <w:rFonts w:cs="Calibri"/>
          <w:lang w:val="en-US"/>
        </w:rPr>
        <w:t>ch</w:t>
      </w:r>
      <w:proofErr w:type="spellEnd"/>
      <w:r w:rsidRPr="006913A6">
        <w:rPr>
          <w:rFonts w:cs="Calibri"/>
          <w:lang w:val="en-US"/>
        </w:rPr>
        <w:t xml:space="preserve"> </w:t>
      </w:r>
      <w:proofErr w:type="spellStart"/>
      <w:r w:rsidRPr="006913A6">
        <w:rPr>
          <w:rFonts w:cs="Calibri"/>
          <w:lang w:val="en-US"/>
        </w:rPr>
        <w:t>gron</w:t>
      </w:r>
      <w:proofErr w:type="spellEnd"/>
      <w:r w:rsidRPr="006913A6">
        <w:rPr>
          <w:rFonts w:cs="Calibri"/>
          <w:lang w:val="en-US"/>
        </w:rPr>
        <w:t xml:space="preserve"> </w:t>
      </w:r>
      <w:proofErr w:type="spellStart"/>
      <w:r w:rsidRPr="006913A6">
        <w:rPr>
          <w:rFonts w:cs="Calibri"/>
          <w:lang w:val="en-US"/>
        </w:rPr>
        <w:t>linearray</w:t>
      </w:r>
      <w:proofErr w:type="spellEnd"/>
      <w:r w:rsidRPr="006913A6">
        <w:rPr>
          <w:rFonts w:cs="Calibri"/>
          <w:lang w:val="en-US"/>
        </w:rPr>
        <w:t xml:space="preserve"> z</w:t>
      </w:r>
      <w:proofErr w:type="spellStart"/>
      <w:r w:rsidRPr="006913A6">
        <w:rPr>
          <w:rFonts w:cs="Calibri"/>
        </w:rPr>
        <w:t>łożonych</w:t>
      </w:r>
      <w:proofErr w:type="spellEnd"/>
      <w:r w:rsidRPr="006913A6">
        <w:rPr>
          <w:rFonts w:cs="Calibri"/>
        </w:rPr>
        <w:t xml:space="preserve"> z minimum 12 zestaw</w:t>
      </w:r>
      <w:r w:rsidRPr="006913A6">
        <w:rPr>
          <w:rFonts w:cs="Calibri"/>
          <w:lang w:val="es-ES_tradnl"/>
        </w:rPr>
        <w:t>ó</w:t>
      </w:r>
      <w:r w:rsidRPr="006913A6">
        <w:rPr>
          <w:rFonts w:cs="Calibri"/>
        </w:rPr>
        <w:t xml:space="preserve">w głośnikowych szerokopasmowych (dla </w:t>
      </w:r>
      <w:proofErr w:type="spellStart"/>
      <w:r w:rsidRPr="006913A6">
        <w:rPr>
          <w:rFonts w:cs="Calibri"/>
        </w:rPr>
        <w:t>kt</w:t>
      </w:r>
      <w:proofErr w:type="spellEnd"/>
      <w:r w:rsidRPr="006913A6">
        <w:rPr>
          <w:rFonts w:cs="Calibri"/>
          <w:lang w:val="es-ES_tradnl"/>
        </w:rPr>
        <w:t>ó</w:t>
      </w:r>
      <w:proofErr w:type="spellStart"/>
      <w:r w:rsidRPr="006913A6">
        <w:rPr>
          <w:rFonts w:cs="Calibri"/>
        </w:rPr>
        <w:t>rych</w:t>
      </w:r>
      <w:proofErr w:type="spellEnd"/>
      <w:r w:rsidRPr="006913A6">
        <w:rPr>
          <w:rFonts w:cs="Calibri"/>
        </w:rPr>
        <w:t xml:space="preserve"> wymagana jest konstrukcja nie mniej niż dwudrożna oraz nie mniej niż dwa głośniki o średnicy nie mniejszej niż 10”).</w:t>
      </w:r>
    </w:p>
    <w:p w14:paraId="2F18E7BA" w14:textId="77777777" w:rsidR="009E6E7C" w:rsidRPr="006913A6" w:rsidRDefault="00000000" w:rsidP="00A91917">
      <w:pPr>
        <w:pStyle w:val="listapoziom3wcieta"/>
        <w:numPr>
          <w:ilvl w:val="4"/>
          <w:numId w:val="36"/>
        </w:numPr>
        <w:spacing w:line="240" w:lineRule="auto"/>
        <w:rPr>
          <w:rFonts w:cs="Calibri"/>
        </w:rPr>
      </w:pPr>
      <w:r w:rsidRPr="006913A6">
        <w:rPr>
          <w:rFonts w:cs="Calibri"/>
        </w:rPr>
        <w:t>zestawy głośnikowe szerokopasmowe stanowią</w:t>
      </w:r>
      <w:proofErr w:type="spellStart"/>
      <w:r w:rsidRPr="006913A6">
        <w:rPr>
          <w:rFonts w:cs="Calibri"/>
          <w:lang w:val="en-US"/>
        </w:rPr>
        <w:t>ce</w:t>
      </w:r>
      <w:proofErr w:type="spellEnd"/>
      <w:r w:rsidRPr="006913A6">
        <w:rPr>
          <w:rFonts w:cs="Calibri"/>
          <w:lang w:val="en-US"/>
        </w:rPr>
        <w:t xml:space="preserve"> </w:t>
      </w:r>
      <w:proofErr w:type="spellStart"/>
      <w:r w:rsidRPr="006913A6">
        <w:rPr>
          <w:rFonts w:cs="Calibri"/>
          <w:lang w:val="en-US"/>
        </w:rPr>
        <w:t>elementy</w:t>
      </w:r>
      <w:proofErr w:type="spellEnd"/>
      <w:r w:rsidRPr="006913A6">
        <w:rPr>
          <w:rFonts w:cs="Calibri"/>
          <w:lang w:val="en-US"/>
        </w:rPr>
        <w:t xml:space="preserve"> </w:t>
      </w:r>
      <w:proofErr w:type="spellStart"/>
      <w:r w:rsidRPr="006913A6">
        <w:rPr>
          <w:rFonts w:cs="Calibri"/>
          <w:lang w:val="en-US"/>
        </w:rPr>
        <w:t>typu</w:t>
      </w:r>
      <w:proofErr w:type="spellEnd"/>
      <w:r w:rsidRPr="006913A6">
        <w:rPr>
          <w:rFonts w:cs="Calibri"/>
          <w:lang w:val="en-US"/>
        </w:rPr>
        <w:t xml:space="preserve"> </w:t>
      </w:r>
      <w:proofErr w:type="spellStart"/>
      <w:r w:rsidRPr="006913A6">
        <w:rPr>
          <w:rFonts w:cs="Calibri"/>
          <w:lang w:val="en-US"/>
        </w:rPr>
        <w:t>frontfill</w:t>
      </w:r>
      <w:proofErr w:type="spellEnd"/>
      <w:r w:rsidRPr="006913A6">
        <w:rPr>
          <w:rFonts w:cs="Calibri"/>
          <w:lang w:val="en-US"/>
        </w:rPr>
        <w:t xml:space="preserve"> </w:t>
      </w:r>
      <w:proofErr w:type="spellStart"/>
      <w:r w:rsidRPr="006913A6">
        <w:rPr>
          <w:rFonts w:cs="Calibri"/>
          <w:lang w:val="en-US"/>
        </w:rPr>
        <w:t>i</w:t>
      </w:r>
      <w:proofErr w:type="spellEnd"/>
      <w:r w:rsidRPr="006913A6">
        <w:rPr>
          <w:rFonts w:cs="Calibri"/>
          <w:lang w:val="en-US"/>
        </w:rPr>
        <w:t xml:space="preserve"> infill dope</w:t>
      </w:r>
      <w:proofErr w:type="spellStart"/>
      <w:r w:rsidRPr="006913A6">
        <w:rPr>
          <w:rFonts w:cs="Calibri"/>
        </w:rPr>
        <w:t>łniające</w:t>
      </w:r>
      <w:proofErr w:type="spellEnd"/>
      <w:r w:rsidRPr="006913A6">
        <w:rPr>
          <w:rFonts w:cs="Calibri"/>
        </w:rPr>
        <w:t xml:space="preserve"> pokrycie w bliskim polu</w:t>
      </w:r>
    </w:p>
    <w:p w14:paraId="697E8F8A" w14:textId="77777777" w:rsidR="009E6E7C" w:rsidRPr="006913A6" w:rsidRDefault="00000000" w:rsidP="00A91917">
      <w:pPr>
        <w:pStyle w:val="listapoziom3wcieta"/>
        <w:numPr>
          <w:ilvl w:val="4"/>
          <w:numId w:val="36"/>
        </w:numPr>
        <w:spacing w:line="240" w:lineRule="auto"/>
        <w:rPr>
          <w:rFonts w:cs="Calibri"/>
        </w:rPr>
      </w:pPr>
      <w:r w:rsidRPr="006913A6">
        <w:rPr>
          <w:rFonts w:cs="Calibri"/>
        </w:rPr>
        <w:t xml:space="preserve">Zestawy głośnikowe </w:t>
      </w:r>
      <w:proofErr w:type="spellStart"/>
      <w:r w:rsidRPr="006913A6">
        <w:rPr>
          <w:rFonts w:cs="Calibri"/>
        </w:rPr>
        <w:t>niskotonowe</w:t>
      </w:r>
      <w:proofErr w:type="spellEnd"/>
      <w:r w:rsidRPr="006913A6">
        <w:rPr>
          <w:rFonts w:cs="Calibri"/>
        </w:rPr>
        <w:t xml:space="preserve"> w liczbie nie mniejszej niż 16 (konstrukcja 2*18”) konfiguracja end </w:t>
      </w:r>
      <w:proofErr w:type="spellStart"/>
      <w:r w:rsidRPr="006913A6">
        <w:rPr>
          <w:rFonts w:cs="Calibri"/>
        </w:rPr>
        <w:t>fired</w:t>
      </w:r>
      <w:proofErr w:type="spellEnd"/>
      <w:r w:rsidRPr="006913A6">
        <w:rPr>
          <w:rFonts w:cs="Calibri"/>
        </w:rPr>
        <w:t xml:space="preserve"> minimum 3 rzędowa - dostosowana do reali</w:t>
      </w:r>
      <w:r w:rsidRPr="006913A6">
        <w:rPr>
          <w:rFonts w:cs="Calibri"/>
          <w:lang w:val="es-ES_tradnl"/>
        </w:rPr>
        <w:t>ó</w:t>
      </w:r>
      <w:r w:rsidRPr="006913A6">
        <w:rPr>
          <w:rFonts w:cs="Calibri"/>
        </w:rPr>
        <w:t xml:space="preserve">w terenowych i </w:t>
      </w:r>
      <w:proofErr w:type="spellStart"/>
      <w:r w:rsidRPr="006913A6">
        <w:rPr>
          <w:rFonts w:cs="Calibri"/>
        </w:rPr>
        <w:t>wymog</w:t>
      </w:r>
      <w:proofErr w:type="spellEnd"/>
      <w:r w:rsidRPr="006913A6">
        <w:rPr>
          <w:rFonts w:cs="Calibri"/>
          <w:lang w:val="es-ES_tradnl"/>
        </w:rPr>
        <w:t>ó</w:t>
      </w:r>
      <w:r w:rsidRPr="006913A6">
        <w:rPr>
          <w:rFonts w:cs="Calibri"/>
        </w:rPr>
        <w:t xml:space="preserve">w </w:t>
      </w:r>
      <w:proofErr w:type="spellStart"/>
      <w:r w:rsidRPr="006913A6">
        <w:rPr>
          <w:rFonts w:cs="Calibri"/>
        </w:rPr>
        <w:t>riderowych</w:t>
      </w:r>
      <w:proofErr w:type="spellEnd"/>
    </w:p>
    <w:p w14:paraId="375595D6" w14:textId="77777777" w:rsidR="009E6E7C" w:rsidRPr="006913A6" w:rsidRDefault="00000000" w:rsidP="00A91917">
      <w:pPr>
        <w:pStyle w:val="listapoziom3wcieta"/>
        <w:numPr>
          <w:ilvl w:val="4"/>
          <w:numId w:val="36"/>
        </w:numPr>
        <w:spacing w:line="240" w:lineRule="auto"/>
        <w:rPr>
          <w:rFonts w:cs="Calibri"/>
        </w:rPr>
      </w:pPr>
      <w:r w:rsidRPr="006913A6">
        <w:rPr>
          <w:rFonts w:cs="Calibri"/>
        </w:rPr>
        <w:t xml:space="preserve">Dedykowanego procesora i </w:t>
      </w:r>
      <w:proofErr w:type="spellStart"/>
      <w:r w:rsidRPr="006913A6">
        <w:rPr>
          <w:rFonts w:cs="Calibri"/>
        </w:rPr>
        <w:t>końc</w:t>
      </w:r>
      <w:proofErr w:type="spellEnd"/>
      <w:r w:rsidRPr="006913A6">
        <w:rPr>
          <w:rFonts w:cs="Calibri"/>
          <w:lang w:val="es-ES_tradnl"/>
        </w:rPr>
        <w:t>ó</w:t>
      </w:r>
      <w:r w:rsidRPr="006913A6">
        <w:rPr>
          <w:rFonts w:cs="Calibri"/>
        </w:rPr>
        <w:t xml:space="preserve">wek mocy (dopuszczalne rozwiązania aktywne lub pasywne oraz umieszczenie </w:t>
      </w:r>
      <w:proofErr w:type="spellStart"/>
      <w:r w:rsidRPr="006913A6">
        <w:rPr>
          <w:rFonts w:cs="Calibri"/>
        </w:rPr>
        <w:t>processingu</w:t>
      </w:r>
      <w:proofErr w:type="spellEnd"/>
      <w:r w:rsidRPr="006913A6">
        <w:rPr>
          <w:rFonts w:cs="Calibri"/>
        </w:rPr>
        <w:t xml:space="preserve"> w </w:t>
      </w:r>
      <w:proofErr w:type="spellStart"/>
      <w:r w:rsidRPr="006913A6">
        <w:rPr>
          <w:rFonts w:cs="Calibri"/>
        </w:rPr>
        <w:t>końc</w:t>
      </w:r>
      <w:proofErr w:type="spellEnd"/>
      <w:r w:rsidRPr="006913A6">
        <w:rPr>
          <w:rFonts w:cs="Calibri"/>
          <w:lang w:val="es-ES_tradnl"/>
        </w:rPr>
        <w:t>ó</w:t>
      </w:r>
      <w:proofErr w:type="spellStart"/>
      <w:r w:rsidRPr="006913A6">
        <w:rPr>
          <w:rFonts w:cs="Calibri"/>
        </w:rPr>
        <w:t>wkach</w:t>
      </w:r>
      <w:proofErr w:type="spellEnd"/>
      <w:r w:rsidRPr="006913A6">
        <w:rPr>
          <w:rFonts w:cs="Calibri"/>
        </w:rPr>
        <w:t xml:space="preserve"> mocy)</w:t>
      </w:r>
    </w:p>
    <w:p w14:paraId="6961F5BA" w14:textId="77777777" w:rsidR="009E6E7C" w:rsidRPr="006913A6" w:rsidRDefault="00000000" w:rsidP="00A91917">
      <w:pPr>
        <w:pStyle w:val="listapoziom3wcieta"/>
        <w:numPr>
          <w:ilvl w:val="4"/>
          <w:numId w:val="36"/>
        </w:numPr>
        <w:spacing w:line="240" w:lineRule="auto"/>
        <w:rPr>
          <w:rFonts w:cs="Calibri"/>
        </w:rPr>
      </w:pPr>
      <w:r w:rsidRPr="006913A6">
        <w:rPr>
          <w:rFonts w:cs="Calibri"/>
        </w:rPr>
        <w:lastRenderedPageBreak/>
        <w:t>matry</w:t>
      </w:r>
      <w:r w:rsidRPr="006913A6">
        <w:rPr>
          <w:rFonts w:cs="Calibri"/>
          <w:noProof/>
        </w:rPr>
        <w:drawing>
          <wp:anchor distT="152400" distB="152400" distL="152400" distR="152400" simplePos="0" relativeHeight="251660288" behindDoc="0" locked="0" layoutInCell="1" allowOverlap="1" wp14:anchorId="68820C1B" wp14:editId="60174F35">
            <wp:simplePos x="0" y="0"/>
            <wp:positionH relativeFrom="page">
              <wp:posOffset>372605</wp:posOffset>
            </wp:positionH>
            <wp:positionV relativeFrom="page">
              <wp:posOffset>5227320</wp:posOffset>
            </wp:positionV>
            <wp:extent cx="6811289" cy="4867046"/>
            <wp:effectExtent l="0" t="0" r="0" b="0"/>
            <wp:wrapThrough wrapText="bothSides" distL="152400" distR="152400">
              <wp:wrapPolygon edited="1">
                <wp:start x="0" y="0"/>
                <wp:lineTo x="21621" y="0"/>
                <wp:lineTo x="21621" y="21609"/>
                <wp:lineTo x="0" y="21609"/>
                <wp:lineTo x="0" y="0"/>
              </wp:wrapPolygon>
            </wp:wrapThrough>
            <wp:docPr id="1073741831" name="officeArt object" descr="Zrzut ekranu 2024-04-21 o 13.55.47.png"/>
            <wp:cNvGraphicFramePr/>
            <a:graphic xmlns:a="http://schemas.openxmlformats.org/drawingml/2006/main">
              <a:graphicData uri="http://schemas.openxmlformats.org/drawingml/2006/picture">
                <pic:pic xmlns:pic="http://schemas.openxmlformats.org/drawingml/2006/picture">
                  <pic:nvPicPr>
                    <pic:cNvPr id="1073741831" name="Zrzut ekranu 2024-04-21 o 13.55.47.png" descr="Zrzut ekranu 2024-04-21 o 13.55.47.png"/>
                    <pic:cNvPicPr>
                      <a:picLocks noChangeAspect="1"/>
                    </pic:cNvPicPr>
                  </pic:nvPicPr>
                  <pic:blipFill>
                    <a:blip r:embed="rId13"/>
                    <a:stretch>
                      <a:fillRect/>
                    </a:stretch>
                  </pic:blipFill>
                  <pic:spPr>
                    <a:xfrm>
                      <a:off x="0" y="0"/>
                      <a:ext cx="6811289" cy="4867046"/>
                    </a:xfrm>
                    <a:prstGeom prst="rect">
                      <a:avLst/>
                    </a:prstGeom>
                    <a:ln w="12700" cap="flat">
                      <a:noFill/>
                      <a:miter lim="400000"/>
                    </a:ln>
                    <a:effectLst/>
                  </pic:spPr>
                </pic:pic>
              </a:graphicData>
            </a:graphic>
          </wp:anchor>
        </w:drawing>
      </w:r>
      <w:r w:rsidRPr="006913A6">
        <w:rPr>
          <w:rFonts w:cs="Calibri"/>
          <w:noProof/>
        </w:rPr>
        <w:drawing>
          <wp:anchor distT="152400" distB="152400" distL="152400" distR="152400" simplePos="0" relativeHeight="251662336" behindDoc="0" locked="0" layoutInCell="1" allowOverlap="1" wp14:anchorId="79469791" wp14:editId="2431846C">
            <wp:simplePos x="0" y="0"/>
            <wp:positionH relativeFrom="page">
              <wp:posOffset>457200</wp:posOffset>
            </wp:positionH>
            <wp:positionV relativeFrom="page">
              <wp:posOffset>600549</wp:posOffset>
            </wp:positionV>
            <wp:extent cx="6642100" cy="4746151"/>
            <wp:effectExtent l="0" t="0" r="0" b="0"/>
            <wp:wrapThrough wrapText="bothSides" distL="152400" distR="152400">
              <wp:wrapPolygon edited="1">
                <wp:start x="0" y="0"/>
                <wp:lineTo x="21621" y="0"/>
                <wp:lineTo x="21621" y="21609"/>
                <wp:lineTo x="0" y="21609"/>
                <wp:lineTo x="0" y="0"/>
              </wp:wrapPolygon>
            </wp:wrapThrough>
            <wp:docPr id="1073741832" name="officeArt object" descr="Zrzut ekranu 2024-04-21 o 13.55.32.png"/>
            <wp:cNvGraphicFramePr/>
            <a:graphic xmlns:a="http://schemas.openxmlformats.org/drawingml/2006/main">
              <a:graphicData uri="http://schemas.openxmlformats.org/drawingml/2006/picture">
                <pic:pic xmlns:pic="http://schemas.openxmlformats.org/drawingml/2006/picture">
                  <pic:nvPicPr>
                    <pic:cNvPr id="1073741832" name="Zrzut ekranu 2024-04-21 o 13.55.32.png" descr="Zrzut ekranu 2024-04-21 o 13.55.32.png"/>
                    <pic:cNvPicPr>
                      <a:picLocks noChangeAspect="1"/>
                    </pic:cNvPicPr>
                  </pic:nvPicPr>
                  <pic:blipFill>
                    <a:blip r:embed="rId14"/>
                    <a:stretch>
                      <a:fillRect/>
                    </a:stretch>
                  </pic:blipFill>
                  <pic:spPr>
                    <a:xfrm>
                      <a:off x="0" y="0"/>
                      <a:ext cx="6642100" cy="4746151"/>
                    </a:xfrm>
                    <a:prstGeom prst="rect">
                      <a:avLst/>
                    </a:prstGeom>
                    <a:ln w="12700" cap="flat">
                      <a:noFill/>
                      <a:miter lim="400000"/>
                    </a:ln>
                    <a:effectLst/>
                  </pic:spPr>
                </pic:pic>
              </a:graphicData>
            </a:graphic>
          </wp:anchor>
        </w:drawing>
      </w:r>
      <w:r w:rsidRPr="006913A6">
        <w:rPr>
          <w:rFonts w:cs="Calibri"/>
        </w:rPr>
        <w:t>cy sygnałowej umożliwiającej przyjęcie sygnałów ze wszystkich kon</w:t>
      </w:r>
      <w:r w:rsidRPr="006913A6">
        <w:rPr>
          <w:rFonts w:cs="Calibri"/>
        </w:rPr>
        <w:lastRenderedPageBreak/>
        <w:t>solet frontowych i przesłanie go do zestaw</w:t>
      </w:r>
      <w:r w:rsidRPr="006913A6">
        <w:rPr>
          <w:rFonts w:cs="Calibri"/>
          <w:lang w:val="es-ES_tradnl"/>
        </w:rPr>
        <w:t>ó</w:t>
      </w:r>
      <w:r w:rsidRPr="006913A6">
        <w:rPr>
          <w:rFonts w:cs="Calibri"/>
        </w:rPr>
        <w:t>w głośnikowych - wymagane jednoczesne podłączenie wszystkich konsolet z zachowaniem ciągłości emisji materiału dźwiękowego. Wymagane jest możliwe przyłączenie sygnałów w formacie cyfrowym (z SRC na wejściu) i analogowym</w:t>
      </w:r>
    </w:p>
    <w:p w14:paraId="6E1CC93E" w14:textId="77777777" w:rsidR="009E6E7C" w:rsidRPr="006913A6" w:rsidRDefault="00000000" w:rsidP="00A91917">
      <w:pPr>
        <w:pStyle w:val="listapoziom3wcieta"/>
        <w:numPr>
          <w:ilvl w:val="4"/>
          <w:numId w:val="36"/>
        </w:numPr>
        <w:spacing w:line="240" w:lineRule="auto"/>
        <w:rPr>
          <w:rFonts w:cs="Calibri"/>
        </w:rPr>
      </w:pPr>
      <w:r w:rsidRPr="006913A6">
        <w:rPr>
          <w:rFonts w:cs="Calibri"/>
        </w:rPr>
        <w:t xml:space="preserve">minimum </w:t>
      </w:r>
      <w:proofErr w:type="spellStart"/>
      <w:r w:rsidRPr="006913A6">
        <w:rPr>
          <w:rFonts w:cs="Calibri"/>
        </w:rPr>
        <w:t>dw</w:t>
      </w:r>
      <w:proofErr w:type="spellEnd"/>
      <w:r w:rsidRPr="006913A6">
        <w:rPr>
          <w:rFonts w:cs="Calibri"/>
          <w:lang w:val="es-ES_tradnl"/>
        </w:rPr>
        <w:t>ó</w:t>
      </w:r>
      <w:proofErr w:type="spellStart"/>
      <w:r w:rsidRPr="006913A6">
        <w:rPr>
          <w:rFonts w:cs="Calibri"/>
        </w:rPr>
        <w:t>ch</w:t>
      </w:r>
      <w:proofErr w:type="spellEnd"/>
      <w:r w:rsidRPr="006913A6">
        <w:rPr>
          <w:rFonts w:cs="Calibri"/>
        </w:rPr>
        <w:t xml:space="preserve"> zasilaczy awaryjnych UPS (po jednym na stanowisku FOH i MON) umożliwiających stabilną pracę wszystkich zainstalowanych konsolet i wrażliwych </w:t>
      </w:r>
      <w:proofErr w:type="spellStart"/>
      <w:r w:rsidRPr="006913A6">
        <w:rPr>
          <w:rFonts w:cs="Calibri"/>
        </w:rPr>
        <w:t>peryferi</w:t>
      </w:r>
      <w:proofErr w:type="spellEnd"/>
      <w:r w:rsidRPr="006913A6">
        <w:rPr>
          <w:rFonts w:cs="Calibri"/>
          <w:lang w:val="es-ES_tradnl"/>
        </w:rPr>
        <w:t>ó</w:t>
      </w:r>
      <w:r w:rsidRPr="006913A6">
        <w:rPr>
          <w:rFonts w:cs="Calibri"/>
        </w:rPr>
        <w:t>w (matryca sygnałowa, procesory głośnikowe)</w:t>
      </w:r>
    </w:p>
    <w:p w14:paraId="61614635" w14:textId="77777777" w:rsidR="009E6E7C" w:rsidRPr="006913A6" w:rsidRDefault="00000000" w:rsidP="00A91917">
      <w:pPr>
        <w:pStyle w:val="listapoziom3wcieta"/>
        <w:numPr>
          <w:ilvl w:val="4"/>
          <w:numId w:val="36"/>
        </w:numPr>
        <w:spacing w:line="240" w:lineRule="auto"/>
        <w:rPr>
          <w:rFonts w:cs="Calibri"/>
        </w:rPr>
      </w:pPr>
      <w:r w:rsidRPr="006913A6">
        <w:rPr>
          <w:rFonts w:cs="Calibri"/>
        </w:rPr>
        <w:t>zapewnienie konsolet FOH:</w:t>
      </w:r>
    </w:p>
    <w:p w14:paraId="6BCF54AA" w14:textId="77777777" w:rsidR="009E6E7C" w:rsidRPr="006913A6" w:rsidRDefault="00000000" w:rsidP="00A91917">
      <w:pPr>
        <w:pStyle w:val="listapoziom4"/>
        <w:numPr>
          <w:ilvl w:val="6"/>
          <w:numId w:val="36"/>
        </w:numPr>
        <w:spacing w:line="240" w:lineRule="auto"/>
        <w:rPr>
          <w:rFonts w:cs="Calibri"/>
          <w:b w:val="0"/>
          <w:bCs w:val="0"/>
        </w:rPr>
      </w:pPr>
      <w:r w:rsidRPr="006913A6">
        <w:rPr>
          <w:rFonts w:cs="Calibri"/>
          <w:b w:val="0"/>
          <w:bCs w:val="0"/>
        </w:rPr>
        <w:t xml:space="preserve">na potrzeby zespołu </w:t>
      </w:r>
      <w:proofErr w:type="spellStart"/>
      <w:r w:rsidRPr="006913A6">
        <w:rPr>
          <w:rFonts w:cs="Calibri"/>
          <w:b w:val="0"/>
          <w:bCs w:val="0"/>
        </w:rPr>
        <w:t>Micromusic</w:t>
      </w:r>
      <w:proofErr w:type="spellEnd"/>
      <w:r w:rsidRPr="006913A6">
        <w:rPr>
          <w:rFonts w:cs="Calibri"/>
          <w:b w:val="0"/>
          <w:bCs w:val="0"/>
        </w:rPr>
        <w:t>, Krzysztof Zalewski, Daria Zawiał</w:t>
      </w:r>
      <w:r w:rsidRPr="006913A6">
        <w:rPr>
          <w:rFonts w:cs="Calibri"/>
          <w:b w:val="0"/>
          <w:bCs w:val="0"/>
          <w:lang w:val="it-IT"/>
        </w:rPr>
        <w:t>ow, Zeamsone, Avi, Kizo, Young Leosia, Lordofon, Organek, Pid</w:t>
      </w:r>
      <w:proofErr w:type="spellStart"/>
      <w:r w:rsidRPr="006913A6">
        <w:rPr>
          <w:rFonts w:cs="Calibri"/>
          <w:b w:val="0"/>
          <w:bCs w:val="0"/>
        </w:rPr>
        <w:t>źama</w:t>
      </w:r>
      <w:proofErr w:type="spellEnd"/>
      <w:r w:rsidRPr="006913A6">
        <w:rPr>
          <w:rFonts w:cs="Calibri"/>
          <w:b w:val="0"/>
          <w:bCs w:val="0"/>
        </w:rPr>
        <w:t xml:space="preserve"> Porno, </w:t>
      </w:r>
      <w:proofErr w:type="spellStart"/>
      <w:r w:rsidRPr="006913A6">
        <w:rPr>
          <w:rFonts w:cs="Calibri"/>
          <w:b w:val="0"/>
          <w:bCs w:val="0"/>
        </w:rPr>
        <w:t>Kaya</w:t>
      </w:r>
      <w:proofErr w:type="spellEnd"/>
      <w:r w:rsidRPr="006913A6">
        <w:rPr>
          <w:rFonts w:cs="Calibri"/>
          <w:b w:val="0"/>
          <w:bCs w:val="0"/>
        </w:rPr>
        <w:t xml:space="preserve">. </w:t>
      </w:r>
    </w:p>
    <w:p w14:paraId="0BEFEFCD" w14:textId="77777777" w:rsidR="009E6E7C" w:rsidRPr="006913A6" w:rsidRDefault="00000000" w:rsidP="00A91917">
      <w:pPr>
        <w:pStyle w:val="listapoziom4"/>
        <w:numPr>
          <w:ilvl w:val="6"/>
          <w:numId w:val="36"/>
        </w:numPr>
        <w:spacing w:line="240" w:lineRule="auto"/>
        <w:rPr>
          <w:rFonts w:cs="Calibri"/>
          <w:b w:val="0"/>
          <w:bCs w:val="0"/>
        </w:rPr>
      </w:pPr>
      <w:r w:rsidRPr="006913A6">
        <w:rPr>
          <w:rFonts w:cs="Calibri"/>
          <w:b w:val="0"/>
          <w:bCs w:val="0"/>
        </w:rPr>
        <w:t xml:space="preserve">na potrzeby realizacji zespołu młodzieżowego zwycięzcy </w:t>
      </w:r>
      <w:proofErr w:type="spellStart"/>
      <w:r w:rsidRPr="006913A6">
        <w:rPr>
          <w:rFonts w:cs="Calibri"/>
          <w:b w:val="0"/>
          <w:bCs w:val="0"/>
        </w:rPr>
        <w:t>SPAMu</w:t>
      </w:r>
      <w:proofErr w:type="spellEnd"/>
    </w:p>
    <w:p w14:paraId="0ECF50A3" w14:textId="77777777" w:rsidR="009E6E7C" w:rsidRPr="006913A6" w:rsidRDefault="00000000" w:rsidP="00A91917">
      <w:pPr>
        <w:pStyle w:val="listapoziom3wcieta"/>
        <w:numPr>
          <w:ilvl w:val="0"/>
          <w:numId w:val="37"/>
        </w:numPr>
        <w:spacing w:line="240" w:lineRule="auto"/>
        <w:rPr>
          <w:rFonts w:cs="Calibri"/>
        </w:rPr>
      </w:pPr>
      <w:r w:rsidRPr="006913A6">
        <w:rPr>
          <w:rFonts w:cs="Calibri"/>
        </w:rPr>
        <w:t xml:space="preserve">Zapewnienia konsolet MON </w:t>
      </w:r>
      <w:proofErr w:type="spellStart"/>
      <w:r w:rsidRPr="006913A6">
        <w:rPr>
          <w:rFonts w:cs="Calibri"/>
        </w:rPr>
        <w:t>wedłu</w:t>
      </w:r>
      <w:proofErr w:type="spellEnd"/>
      <w:r w:rsidRPr="006913A6">
        <w:rPr>
          <w:rFonts w:cs="Calibri"/>
        </w:rPr>
        <w:t xml:space="preserve"> opisu:</w:t>
      </w:r>
    </w:p>
    <w:p w14:paraId="4255236E" w14:textId="77777777" w:rsidR="009E6E7C" w:rsidRPr="006913A6" w:rsidRDefault="00000000" w:rsidP="00A91917">
      <w:pPr>
        <w:pStyle w:val="listapoziom4"/>
        <w:numPr>
          <w:ilvl w:val="6"/>
          <w:numId w:val="39"/>
        </w:numPr>
        <w:spacing w:line="240" w:lineRule="auto"/>
        <w:rPr>
          <w:rFonts w:cs="Calibri"/>
        </w:rPr>
      </w:pPr>
      <w:r w:rsidRPr="006913A6">
        <w:rPr>
          <w:rFonts w:cs="Calibri"/>
          <w:b w:val="0"/>
          <w:bCs w:val="0"/>
        </w:rPr>
        <w:t xml:space="preserve">na potrzeby zespołu </w:t>
      </w:r>
      <w:proofErr w:type="spellStart"/>
      <w:r w:rsidRPr="006913A6">
        <w:rPr>
          <w:rFonts w:cs="Calibri"/>
          <w:b w:val="0"/>
          <w:bCs w:val="0"/>
        </w:rPr>
        <w:t>Micromusic</w:t>
      </w:r>
      <w:proofErr w:type="spellEnd"/>
      <w:r w:rsidRPr="006913A6">
        <w:rPr>
          <w:rFonts w:cs="Calibri"/>
          <w:b w:val="0"/>
          <w:bCs w:val="0"/>
        </w:rPr>
        <w:t>, Krzysztof Zalewski, Daria Zawiał</w:t>
      </w:r>
      <w:r w:rsidRPr="006913A6">
        <w:rPr>
          <w:rFonts w:cs="Calibri"/>
          <w:b w:val="0"/>
          <w:bCs w:val="0"/>
          <w:lang w:val="it-IT"/>
        </w:rPr>
        <w:t>ow, Zeamsone, Avi, Kizo, Young Leosia, Lordofon, Organek, Pid</w:t>
      </w:r>
      <w:r w:rsidRPr="006913A6">
        <w:rPr>
          <w:rFonts w:cs="Calibri"/>
          <w:b w:val="0"/>
          <w:bCs w:val="0"/>
        </w:rPr>
        <w:t>ź</w:t>
      </w:r>
      <w:r w:rsidRPr="006913A6">
        <w:rPr>
          <w:rFonts w:cs="Calibri"/>
          <w:b w:val="0"/>
          <w:bCs w:val="0"/>
          <w:lang w:val="it-IT"/>
        </w:rPr>
        <w:t xml:space="preserve">ama Porno, </w:t>
      </w:r>
    </w:p>
    <w:p w14:paraId="573CFEDD" w14:textId="77777777" w:rsidR="009E6E7C" w:rsidRPr="006913A6" w:rsidRDefault="00000000" w:rsidP="00A91917">
      <w:pPr>
        <w:pStyle w:val="listapoziom4"/>
        <w:numPr>
          <w:ilvl w:val="6"/>
          <w:numId w:val="39"/>
        </w:numPr>
        <w:spacing w:line="240" w:lineRule="auto"/>
        <w:rPr>
          <w:rFonts w:cs="Calibri"/>
          <w:b w:val="0"/>
          <w:bCs w:val="0"/>
        </w:rPr>
      </w:pPr>
      <w:r w:rsidRPr="006913A6">
        <w:rPr>
          <w:rFonts w:cs="Calibri"/>
          <w:b w:val="0"/>
          <w:bCs w:val="0"/>
        </w:rPr>
        <w:t xml:space="preserve">na potrzeby realizacji zespołu młodzieżowego zwycięzcy </w:t>
      </w:r>
      <w:proofErr w:type="spellStart"/>
      <w:r w:rsidRPr="006913A6">
        <w:rPr>
          <w:rFonts w:cs="Calibri"/>
          <w:b w:val="0"/>
          <w:bCs w:val="0"/>
        </w:rPr>
        <w:t>SPAMu</w:t>
      </w:r>
      <w:proofErr w:type="spellEnd"/>
    </w:p>
    <w:p w14:paraId="5A0A3E33" w14:textId="77777777" w:rsidR="009E6E7C" w:rsidRPr="006913A6" w:rsidRDefault="00000000" w:rsidP="00A91917">
      <w:pPr>
        <w:pStyle w:val="listapoziom4"/>
        <w:numPr>
          <w:ilvl w:val="0"/>
          <w:numId w:val="40"/>
        </w:numPr>
        <w:spacing w:line="240" w:lineRule="auto"/>
        <w:rPr>
          <w:rFonts w:cs="Calibri"/>
          <w:b w:val="0"/>
          <w:bCs w:val="0"/>
        </w:rPr>
      </w:pPr>
      <w:r w:rsidRPr="006913A6">
        <w:rPr>
          <w:rFonts w:cs="Calibri"/>
          <w:b w:val="0"/>
          <w:bCs w:val="0"/>
        </w:rPr>
        <w:t>Wykonawca zapewni następujące elementy systemu monitorowego:</w:t>
      </w:r>
    </w:p>
    <w:p w14:paraId="5601032B" w14:textId="77777777" w:rsidR="009E6E7C" w:rsidRPr="006913A6" w:rsidRDefault="00000000" w:rsidP="00A91917">
      <w:pPr>
        <w:pStyle w:val="listapoziom4"/>
        <w:numPr>
          <w:ilvl w:val="6"/>
          <w:numId w:val="42"/>
        </w:numPr>
        <w:spacing w:line="240" w:lineRule="auto"/>
        <w:rPr>
          <w:rFonts w:cs="Calibri"/>
          <w:b w:val="0"/>
          <w:bCs w:val="0"/>
        </w:rPr>
      </w:pPr>
      <w:r w:rsidRPr="006913A6">
        <w:rPr>
          <w:rFonts w:cs="Calibri"/>
          <w:b w:val="0"/>
          <w:bCs w:val="0"/>
        </w:rPr>
        <w:t>Nie mniej niż: 12 identycznych monitor</w:t>
      </w:r>
      <w:r w:rsidRPr="006913A6">
        <w:rPr>
          <w:rFonts w:cs="Calibri"/>
          <w:b w:val="0"/>
          <w:bCs w:val="0"/>
          <w:lang w:val="es-ES_tradnl"/>
        </w:rPr>
        <w:t>ó</w:t>
      </w:r>
      <w:r w:rsidRPr="006913A6">
        <w:rPr>
          <w:rFonts w:cs="Calibri"/>
          <w:b w:val="0"/>
          <w:bCs w:val="0"/>
        </w:rPr>
        <w:t xml:space="preserve">w typu </w:t>
      </w:r>
      <w:proofErr w:type="spellStart"/>
      <w:r w:rsidRPr="006913A6">
        <w:rPr>
          <w:rFonts w:cs="Calibri"/>
          <w:b w:val="0"/>
          <w:bCs w:val="0"/>
        </w:rPr>
        <w:t>wedge</w:t>
      </w:r>
      <w:proofErr w:type="spellEnd"/>
      <w:r w:rsidRPr="006913A6">
        <w:rPr>
          <w:rFonts w:cs="Calibri"/>
          <w:b w:val="0"/>
          <w:bCs w:val="0"/>
        </w:rPr>
        <w:t xml:space="preserve"> (akceptowane modele: L-</w:t>
      </w:r>
      <w:proofErr w:type="spellStart"/>
      <w:r w:rsidRPr="006913A6">
        <w:rPr>
          <w:rFonts w:cs="Calibri"/>
          <w:b w:val="0"/>
          <w:bCs w:val="0"/>
        </w:rPr>
        <w:t>Acoustics</w:t>
      </w:r>
      <w:proofErr w:type="spellEnd"/>
      <w:r w:rsidRPr="006913A6">
        <w:rPr>
          <w:rFonts w:cs="Calibri"/>
          <w:b w:val="0"/>
          <w:bCs w:val="0"/>
        </w:rPr>
        <w:t xml:space="preserve"> 115 </w:t>
      </w:r>
      <w:proofErr w:type="spellStart"/>
      <w:r w:rsidRPr="006913A6">
        <w:rPr>
          <w:rFonts w:cs="Calibri"/>
          <w:b w:val="0"/>
          <w:bCs w:val="0"/>
        </w:rPr>
        <w:t>HiQ</w:t>
      </w:r>
      <w:proofErr w:type="spellEnd"/>
      <w:r w:rsidRPr="006913A6">
        <w:rPr>
          <w:rFonts w:cs="Calibri"/>
          <w:b w:val="0"/>
          <w:bCs w:val="0"/>
        </w:rPr>
        <w:t xml:space="preserve">, 12XT, </w:t>
      </w:r>
      <w:proofErr w:type="spellStart"/>
      <w:r w:rsidRPr="006913A6">
        <w:rPr>
          <w:rFonts w:cs="Calibri"/>
          <w:b w:val="0"/>
          <w:bCs w:val="0"/>
        </w:rPr>
        <w:t>d&amp;b</w:t>
      </w:r>
      <w:proofErr w:type="spellEnd"/>
      <w:r w:rsidRPr="006913A6">
        <w:rPr>
          <w:rFonts w:cs="Calibri"/>
          <w:b w:val="0"/>
          <w:bCs w:val="0"/>
        </w:rPr>
        <w:t xml:space="preserve"> Max, </w:t>
      </w:r>
      <w:proofErr w:type="spellStart"/>
      <w:r w:rsidRPr="006913A6">
        <w:rPr>
          <w:rFonts w:cs="Calibri"/>
          <w:b w:val="0"/>
          <w:bCs w:val="0"/>
        </w:rPr>
        <w:t>Nexo</w:t>
      </w:r>
      <w:proofErr w:type="spellEnd"/>
      <w:r w:rsidRPr="006913A6">
        <w:rPr>
          <w:rFonts w:cs="Calibri"/>
          <w:b w:val="0"/>
          <w:bCs w:val="0"/>
        </w:rPr>
        <w:t xml:space="preserve"> PS12, EAW </w:t>
      </w:r>
      <w:proofErr w:type="spellStart"/>
      <w:r w:rsidRPr="006913A6">
        <w:rPr>
          <w:rFonts w:cs="Calibri"/>
          <w:b w:val="0"/>
          <w:bCs w:val="0"/>
        </w:rPr>
        <w:t>Microwedge</w:t>
      </w:r>
      <w:proofErr w:type="spellEnd"/>
      <w:r w:rsidRPr="006913A6">
        <w:rPr>
          <w:rFonts w:cs="Calibri"/>
          <w:b w:val="0"/>
          <w:bCs w:val="0"/>
        </w:rPr>
        <w:t xml:space="preserve"> 12).</w:t>
      </w:r>
    </w:p>
    <w:p w14:paraId="7FE35DE3" w14:textId="77777777" w:rsidR="009E6E7C" w:rsidRPr="006913A6" w:rsidRDefault="00000000" w:rsidP="00A91917">
      <w:pPr>
        <w:pStyle w:val="listapoziom4"/>
        <w:numPr>
          <w:ilvl w:val="6"/>
          <w:numId w:val="42"/>
        </w:numPr>
        <w:spacing w:line="240" w:lineRule="auto"/>
        <w:rPr>
          <w:rFonts w:cs="Calibri"/>
          <w:b w:val="0"/>
          <w:bCs w:val="0"/>
          <w:lang w:val="en-US"/>
        </w:rPr>
      </w:pPr>
      <w:proofErr w:type="spellStart"/>
      <w:r w:rsidRPr="006913A6">
        <w:rPr>
          <w:rFonts w:cs="Calibri"/>
          <w:b w:val="0"/>
          <w:bCs w:val="0"/>
          <w:lang w:val="en-US"/>
        </w:rPr>
        <w:t>Drumfillpe</w:t>
      </w:r>
      <w:r w:rsidRPr="006913A6">
        <w:rPr>
          <w:rFonts w:cs="Calibri"/>
          <w:b w:val="0"/>
          <w:bCs w:val="0"/>
        </w:rPr>
        <w:t>łnopasmowy</w:t>
      </w:r>
      <w:proofErr w:type="spellEnd"/>
      <w:r w:rsidRPr="006913A6">
        <w:rPr>
          <w:rFonts w:cs="Calibri"/>
          <w:b w:val="0"/>
          <w:bCs w:val="0"/>
        </w:rPr>
        <w:t xml:space="preserve"> o aktywnym podziale pasma pomiędzy g</w:t>
      </w:r>
      <w:r w:rsidRPr="006913A6">
        <w:rPr>
          <w:rFonts w:cs="Calibri"/>
          <w:b w:val="0"/>
          <w:bCs w:val="0"/>
          <w:lang w:val="es-ES_tradnl"/>
        </w:rPr>
        <w:t>ó</w:t>
      </w:r>
      <w:proofErr w:type="spellStart"/>
      <w:r w:rsidRPr="006913A6">
        <w:rPr>
          <w:rFonts w:cs="Calibri"/>
          <w:b w:val="0"/>
          <w:bCs w:val="0"/>
        </w:rPr>
        <w:t>rą</w:t>
      </w:r>
      <w:proofErr w:type="spellEnd"/>
      <w:r w:rsidRPr="006913A6">
        <w:rPr>
          <w:rFonts w:cs="Calibri"/>
          <w:b w:val="0"/>
          <w:bCs w:val="0"/>
        </w:rPr>
        <w:t xml:space="preserve"> </w:t>
      </w:r>
      <w:r w:rsidRPr="006913A6">
        <w:rPr>
          <w:rFonts w:cs="Calibri"/>
          <w:b w:val="0"/>
          <w:bCs w:val="0"/>
          <w:lang w:val="pt-PT"/>
        </w:rPr>
        <w:t>a do</w:t>
      </w:r>
      <w:proofErr w:type="spellStart"/>
      <w:r w:rsidRPr="006913A6">
        <w:rPr>
          <w:rFonts w:cs="Calibri"/>
          <w:b w:val="0"/>
          <w:bCs w:val="0"/>
        </w:rPr>
        <w:t>łem</w:t>
      </w:r>
      <w:proofErr w:type="spellEnd"/>
      <w:r w:rsidRPr="006913A6">
        <w:rPr>
          <w:rFonts w:cs="Calibri"/>
          <w:b w:val="0"/>
          <w:bCs w:val="0"/>
        </w:rPr>
        <w:t>.</w:t>
      </w:r>
    </w:p>
    <w:p w14:paraId="5095C26D" w14:textId="77777777" w:rsidR="009E6E7C" w:rsidRPr="006913A6" w:rsidRDefault="00000000" w:rsidP="00A91917">
      <w:pPr>
        <w:pStyle w:val="listapoziom4"/>
        <w:numPr>
          <w:ilvl w:val="6"/>
          <w:numId w:val="42"/>
        </w:numPr>
        <w:spacing w:line="240" w:lineRule="auto"/>
        <w:rPr>
          <w:rFonts w:cs="Calibri"/>
          <w:b w:val="0"/>
          <w:bCs w:val="0"/>
        </w:rPr>
      </w:pPr>
      <w:proofErr w:type="spellStart"/>
      <w:r w:rsidRPr="006913A6">
        <w:rPr>
          <w:rFonts w:cs="Calibri"/>
          <w:b w:val="0"/>
          <w:bCs w:val="0"/>
        </w:rPr>
        <w:t>subbas</w:t>
      </w:r>
      <w:proofErr w:type="spellEnd"/>
      <w:r w:rsidRPr="006913A6">
        <w:rPr>
          <w:rFonts w:cs="Calibri"/>
          <w:b w:val="0"/>
          <w:bCs w:val="0"/>
        </w:rPr>
        <w:t xml:space="preserve"> do </w:t>
      </w:r>
      <w:proofErr w:type="spellStart"/>
      <w:r w:rsidRPr="006913A6">
        <w:rPr>
          <w:rFonts w:cs="Calibri"/>
          <w:b w:val="0"/>
          <w:bCs w:val="0"/>
        </w:rPr>
        <w:t>drumfilla</w:t>
      </w:r>
      <w:proofErr w:type="spellEnd"/>
      <w:r w:rsidRPr="006913A6">
        <w:rPr>
          <w:rFonts w:cs="Calibri"/>
          <w:b w:val="0"/>
          <w:bCs w:val="0"/>
        </w:rPr>
        <w:t xml:space="preserve"> minimum 1*18 pochodzący od tego samego producenta co monitory typu </w:t>
      </w:r>
      <w:proofErr w:type="spellStart"/>
      <w:r w:rsidRPr="006913A6">
        <w:rPr>
          <w:rFonts w:cs="Calibri"/>
          <w:b w:val="0"/>
          <w:bCs w:val="0"/>
        </w:rPr>
        <w:t>wedge</w:t>
      </w:r>
      <w:proofErr w:type="spellEnd"/>
    </w:p>
    <w:p w14:paraId="1C50BE45" w14:textId="77777777" w:rsidR="009E6E7C" w:rsidRPr="006913A6" w:rsidRDefault="00000000" w:rsidP="00A91917">
      <w:pPr>
        <w:pStyle w:val="listapoziom4"/>
        <w:numPr>
          <w:ilvl w:val="6"/>
          <w:numId w:val="42"/>
        </w:numPr>
        <w:spacing w:line="240" w:lineRule="auto"/>
        <w:rPr>
          <w:rFonts w:cs="Calibri"/>
          <w:b w:val="0"/>
          <w:bCs w:val="0"/>
        </w:rPr>
      </w:pPr>
      <w:proofErr w:type="spellStart"/>
      <w:r w:rsidRPr="006913A6">
        <w:rPr>
          <w:rFonts w:cs="Calibri"/>
          <w:b w:val="0"/>
          <w:bCs w:val="0"/>
        </w:rPr>
        <w:t>Sidefillpełnopasmowy</w:t>
      </w:r>
      <w:proofErr w:type="spellEnd"/>
      <w:r w:rsidRPr="006913A6">
        <w:rPr>
          <w:rFonts w:cs="Calibri"/>
          <w:b w:val="0"/>
          <w:bCs w:val="0"/>
        </w:rPr>
        <w:t xml:space="preserve"> o aktywnym </w:t>
      </w:r>
      <w:proofErr w:type="spellStart"/>
      <w:r w:rsidRPr="006913A6">
        <w:rPr>
          <w:rFonts w:cs="Calibri"/>
          <w:b w:val="0"/>
          <w:bCs w:val="0"/>
        </w:rPr>
        <w:t>tr</w:t>
      </w:r>
      <w:proofErr w:type="spellEnd"/>
      <w:r w:rsidRPr="006913A6">
        <w:rPr>
          <w:rFonts w:cs="Calibri"/>
          <w:b w:val="0"/>
          <w:bCs w:val="0"/>
          <w:lang w:val="es-ES_tradnl"/>
        </w:rPr>
        <w:t>ó</w:t>
      </w:r>
      <w:r w:rsidRPr="006913A6">
        <w:rPr>
          <w:rFonts w:cs="Calibri"/>
          <w:b w:val="0"/>
          <w:bCs w:val="0"/>
          <w:lang w:val="nl-NL"/>
        </w:rPr>
        <w:t>jdro</w:t>
      </w:r>
      <w:proofErr w:type="spellStart"/>
      <w:r w:rsidRPr="006913A6">
        <w:rPr>
          <w:rFonts w:cs="Calibri"/>
          <w:b w:val="0"/>
          <w:bCs w:val="0"/>
        </w:rPr>
        <w:t>żnym</w:t>
      </w:r>
      <w:proofErr w:type="spellEnd"/>
      <w:r w:rsidRPr="006913A6">
        <w:rPr>
          <w:rFonts w:cs="Calibri"/>
          <w:b w:val="0"/>
          <w:bCs w:val="0"/>
        </w:rPr>
        <w:t xml:space="preserve"> podziale pasma</w:t>
      </w:r>
    </w:p>
    <w:p w14:paraId="60A01B68" w14:textId="7F141615" w:rsidR="009E6E7C" w:rsidRPr="006913A6" w:rsidRDefault="00000000" w:rsidP="00A91917">
      <w:pPr>
        <w:pStyle w:val="listapoziom3wcieta"/>
        <w:numPr>
          <w:ilvl w:val="0"/>
          <w:numId w:val="43"/>
        </w:numPr>
        <w:spacing w:line="240" w:lineRule="auto"/>
        <w:rPr>
          <w:rFonts w:cs="Calibri"/>
        </w:rPr>
      </w:pPr>
      <w:r w:rsidRPr="006913A6">
        <w:rPr>
          <w:rFonts w:cs="Calibri"/>
        </w:rPr>
        <w:t>Wykonawca zapewni odpowiednią liczbę kabli mikrofonowych, mikrofon</w:t>
      </w:r>
      <w:r w:rsidRPr="006913A6">
        <w:rPr>
          <w:rFonts w:cs="Calibri"/>
          <w:lang w:val="es-ES_tradnl"/>
        </w:rPr>
        <w:t>ó</w:t>
      </w:r>
      <w:r w:rsidRPr="006913A6">
        <w:rPr>
          <w:rFonts w:cs="Calibri"/>
        </w:rPr>
        <w:t>w, statyw</w:t>
      </w:r>
      <w:r w:rsidRPr="006913A6">
        <w:rPr>
          <w:rFonts w:cs="Calibri"/>
          <w:lang w:val="es-ES_tradnl"/>
        </w:rPr>
        <w:t>ó</w:t>
      </w:r>
      <w:r w:rsidRPr="006913A6">
        <w:rPr>
          <w:rFonts w:cs="Calibri"/>
        </w:rPr>
        <w:t xml:space="preserve">w tak by zapewnić jednoczesne okablowanie wszystkich zespołów występujących na scenie celem umożliwienia montaży i demontaży na </w:t>
      </w:r>
      <w:proofErr w:type="spellStart"/>
      <w:r w:rsidRPr="006913A6">
        <w:rPr>
          <w:rFonts w:cs="Calibri"/>
        </w:rPr>
        <w:t>backstage</w:t>
      </w:r>
      <w:proofErr w:type="spellEnd"/>
      <w:r w:rsidRPr="006913A6">
        <w:rPr>
          <w:rFonts w:cs="Calibri"/>
        </w:rPr>
        <w:t xml:space="preserve"> w trakcie trwania </w:t>
      </w:r>
      <w:proofErr w:type="spellStart"/>
      <w:r w:rsidRPr="006913A6">
        <w:rPr>
          <w:rFonts w:cs="Calibri"/>
        </w:rPr>
        <w:t>pr</w:t>
      </w:r>
      <w:proofErr w:type="spellEnd"/>
      <w:r w:rsidRPr="006913A6">
        <w:rPr>
          <w:rFonts w:cs="Calibri"/>
          <w:lang w:val="es-ES_tradnl"/>
        </w:rPr>
        <w:t>ó</w:t>
      </w:r>
      <w:r w:rsidRPr="006913A6">
        <w:rPr>
          <w:rFonts w:cs="Calibri"/>
        </w:rPr>
        <w:t>b lub koncert</w:t>
      </w:r>
      <w:r w:rsidRPr="006913A6">
        <w:rPr>
          <w:rFonts w:cs="Calibri"/>
          <w:lang w:val="es-ES_tradnl"/>
        </w:rPr>
        <w:t>ó</w:t>
      </w:r>
      <w:r w:rsidRPr="006913A6">
        <w:rPr>
          <w:rFonts w:cs="Calibri"/>
        </w:rPr>
        <w:t>w. Wykonawca zobowiązany jest do ustalenia szczegółowego zapotrzebowania na potrzeby niniejszej części z Zamawiającym w trybie roboczym.</w:t>
      </w:r>
      <w:r w:rsidR="008D7B1B" w:rsidRPr="006913A6">
        <w:rPr>
          <w:rFonts w:cs="Calibri"/>
        </w:rPr>
        <w:t xml:space="preserve"> </w:t>
      </w:r>
      <w:r w:rsidRPr="006913A6">
        <w:rPr>
          <w:rFonts w:cs="Calibri"/>
        </w:rPr>
        <w:t xml:space="preserve">Wykonawca zobowiązany jest do zapewnienia kompletu okablowania scenicznego. Wymagane jest zapewnienie odpowiedniej ilości </w:t>
      </w:r>
      <w:proofErr w:type="spellStart"/>
      <w:r w:rsidRPr="006913A6">
        <w:rPr>
          <w:rFonts w:cs="Calibri"/>
        </w:rPr>
        <w:t>podpyt</w:t>
      </w:r>
      <w:proofErr w:type="spellEnd"/>
      <w:r w:rsidRPr="006913A6">
        <w:rPr>
          <w:rFonts w:cs="Calibri"/>
        </w:rPr>
        <w:t xml:space="preserve"> sygnałowych wyposażonych w złącza </w:t>
      </w:r>
      <w:proofErr w:type="spellStart"/>
      <w:r w:rsidRPr="006913A6">
        <w:rPr>
          <w:rFonts w:cs="Calibri"/>
        </w:rPr>
        <w:t>multipin</w:t>
      </w:r>
      <w:proofErr w:type="spellEnd"/>
      <w:r w:rsidRPr="006913A6">
        <w:rPr>
          <w:rFonts w:cs="Calibri"/>
        </w:rPr>
        <w:t xml:space="preserve"> tak by na każdym </w:t>
      </w:r>
      <w:proofErr w:type="spellStart"/>
      <w:r w:rsidRPr="006913A6">
        <w:rPr>
          <w:rFonts w:cs="Calibri"/>
        </w:rPr>
        <w:t>riserze</w:t>
      </w:r>
      <w:proofErr w:type="spellEnd"/>
      <w:r w:rsidRPr="006913A6">
        <w:rPr>
          <w:rFonts w:cs="Calibri"/>
        </w:rPr>
        <w:t xml:space="preserve"> znajdował się osobny </w:t>
      </w:r>
      <w:proofErr w:type="spellStart"/>
      <w:r w:rsidRPr="006913A6">
        <w:rPr>
          <w:rFonts w:cs="Calibri"/>
        </w:rPr>
        <w:t>stagebox</w:t>
      </w:r>
      <w:proofErr w:type="spellEnd"/>
      <w:r w:rsidRPr="006913A6">
        <w:rPr>
          <w:rFonts w:cs="Calibri"/>
        </w:rPr>
        <w:t xml:space="preserve"> umożliwiający błyskawiczne dokonanie podłączenia i odłączenia połączenia sygnałowego. Wymagane jest zapewnienie rozłącznego okablowania zasilającego umożliwiającego błyskawiczne dokonanie podłączenia i odłączenia </w:t>
      </w:r>
      <w:proofErr w:type="spellStart"/>
      <w:r w:rsidRPr="006913A6">
        <w:rPr>
          <w:rFonts w:cs="Calibri"/>
        </w:rPr>
        <w:t>zasilania.Wszystkie</w:t>
      </w:r>
      <w:proofErr w:type="spellEnd"/>
      <w:r w:rsidRPr="006913A6">
        <w:rPr>
          <w:rFonts w:cs="Calibri"/>
        </w:rPr>
        <w:t xml:space="preserve"> statywy mikrofonowe muszą być całe, sprawne, bez ślad</w:t>
      </w:r>
      <w:r w:rsidRPr="006913A6">
        <w:rPr>
          <w:rFonts w:cs="Calibri"/>
          <w:lang w:val="es-ES_tradnl"/>
        </w:rPr>
        <w:t>ó</w:t>
      </w:r>
      <w:r w:rsidRPr="006913A6">
        <w:rPr>
          <w:rFonts w:cs="Calibri"/>
        </w:rPr>
        <w:t>w rdzy.</w:t>
      </w:r>
    </w:p>
    <w:p w14:paraId="7948436A" w14:textId="7A4FBFED" w:rsidR="009E6E7C" w:rsidRPr="006913A6" w:rsidRDefault="008D7B1B" w:rsidP="00A91917">
      <w:pPr>
        <w:pStyle w:val="listanumerowana"/>
        <w:spacing w:line="240" w:lineRule="auto"/>
        <w:ind w:firstLine="0"/>
        <w:rPr>
          <w:rFonts w:cs="Calibri"/>
          <w:b/>
          <w:bCs/>
          <w:sz w:val="24"/>
          <w:szCs w:val="24"/>
        </w:rPr>
      </w:pPr>
      <w:r w:rsidRPr="006913A6">
        <w:rPr>
          <w:rFonts w:cs="Calibri"/>
          <w:b/>
          <w:bCs/>
          <w:sz w:val="24"/>
          <w:szCs w:val="24"/>
        </w:rPr>
        <w:t xml:space="preserve">V.2. </w:t>
      </w:r>
      <w:r w:rsidR="00000000" w:rsidRPr="006913A6">
        <w:rPr>
          <w:rFonts w:cs="Calibri"/>
          <w:b/>
          <w:bCs/>
          <w:sz w:val="24"/>
          <w:szCs w:val="24"/>
        </w:rPr>
        <w:t>Wynajem, montaż, obsługa i demontaż oświetlenia scenicznego:</w:t>
      </w:r>
    </w:p>
    <w:p w14:paraId="644F2328" w14:textId="77777777" w:rsidR="009E6E7C" w:rsidRPr="006913A6" w:rsidRDefault="00000000" w:rsidP="00A91917">
      <w:pPr>
        <w:pStyle w:val="listapoziom2wcietaNOBOLD"/>
        <w:numPr>
          <w:ilvl w:val="0"/>
          <w:numId w:val="83"/>
        </w:numPr>
        <w:spacing w:line="240" w:lineRule="auto"/>
        <w:rPr>
          <w:rFonts w:cs="Calibri"/>
        </w:rPr>
      </w:pPr>
      <w:r w:rsidRPr="006913A6">
        <w:rPr>
          <w:rFonts w:cs="Calibri"/>
        </w:rPr>
        <w:lastRenderedPageBreak/>
        <w:t xml:space="preserve">Wymagane spełnienie </w:t>
      </w:r>
      <w:proofErr w:type="spellStart"/>
      <w:r w:rsidRPr="006913A6">
        <w:rPr>
          <w:rFonts w:cs="Calibri"/>
        </w:rPr>
        <w:t>rider</w:t>
      </w:r>
      <w:proofErr w:type="spellEnd"/>
      <w:r w:rsidRPr="006913A6">
        <w:rPr>
          <w:rFonts w:cs="Calibri"/>
          <w:lang w:val="es-ES_tradnl"/>
        </w:rPr>
        <w:t>ó</w:t>
      </w:r>
      <w:r w:rsidRPr="006913A6">
        <w:rPr>
          <w:rFonts w:cs="Calibri"/>
        </w:rPr>
        <w:t xml:space="preserve">w </w:t>
      </w:r>
      <w:proofErr w:type="spellStart"/>
      <w:r w:rsidRPr="006913A6">
        <w:rPr>
          <w:rFonts w:cs="Calibri"/>
        </w:rPr>
        <w:t>wykonawc</w:t>
      </w:r>
      <w:proofErr w:type="spellEnd"/>
      <w:r w:rsidRPr="006913A6">
        <w:rPr>
          <w:rFonts w:cs="Calibri"/>
          <w:lang w:val="es-ES_tradnl"/>
        </w:rPr>
        <w:t>ó</w:t>
      </w:r>
      <w:r w:rsidRPr="006913A6">
        <w:rPr>
          <w:rFonts w:cs="Calibri"/>
        </w:rPr>
        <w:t xml:space="preserve">w: </w:t>
      </w:r>
      <w:proofErr w:type="spellStart"/>
      <w:r w:rsidRPr="006913A6">
        <w:rPr>
          <w:rFonts w:cs="Calibri"/>
        </w:rPr>
        <w:t>Micromusic</w:t>
      </w:r>
      <w:proofErr w:type="spellEnd"/>
      <w:r w:rsidRPr="006913A6">
        <w:rPr>
          <w:rFonts w:cs="Calibri"/>
        </w:rPr>
        <w:t>, Krzysztof Zalewski, Daria Zawiał</w:t>
      </w:r>
      <w:r w:rsidRPr="006913A6">
        <w:rPr>
          <w:rFonts w:cs="Calibri"/>
          <w:lang w:val="it-IT"/>
        </w:rPr>
        <w:t>ow, Zeamsone, Avi, Kizo, Young Leosia, Lordofon, Organek, Pid</w:t>
      </w:r>
      <w:proofErr w:type="spellStart"/>
      <w:r w:rsidRPr="006913A6">
        <w:rPr>
          <w:rFonts w:cs="Calibri"/>
        </w:rPr>
        <w:t>źama</w:t>
      </w:r>
      <w:proofErr w:type="spellEnd"/>
      <w:r w:rsidRPr="006913A6">
        <w:rPr>
          <w:rFonts w:cs="Calibri"/>
        </w:rPr>
        <w:t xml:space="preserve"> Porno, </w:t>
      </w:r>
      <w:proofErr w:type="spellStart"/>
      <w:r w:rsidRPr="006913A6">
        <w:rPr>
          <w:rFonts w:cs="Calibri"/>
        </w:rPr>
        <w:t>Kaya</w:t>
      </w:r>
      <w:proofErr w:type="spellEnd"/>
      <w:r w:rsidRPr="006913A6">
        <w:rPr>
          <w:rFonts w:cs="Calibri"/>
        </w:rPr>
        <w:t>.</w:t>
      </w:r>
    </w:p>
    <w:p w14:paraId="4B0493DE" w14:textId="77777777" w:rsidR="009E6E7C" w:rsidRPr="006913A6" w:rsidRDefault="00000000" w:rsidP="00A91917">
      <w:pPr>
        <w:pStyle w:val="listapoziom2wcietaNOBOLD"/>
        <w:numPr>
          <w:ilvl w:val="0"/>
          <w:numId w:val="83"/>
        </w:numPr>
        <w:spacing w:line="240" w:lineRule="auto"/>
        <w:rPr>
          <w:rFonts w:cs="Calibri"/>
        </w:rPr>
      </w:pPr>
      <w:r w:rsidRPr="006913A6">
        <w:rPr>
          <w:rFonts w:cs="Calibri"/>
        </w:rPr>
        <w:t>Zamawiający dopuszcza ujednolicenie Rider</w:t>
      </w:r>
      <w:r w:rsidRPr="006913A6">
        <w:rPr>
          <w:rFonts w:cs="Calibri"/>
          <w:lang w:val="es-ES_tradnl"/>
        </w:rPr>
        <w:t>ó</w:t>
      </w:r>
      <w:r w:rsidRPr="006913A6">
        <w:rPr>
          <w:rFonts w:cs="Calibri"/>
        </w:rPr>
        <w:t>w za zgodą zleceniodawcy oraz realizator</w:t>
      </w:r>
      <w:r w:rsidRPr="006913A6">
        <w:rPr>
          <w:rFonts w:cs="Calibri"/>
          <w:lang w:val="es-ES_tradnl"/>
        </w:rPr>
        <w:t>ó</w:t>
      </w:r>
      <w:r w:rsidRPr="006913A6">
        <w:rPr>
          <w:rFonts w:cs="Calibri"/>
        </w:rPr>
        <w:t>w zespołów.</w:t>
      </w:r>
    </w:p>
    <w:p w14:paraId="09A9796D" w14:textId="77777777" w:rsidR="009E6E7C" w:rsidRPr="006913A6" w:rsidRDefault="00000000" w:rsidP="00A91917">
      <w:pPr>
        <w:pStyle w:val="listapoziom2wcietaNOBOLD"/>
        <w:numPr>
          <w:ilvl w:val="0"/>
          <w:numId w:val="83"/>
        </w:numPr>
        <w:spacing w:line="240" w:lineRule="auto"/>
        <w:rPr>
          <w:rFonts w:cs="Calibri"/>
        </w:rPr>
      </w:pPr>
      <w:r w:rsidRPr="006913A6">
        <w:rPr>
          <w:rFonts w:cs="Calibri"/>
        </w:rPr>
        <w:t>Osoba do konsultacji zostanie wskazana przez zamawiającego w trybie roboczym.</w:t>
      </w:r>
    </w:p>
    <w:p w14:paraId="45A412E7" w14:textId="77777777" w:rsidR="009E6E7C" w:rsidRPr="006913A6" w:rsidRDefault="00000000" w:rsidP="00A91917">
      <w:pPr>
        <w:pStyle w:val="listapoziom2wcietaNOBOLD"/>
        <w:numPr>
          <w:ilvl w:val="0"/>
          <w:numId w:val="83"/>
        </w:numPr>
        <w:spacing w:line="240" w:lineRule="auto"/>
        <w:rPr>
          <w:rFonts w:cs="Calibri"/>
        </w:rPr>
      </w:pPr>
      <w:r w:rsidRPr="006913A6">
        <w:rPr>
          <w:rFonts w:cs="Calibri"/>
        </w:rPr>
        <w:t>Konsoleta sterują</w:t>
      </w:r>
      <w:r w:rsidRPr="006913A6">
        <w:rPr>
          <w:rFonts w:cs="Calibri"/>
          <w:lang w:val="it-IT"/>
        </w:rPr>
        <w:t>ca o</w:t>
      </w:r>
      <w:r w:rsidRPr="006913A6">
        <w:rPr>
          <w:rFonts w:cs="Calibri"/>
        </w:rPr>
        <w:t xml:space="preserve">świetleniem: </w:t>
      </w:r>
      <w:proofErr w:type="spellStart"/>
      <w:r w:rsidRPr="006913A6">
        <w:rPr>
          <w:rFonts w:cs="Calibri"/>
        </w:rPr>
        <w:t>GrandMA</w:t>
      </w:r>
      <w:proofErr w:type="spellEnd"/>
      <w:r w:rsidRPr="006913A6">
        <w:rPr>
          <w:rFonts w:cs="Calibri"/>
        </w:rPr>
        <w:t xml:space="preserve"> 2 Full </w:t>
      </w:r>
      <w:proofErr w:type="spellStart"/>
      <w:r w:rsidRPr="006913A6">
        <w:rPr>
          <w:rFonts w:cs="Calibri"/>
        </w:rPr>
        <w:t>Size</w:t>
      </w:r>
      <w:proofErr w:type="spellEnd"/>
      <w:r w:rsidRPr="006913A6">
        <w:rPr>
          <w:rFonts w:cs="Calibri"/>
        </w:rPr>
        <w:t xml:space="preserve"> lub </w:t>
      </w:r>
      <w:proofErr w:type="spellStart"/>
      <w:r w:rsidRPr="006913A6">
        <w:rPr>
          <w:rFonts w:cs="Calibri"/>
        </w:rPr>
        <w:t>Light</w:t>
      </w:r>
      <w:proofErr w:type="spellEnd"/>
      <w:r w:rsidRPr="006913A6">
        <w:rPr>
          <w:rFonts w:cs="Calibri"/>
        </w:rPr>
        <w:t xml:space="preserve">. Wszystkie ekrany, </w:t>
      </w:r>
      <w:proofErr w:type="spellStart"/>
      <w:r w:rsidRPr="006913A6">
        <w:rPr>
          <w:rFonts w:cs="Calibri"/>
        </w:rPr>
        <w:t>enkodery</w:t>
      </w:r>
      <w:proofErr w:type="spellEnd"/>
      <w:r w:rsidRPr="006913A6">
        <w:rPr>
          <w:rFonts w:cs="Calibri"/>
        </w:rPr>
        <w:t xml:space="preserve">, </w:t>
      </w:r>
      <w:proofErr w:type="spellStart"/>
      <w:r w:rsidRPr="006913A6">
        <w:rPr>
          <w:rFonts w:cs="Calibri"/>
        </w:rPr>
        <w:t>fadery</w:t>
      </w:r>
      <w:proofErr w:type="spellEnd"/>
      <w:r w:rsidRPr="006913A6">
        <w:rPr>
          <w:rFonts w:cs="Calibri"/>
        </w:rPr>
        <w:t xml:space="preserve"> sprawne, konsolety zespołów łączone z konsoletą główną za pomocą sieci Art.-net.</w:t>
      </w:r>
    </w:p>
    <w:p w14:paraId="42760C9F" w14:textId="77777777" w:rsidR="009E6E7C" w:rsidRPr="006913A6" w:rsidRDefault="00000000" w:rsidP="00A91917">
      <w:pPr>
        <w:pStyle w:val="listapoziom2wcietaNOBOLD"/>
        <w:numPr>
          <w:ilvl w:val="0"/>
          <w:numId w:val="83"/>
        </w:numPr>
        <w:spacing w:line="240" w:lineRule="auto"/>
        <w:rPr>
          <w:rFonts w:cs="Calibri"/>
        </w:rPr>
      </w:pPr>
      <w:r w:rsidRPr="006913A6">
        <w:rPr>
          <w:rFonts w:cs="Calibri"/>
        </w:rPr>
        <w:t xml:space="preserve">Wykonawca zapewni wszelkie okablowanie konieczne do sprawnej pracy. Wymagane zaplanowanie ustawienia urządzeń ustawianych na podłodze tak by nie kolidowały z ruchem </w:t>
      </w:r>
      <w:proofErr w:type="spellStart"/>
      <w:r w:rsidRPr="006913A6">
        <w:rPr>
          <w:rFonts w:cs="Calibri"/>
        </w:rPr>
        <w:t>riser</w:t>
      </w:r>
      <w:proofErr w:type="spellEnd"/>
      <w:r w:rsidRPr="006913A6">
        <w:rPr>
          <w:rFonts w:cs="Calibri"/>
          <w:lang w:val="es-ES_tradnl"/>
        </w:rPr>
        <w:t>ó</w:t>
      </w:r>
      <w:r w:rsidRPr="006913A6">
        <w:rPr>
          <w:rFonts w:cs="Calibri"/>
        </w:rPr>
        <w:t>w i ciągłością wydarzenia.</w:t>
      </w:r>
    </w:p>
    <w:p w14:paraId="67BAC895" w14:textId="091D5C4C" w:rsidR="009E6E7C" w:rsidRPr="006913A6" w:rsidRDefault="008D7B1B" w:rsidP="00A91917">
      <w:pPr>
        <w:pStyle w:val="listanumerowana"/>
        <w:spacing w:line="240" w:lineRule="auto"/>
        <w:ind w:left="0" w:firstLine="0"/>
        <w:rPr>
          <w:rFonts w:cs="Calibri"/>
          <w:b/>
          <w:bCs/>
          <w:sz w:val="24"/>
          <w:szCs w:val="24"/>
        </w:rPr>
      </w:pPr>
      <w:r w:rsidRPr="006913A6">
        <w:rPr>
          <w:rFonts w:cs="Calibri"/>
          <w:b/>
          <w:bCs/>
          <w:sz w:val="24"/>
          <w:szCs w:val="24"/>
        </w:rPr>
        <w:t xml:space="preserve">V.3. </w:t>
      </w:r>
      <w:r w:rsidR="00000000" w:rsidRPr="006913A6">
        <w:rPr>
          <w:rFonts w:cs="Calibri"/>
          <w:b/>
          <w:bCs/>
          <w:sz w:val="24"/>
          <w:szCs w:val="24"/>
        </w:rPr>
        <w:t>Wynajem, montaż, obsługa i demontaż sprzętu multimedialnego:</w:t>
      </w:r>
    </w:p>
    <w:p w14:paraId="03ADF30B" w14:textId="77777777" w:rsidR="009E6E7C" w:rsidRPr="006913A6" w:rsidRDefault="00000000" w:rsidP="00A91917">
      <w:pPr>
        <w:pStyle w:val="listapoziom2wcietaNOBOLD"/>
        <w:numPr>
          <w:ilvl w:val="0"/>
          <w:numId w:val="49"/>
        </w:numPr>
        <w:spacing w:line="240" w:lineRule="auto"/>
        <w:rPr>
          <w:rFonts w:cs="Calibri"/>
        </w:rPr>
      </w:pPr>
      <w:r w:rsidRPr="006913A6">
        <w:rPr>
          <w:rFonts w:cs="Calibri"/>
        </w:rPr>
        <w:t>Ekrany LED:</w:t>
      </w:r>
    </w:p>
    <w:p w14:paraId="4351AA96" w14:textId="77777777" w:rsidR="009E6E7C" w:rsidRPr="006913A6" w:rsidRDefault="00000000" w:rsidP="00A91917">
      <w:pPr>
        <w:pStyle w:val="listapoziom2wcietaNOBOLD"/>
        <w:numPr>
          <w:ilvl w:val="1"/>
          <w:numId w:val="51"/>
        </w:numPr>
        <w:spacing w:line="240" w:lineRule="auto"/>
        <w:rPr>
          <w:rFonts w:cs="Calibri"/>
        </w:rPr>
      </w:pPr>
      <w:r w:rsidRPr="006913A6">
        <w:rPr>
          <w:rFonts w:cs="Calibri"/>
        </w:rPr>
        <w:t>2 szt. - 6m x 5m po bokach sceny.</w:t>
      </w:r>
    </w:p>
    <w:p w14:paraId="2F0A222C" w14:textId="77777777" w:rsidR="009E6E7C" w:rsidRPr="006913A6" w:rsidRDefault="00000000" w:rsidP="00A91917">
      <w:pPr>
        <w:pStyle w:val="listapoziom2wcietaNOBOLD"/>
        <w:numPr>
          <w:ilvl w:val="1"/>
          <w:numId w:val="51"/>
        </w:numPr>
        <w:spacing w:line="240" w:lineRule="auto"/>
        <w:rPr>
          <w:rFonts w:cs="Calibri"/>
        </w:rPr>
      </w:pPr>
      <w:r w:rsidRPr="006913A6">
        <w:rPr>
          <w:rFonts w:cs="Calibri"/>
        </w:rPr>
        <w:t>4 szt. 1,5m x 6m po bokach na scenie</w:t>
      </w:r>
    </w:p>
    <w:p w14:paraId="32CDB81E" w14:textId="77777777" w:rsidR="009E6E7C" w:rsidRPr="006913A6" w:rsidRDefault="00000000" w:rsidP="00A91917">
      <w:pPr>
        <w:pStyle w:val="listapoziom2wcietaNOBOLD"/>
        <w:numPr>
          <w:ilvl w:val="1"/>
          <w:numId w:val="51"/>
        </w:numPr>
        <w:spacing w:line="240" w:lineRule="auto"/>
        <w:rPr>
          <w:rFonts w:cs="Calibri"/>
        </w:rPr>
      </w:pPr>
      <w:r w:rsidRPr="006913A6">
        <w:rPr>
          <w:rFonts w:cs="Calibri"/>
        </w:rPr>
        <w:t>1 szt. 10m x6m dioda centralna z tyłu</w:t>
      </w:r>
    </w:p>
    <w:p w14:paraId="191D3157" w14:textId="77777777" w:rsidR="009E6E7C" w:rsidRPr="006913A6" w:rsidRDefault="00000000" w:rsidP="00A91917">
      <w:pPr>
        <w:pStyle w:val="listapoziom2wcietaNOBOLD"/>
        <w:numPr>
          <w:ilvl w:val="0"/>
          <w:numId w:val="49"/>
        </w:numPr>
        <w:spacing w:line="240" w:lineRule="auto"/>
        <w:rPr>
          <w:rFonts w:cs="Calibri"/>
        </w:rPr>
      </w:pPr>
      <w:r w:rsidRPr="006913A6">
        <w:rPr>
          <w:rFonts w:cs="Calibri"/>
        </w:rPr>
        <w:t>Zbudowane z kabinet</w:t>
      </w:r>
      <w:r w:rsidRPr="006913A6">
        <w:rPr>
          <w:rFonts w:cs="Calibri"/>
          <w:lang w:val="es-ES_tradnl"/>
        </w:rPr>
        <w:t>ó</w:t>
      </w:r>
      <w:r w:rsidRPr="006913A6">
        <w:rPr>
          <w:rFonts w:cs="Calibri"/>
        </w:rPr>
        <w:t xml:space="preserve">w SMD o pikselu w granicach P4-P6 dedykowanych do pracy </w:t>
      </w:r>
      <w:proofErr w:type="spellStart"/>
      <w:r w:rsidRPr="006913A6">
        <w:rPr>
          <w:rFonts w:cs="Calibri"/>
        </w:rPr>
        <w:t>outdoor</w:t>
      </w:r>
      <w:proofErr w:type="spellEnd"/>
      <w:r w:rsidRPr="006913A6">
        <w:rPr>
          <w:rFonts w:cs="Calibri"/>
        </w:rPr>
        <w:t xml:space="preserve">. </w:t>
      </w:r>
    </w:p>
    <w:p w14:paraId="0FFA934D" w14:textId="77777777" w:rsidR="009E6E7C" w:rsidRPr="006913A6" w:rsidRDefault="00000000" w:rsidP="00A91917">
      <w:pPr>
        <w:pStyle w:val="listapoziom2wcietaNOBOLD"/>
        <w:numPr>
          <w:ilvl w:val="0"/>
          <w:numId w:val="49"/>
        </w:numPr>
        <w:spacing w:line="240" w:lineRule="auto"/>
        <w:rPr>
          <w:rFonts w:cs="Calibri"/>
        </w:rPr>
      </w:pPr>
      <w:r w:rsidRPr="006913A6">
        <w:rPr>
          <w:rFonts w:cs="Calibri"/>
        </w:rPr>
        <w:t>Minimalna odległość pomiędzy dolną krawędzią ekranu a podłożem - 3 metry. Wykonawca zobowiązany jest do zabezpieczenia ekran</w:t>
      </w:r>
      <w:r w:rsidRPr="006913A6">
        <w:rPr>
          <w:rFonts w:cs="Calibri"/>
          <w:lang w:val="es-ES_tradnl"/>
        </w:rPr>
        <w:t>ó</w:t>
      </w:r>
      <w:r w:rsidRPr="006913A6">
        <w:rPr>
          <w:rFonts w:cs="Calibri"/>
        </w:rPr>
        <w:t>w przed działaniem wiatru - jego właściwe stężenie do wykonanych konstrukcji</w:t>
      </w:r>
    </w:p>
    <w:p w14:paraId="1AF1A965" w14:textId="77777777" w:rsidR="009E6E7C" w:rsidRPr="006913A6" w:rsidRDefault="00000000" w:rsidP="00A91917">
      <w:pPr>
        <w:pStyle w:val="listapoziom2wcietaNOBOLD"/>
        <w:numPr>
          <w:ilvl w:val="0"/>
          <w:numId w:val="49"/>
        </w:numPr>
        <w:spacing w:line="240" w:lineRule="auto"/>
        <w:rPr>
          <w:rFonts w:cs="Calibri"/>
        </w:rPr>
      </w:pPr>
      <w:r w:rsidRPr="006913A6">
        <w:rPr>
          <w:rFonts w:cs="Calibri"/>
        </w:rPr>
        <w:t>Nie mniej niż trzy kamery z operatorami w tym minimum jedna kamera wyposażona w bezprzewodowy tor transmisji video</w:t>
      </w:r>
    </w:p>
    <w:p w14:paraId="43FC58EA" w14:textId="77777777" w:rsidR="009E6E7C" w:rsidRPr="006913A6" w:rsidRDefault="00000000" w:rsidP="00A91917">
      <w:pPr>
        <w:pStyle w:val="listapoziom2wcietaNOBOLD"/>
        <w:numPr>
          <w:ilvl w:val="0"/>
          <w:numId w:val="49"/>
        </w:numPr>
        <w:spacing w:line="240" w:lineRule="auto"/>
        <w:rPr>
          <w:rFonts w:cs="Calibri"/>
        </w:rPr>
      </w:pPr>
      <w:r w:rsidRPr="006913A6">
        <w:rPr>
          <w:rFonts w:cs="Calibri"/>
        </w:rPr>
        <w:t>Mikser video umożliwiający przełączanie sygnałów pochodzących z kamer</w:t>
      </w:r>
    </w:p>
    <w:p w14:paraId="42EBDEF3" w14:textId="77777777" w:rsidR="009E6E7C" w:rsidRPr="006913A6" w:rsidRDefault="00000000" w:rsidP="00A91917">
      <w:pPr>
        <w:pStyle w:val="listapoziom2wcietaNOBOLD"/>
        <w:numPr>
          <w:ilvl w:val="0"/>
          <w:numId w:val="49"/>
        </w:numPr>
        <w:spacing w:line="240" w:lineRule="auto"/>
        <w:rPr>
          <w:rFonts w:cs="Calibri"/>
        </w:rPr>
      </w:pPr>
      <w:r w:rsidRPr="006913A6">
        <w:rPr>
          <w:rFonts w:cs="Calibri"/>
        </w:rPr>
        <w:t>Nie mniej niż jeden komputer z oprogramowaniem umożliwiającym emisję plik</w:t>
      </w:r>
      <w:r w:rsidRPr="006913A6">
        <w:rPr>
          <w:rFonts w:cs="Calibri"/>
          <w:lang w:val="es-ES_tradnl"/>
        </w:rPr>
        <w:t>ó</w:t>
      </w:r>
      <w:r w:rsidRPr="006913A6">
        <w:rPr>
          <w:rFonts w:cs="Calibri"/>
        </w:rPr>
        <w:t>w filmowych i innych materiałów promocyjnych. Wykonawca zobowiązany jest do konwersji formatu dostarczanych materiałów oraz przygotowania animacji z powierzonych przez Zamawiającego materiałów. Format przekazywania materiałów do uzgodnienia w trybie roboczym.</w:t>
      </w:r>
    </w:p>
    <w:p w14:paraId="6DD4F73A" w14:textId="77777777" w:rsidR="009E6E7C" w:rsidRPr="006913A6" w:rsidRDefault="00000000" w:rsidP="00A91917">
      <w:pPr>
        <w:pStyle w:val="listapoziom2wcietaNOBOLD"/>
        <w:numPr>
          <w:ilvl w:val="0"/>
          <w:numId w:val="52"/>
        </w:numPr>
        <w:spacing w:line="240" w:lineRule="auto"/>
        <w:rPr>
          <w:rFonts w:cs="Calibri"/>
        </w:rPr>
      </w:pPr>
      <w:r w:rsidRPr="006913A6">
        <w:rPr>
          <w:rFonts w:cs="Calibri"/>
        </w:rPr>
        <w:t xml:space="preserve">Realizacja wideo wydarzeń ze sceny oraz terenu imprezy odbywać się będzie naprzemiennie z emisją </w:t>
      </w:r>
      <w:r w:rsidRPr="006913A6">
        <w:rPr>
          <w:rFonts w:cs="Calibri"/>
          <w:lang w:val="da-DK"/>
        </w:rPr>
        <w:t>film</w:t>
      </w:r>
      <w:r w:rsidRPr="006913A6">
        <w:rPr>
          <w:rFonts w:cs="Calibri"/>
          <w:lang w:val="es-ES_tradnl"/>
        </w:rPr>
        <w:t>ó</w:t>
      </w:r>
      <w:r w:rsidRPr="006913A6">
        <w:rPr>
          <w:rFonts w:cs="Calibri"/>
        </w:rPr>
        <w:t>w promocyjnych oraz prezentacjami logo firm sponsorskich, przy czym głównym przedmiotem transmisji będą wieczorne koncerty gwiazd.</w:t>
      </w:r>
    </w:p>
    <w:p w14:paraId="1E1D5BF1" w14:textId="77777777" w:rsidR="009E6E7C" w:rsidRPr="006913A6" w:rsidRDefault="00000000" w:rsidP="00A91917">
      <w:pPr>
        <w:pStyle w:val="listapoziom2wcietaNOBOLD"/>
        <w:numPr>
          <w:ilvl w:val="0"/>
          <w:numId w:val="52"/>
        </w:numPr>
        <w:spacing w:line="240" w:lineRule="auto"/>
        <w:rPr>
          <w:rFonts w:cs="Calibri"/>
        </w:rPr>
      </w:pPr>
      <w:r w:rsidRPr="006913A6">
        <w:rPr>
          <w:rFonts w:cs="Calibri"/>
        </w:rPr>
        <w:t xml:space="preserve">1 sztuka - Projektor minimum 20,000 </w:t>
      </w:r>
      <w:proofErr w:type="spellStart"/>
      <w:r w:rsidRPr="006913A6">
        <w:rPr>
          <w:rFonts w:cs="Calibri"/>
        </w:rPr>
        <w:t>Ansi</w:t>
      </w:r>
      <w:proofErr w:type="spellEnd"/>
      <w:r w:rsidRPr="006913A6">
        <w:rPr>
          <w:rFonts w:cs="Calibri"/>
        </w:rPr>
        <w:t xml:space="preserve"> do projekcji artystycznej na budynku. Konstrukcja do bezpiecznego ustawienia projektora. Optyka do ustalenia po określeniu miejsca ustawienia projektora.  </w:t>
      </w:r>
    </w:p>
    <w:p w14:paraId="675CE75E" w14:textId="77777777" w:rsidR="009E6E7C" w:rsidRPr="006913A6" w:rsidRDefault="00000000" w:rsidP="00A91917">
      <w:pPr>
        <w:pStyle w:val="listapoziom2wcietaNOBOLD"/>
        <w:numPr>
          <w:ilvl w:val="0"/>
          <w:numId w:val="52"/>
        </w:numPr>
        <w:spacing w:line="240" w:lineRule="auto"/>
        <w:rPr>
          <w:rFonts w:cs="Calibri"/>
        </w:rPr>
      </w:pPr>
      <w:r w:rsidRPr="006913A6">
        <w:rPr>
          <w:rFonts w:cs="Calibri"/>
        </w:rPr>
        <w:t xml:space="preserve">Dwa projektory minimum 4 000 ANSI </w:t>
      </w:r>
      <w:proofErr w:type="spellStart"/>
      <w:r w:rsidRPr="006913A6">
        <w:rPr>
          <w:rFonts w:cs="Calibri"/>
        </w:rPr>
        <w:t>bliskościenne</w:t>
      </w:r>
      <w:proofErr w:type="spellEnd"/>
      <w:r w:rsidRPr="006913A6">
        <w:rPr>
          <w:rFonts w:cs="Calibri"/>
        </w:rPr>
        <w:t xml:space="preserve"> do projekcji artystycznych w ramach wystawy na ściankach.</w:t>
      </w:r>
    </w:p>
    <w:p w14:paraId="01B8F58A" w14:textId="04D42618" w:rsidR="00422B9D" w:rsidRPr="00422B9D" w:rsidRDefault="008D7B1B" w:rsidP="00A91917">
      <w:pPr>
        <w:pStyle w:val="Tytu"/>
        <w:rPr>
          <w:rFonts w:ascii="Calibri" w:hAnsi="Calibri" w:cs="Calibri"/>
          <w:b/>
          <w:bCs/>
          <w:sz w:val="24"/>
          <w:szCs w:val="24"/>
        </w:rPr>
      </w:pPr>
      <w:r w:rsidRPr="006913A6">
        <w:rPr>
          <w:rFonts w:ascii="Calibri" w:hAnsi="Calibri" w:cs="Calibri"/>
          <w:b/>
          <w:bCs/>
          <w:sz w:val="24"/>
          <w:szCs w:val="24"/>
        </w:rPr>
        <w:lastRenderedPageBreak/>
        <w:t xml:space="preserve">V.4. </w:t>
      </w:r>
      <w:r w:rsidR="00000000" w:rsidRPr="006913A6">
        <w:rPr>
          <w:rFonts w:ascii="Calibri" w:hAnsi="Calibri" w:cs="Calibri"/>
          <w:b/>
          <w:bCs/>
          <w:sz w:val="24"/>
          <w:szCs w:val="24"/>
        </w:rPr>
        <w:t>Agregaty, wynajem i obsł</w:t>
      </w:r>
      <w:r w:rsidR="00000000" w:rsidRPr="006913A6">
        <w:rPr>
          <w:rFonts w:ascii="Calibri" w:hAnsi="Calibri" w:cs="Calibri"/>
          <w:b/>
          <w:bCs/>
          <w:sz w:val="24"/>
          <w:szCs w:val="24"/>
          <w:lang w:val="pt-PT"/>
        </w:rPr>
        <w:t>uga:</w:t>
      </w:r>
    </w:p>
    <w:p w14:paraId="2FB06981"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Zasilanie sceny - agregat pr</w:t>
      </w:r>
      <w:r w:rsidRPr="00422B9D">
        <w:rPr>
          <w:rFonts w:ascii="Calibri" w:hAnsi="Calibri" w:cs="Calibri" w:hint="eastAsia"/>
          <w:sz w:val="24"/>
          <w:szCs w:val="24"/>
        </w:rPr>
        <w:t>ą</w:t>
      </w:r>
      <w:r w:rsidRPr="00422B9D">
        <w:rPr>
          <w:rFonts w:ascii="Calibri" w:hAnsi="Calibri" w:cs="Calibri"/>
          <w:sz w:val="24"/>
          <w:szCs w:val="24"/>
        </w:rPr>
        <w:t>dotw</w:t>
      </w:r>
      <w:r w:rsidRPr="00422B9D">
        <w:rPr>
          <w:rFonts w:ascii="Calibri" w:hAnsi="Calibri" w:cs="Calibri" w:hint="eastAsia"/>
          <w:sz w:val="24"/>
          <w:szCs w:val="24"/>
        </w:rPr>
        <w:t>ó</w:t>
      </w:r>
      <w:r w:rsidRPr="00422B9D">
        <w:rPr>
          <w:rFonts w:ascii="Calibri" w:hAnsi="Calibri" w:cs="Calibri"/>
          <w:sz w:val="24"/>
          <w:szCs w:val="24"/>
        </w:rPr>
        <w:t>rczy o mocy spe</w:t>
      </w:r>
      <w:r w:rsidRPr="00422B9D">
        <w:rPr>
          <w:rFonts w:ascii="Calibri" w:hAnsi="Calibri" w:cs="Calibri" w:hint="eastAsia"/>
          <w:sz w:val="24"/>
          <w:szCs w:val="24"/>
        </w:rPr>
        <w:t>ł</w:t>
      </w:r>
      <w:r w:rsidRPr="00422B9D">
        <w:rPr>
          <w:rFonts w:ascii="Calibri" w:hAnsi="Calibri" w:cs="Calibri"/>
          <w:sz w:val="24"/>
          <w:szCs w:val="24"/>
        </w:rPr>
        <w:t>niaj</w:t>
      </w:r>
      <w:r w:rsidRPr="00422B9D">
        <w:rPr>
          <w:rFonts w:ascii="Calibri" w:hAnsi="Calibri" w:cs="Calibri" w:hint="eastAsia"/>
          <w:sz w:val="24"/>
          <w:szCs w:val="24"/>
        </w:rPr>
        <w:t>ą</w:t>
      </w:r>
      <w:r w:rsidRPr="00422B9D">
        <w:rPr>
          <w:rFonts w:ascii="Calibri" w:hAnsi="Calibri" w:cs="Calibri"/>
          <w:sz w:val="24"/>
          <w:szCs w:val="24"/>
        </w:rPr>
        <w:t>cej zapotrzebowanie systemu nag</w:t>
      </w:r>
      <w:r w:rsidRPr="00422B9D">
        <w:rPr>
          <w:rFonts w:ascii="Calibri" w:hAnsi="Calibri" w:cs="Calibri" w:hint="eastAsia"/>
          <w:sz w:val="24"/>
          <w:szCs w:val="24"/>
        </w:rPr>
        <w:t>ł</w:t>
      </w:r>
      <w:r w:rsidRPr="00422B9D">
        <w:rPr>
          <w:rFonts w:ascii="Calibri" w:hAnsi="Calibri" w:cs="Calibri"/>
          <w:sz w:val="24"/>
          <w:szCs w:val="24"/>
        </w:rPr>
        <w:t>o</w:t>
      </w:r>
      <w:r w:rsidRPr="00422B9D">
        <w:rPr>
          <w:rFonts w:ascii="Calibri" w:hAnsi="Calibri" w:cs="Calibri" w:hint="eastAsia"/>
          <w:sz w:val="24"/>
          <w:szCs w:val="24"/>
        </w:rPr>
        <w:t>ś</w:t>
      </w:r>
      <w:r w:rsidRPr="00422B9D">
        <w:rPr>
          <w:rFonts w:ascii="Calibri" w:hAnsi="Calibri" w:cs="Calibri"/>
          <w:sz w:val="24"/>
          <w:szCs w:val="24"/>
        </w:rPr>
        <w:t>nieniowego, o</w:t>
      </w:r>
      <w:r w:rsidRPr="00422B9D">
        <w:rPr>
          <w:rFonts w:ascii="Calibri" w:hAnsi="Calibri" w:cs="Calibri" w:hint="eastAsia"/>
          <w:sz w:val="24"/>
          <w:szCs w:val="24"/>
        </w:rPr>
        <w:t>ś</w:t>
      </w:r>
      <w:r w:rsidRPr="00422B9D">
        <w:rPr>
          <w:rFonts w:ascii="Calibri" w:hAnsi="Calibri" w:cs="Calibri"/>
          <w:sz w:val="24"/>
          <w:szCs w:val="24"/>
        </w:rPr>
        <w:t xml:space="preserve">wietleniowego oraz multimedialnego. </w:t>
      </w:r>
    </w:p>
    <w:p w14:paraId="1DCC4073"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Zasilanie garder</w:t>
      </w:r>
      <w:r w:rsidRPr="00422B9D">
        <w:rPr>
          <w:rFonts w:ascii="Calibri" w:hAnsi="Calibri" w:cs="Calibri" w:hint="eastAsia"/>
          <w:sz w:val="24"/>
          <w:szCs w:val="24"/>
        </w:rPr>
        <w:t>ó</w:t>
      </w:r>
      <w:r w:rsidRPr="00422B9D">
        <w:rPr>
          <w:rFonts w:ascii="Calibri" w:hAnsi="Calibri" w:cs="Calibri"/>
          <w:sz w:val="24"/>
          <w:szCs w:val="24"/>
        </w:rPr>
        <w:t xml:space="preserve">b </w:t>
      </w:r>
      <w:r w:rsidRPr="00422B9D">
        <w:rPr>
          <w:rFonts w:ascii="Calibri" w:hAnsi="Calibri" w:cs="Calibri" w:hint="eastAsia"/>
          <w:sz w:val="24"/>
          <w:szCs w:val="24"/>
        </w:rPr>
        <w:t>–</w:t>
      </w:r>
      <w:r w:rsidRPr="00422B9D">
        <w:rPr>
          <w:rFonts w:ascii="Calibri" w:hAnsi="Calibri" w:cs="Calibri"/>
          <w:sz w:val="24"/>
          <w:szCs w:val="24"/>
        </w:rPr>
        <w:t xml:space="preserve"> agregat spe</w:t>
      </w:r>
      <w:r w:rsidRPr="00422B9D">
        <w:rPr>
          <w:rFonts w:ascii="Calibri" w:hAnsi="Calibri" w:cs="Calibri" w:hint="eastAsia"/>
          <w:sz w:val="24"/>
          <w:szCs w:val="24"/>
        </w:rPr>
        <w:t>ł</w:t>
      </w:r>
      <w:r w:rsidRPr="00422B9D">
        <w:rPr>
          <w:rFonts w:ascii="Calibri" w:hAnsi="Calibri" w:cs="Calibri"/>
          <w:sz w:val="24"/>
          <w:szCs w:val="24"/>
        </w:rPr>
        <w:t>niaj</w:t>
      </w:r>
      <w:r w:rsidRPr="00422B9D">
        <w:rPr>
          <w:rFonts w:ascii="Calibri" w:hAnsi="Calibri" w:cs="Calibri" w:hint="eastAsia"/>
          <w:sz w:val="24"/>
          <w:szCs w:val="24"/>
        </w:rPr>
        <w:t>ą</w:t>
      </w:r>
      <w:r w:rsidRPr="00422B9D">
        <w:rPr>
          <w:rFonts w:ascii="Calibri" w:hAnsi="Calibri" w:cs="Calibri"/>
          <w:sz w:val="24"/>
          <w:szCs w:val="24"/>
        </w:rPr>
        <w:t xml:space="preserve">cy zapotrzebowanie energetyczne w </w:t>
      </w:r>
      <w:proofErr w:type="spellStart"/>
      <w:r w:rsidRPr="00422B9D">
        <w:rPr>
          <w:rFonts w:ascii="Calibri" w:hAnsi="Calibri" w:cs="Calibri"/>
          <w:sz w:val="24"/>
          <w:szCs w:val="24"/>
        </w:rPr>
        <w:t>gardero</w:t>
      </w:r>
      <w:proofErr w:type="spellEnd"/>
      <w:r w:rsidRPr="00422B9D">
        <w:rPr>
          <w:rFonts w:ascii="Calibri" w:hAnsi="Calibri" w:cs="Calibri"/>
          <w:sz w:val="24"/>
          <w:szCs w:val="24"/>
        </w:rPr>
        <w:t>-bach</w:t>
      </w:r>
    </w:p>
    <w:p w14:paraId="3FD14A4D"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 xml:space="preserve">Zasilanie strefy konsumpcji </w:t>
      </w:r>
      <w:r w:rsidRPr="00422B9D">
        <w:rPr>
          <w:rFonts w:ascii="Calibri" w:hAnsi="Calibri" w:cs="Calibri" w:hint="eastAsia"/>
          <w:sz w:val="24"/>
          <w:szCs w:val="24"/>
        </w:rPr>
        <w:t>–</w:t>
      </w:r>
      <w:r w:rsidRPr="00422B9D">
        <w:rPr>
          <w:rFonts w:ascii="Calibri" w:hAnsi="Calibri" w:cs="Calibri"/>
          <w:sz w:val="24"/>
          <w:szCs w:val="24"/>
        </w:rPr>
        <w:t xml:space="preserve"> agregat spe</w:t>
      </w:r>
      <w:r w:rsidRPr="00422B9D">
        <w:rPr>
          <w:rFonts w:ascii="Calibri" w:hAnsi="Calibri" w:cs="Calibri" w:hint="eastAsia"/>
          <w:sz w:val="24"/>
          <w:szCs w:val="24"/>
        </w:rPr>
        <w:t>ł</w:t>
      </w:r>
      <w:r w:rsidRPr="00422B9D">
        <w:rPr>
          <w:rFonts w:ascii="Calibri" w:hAnsi="Calibri" w:cs="Calibri"/>
          <w:sz w:val="24"/>
          <w:szCs w:val="24"/>
        </w:rPr>
        <w:t>anij</w:t>
      </w:r>
      <w:r w:rsidRPr="00422B9D">
        <w:rPr>
          <w:rFonts w:ascii="Calibri" w:hAnsi="Calibri" w:cs="Calibri" w:hint="eastAsia"/>
          <w:sz w:val="24"/>
          <w:szCs w:val="24"/>
        </w:rPr>
        <w:t>ą</w:t>
      </w:r>
      <w:r w:rsidRPr="00422B9D">
        <w:rPr>
          <w:rFonts w:ascii="Calibri" w:hAnsi="Calibri" w:cs="Calibri"/>
          <w:sz w:val="24"/>
          <w:szCs w:val="24"/>
        </w:rPr>
        <w:t>cy zapotrzebowanie energetyczne 10 food truck oraz stoisk sponsorskich, strefy VIP, o</w:t>
      </w:r>
      <w:r w:rsidRPr="00422B9D">
        <w:rPr>
          <w:rFonts w:ascii="Calibri" w:hAnsi="Calibri" w:cs="Calibri" w:hint="eastAsia"/>
          <w:sz w:val="24"/>
          <w:szCs w:val="24"/>
        </w:rPr>
        <w:t>ś</w:t>
      </w:r>
      <w:r w:rsidRPr="00422B9D">
        <w:rPr>
          <w:rFonts w:ascii="Calibri" w:hAnsi="Calibri" w:cs="Calibri"/>
          <w:sz w:val="24"/>
          <w:szCs w:val="24"/>
        </w:rPr>
        <w:t xml:space="preserve">wietlenia toalet. </w:t>
      </w:r>
    </w:p>
    <w:p w14:paraId="5B1C5399"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Zasilenie stoisk sponsorskich.</w:t>
      </w:r>
    </w:p>
    <w:p w14:paraId="68BFF670"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stoiska na terenie imprezy masowej serwuj</w:t>
      </w:r>
      <w:r w:rsidRPr="00422B9D">
        <w:rPr>
          <w:rFonts w:ascii="Calibri" w:hAnsi="Calibri" w:cs="Calibri" w:hint="eastAsia"/>
          <w:sz w:val="24"/>
          <w:szCs w:val="24"/>
        </w:rPr>
        <w:t>ą</w:t>
      </w:r>
      <w:r w:rsidRPr="00422B9D">
        <w:rPr>
          <w:rFonts w:ascii="Calibri" w:hAnsi="Calibri" w:cs="Calibri"/>
          <w:sz w:val="24"/>
          <w:szCs w:val="24"/>
        </w:rPr>
        <w:t>ce napoje do 3,5%</w:t>
      </w:r>
    </w:p>
    <w:p w14:paraId="275E0912"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- 1 stoisko </w:t>
      </w:r>
      <w:r w:rsidRPr="00422B9D">
        <w:rPr>
          <w:rFonts w:ascii="Calibri" w:hAnsi="Calibri" w:cs="Calibri" w:hint="eastAsia"/>
          <w:sz w:val="24"/>
          <w:szCs w:val="24"/>
        </w:rPr>
        <w:t>–</w:t>
      </w:r>
      <w:r w:rsidRPr="00422B9D">
        <w:rPr>
          <w:rFonts w:ascii="Calibri" w:hAnsi="Calibri" w:cs="Calibri"/>
          <w:sz w:val="24"/>
          <w:szCs w:val="24"/>
        </w:rPr>
        <w:t xml:space="preserve"> centralnie za FOH kabel 5 x 6 mm2 odleg</w:t>
      </w:r>
      <w:r w:rsidRPr="00422B9D">
        <w:rPr>
          <w:rFonts w:ascii="Calibri" w:hAnsi="Calibri" w:cs="Calibri" w:hint="eastAsia"/>
          <w:sz w:val="24"/>
          <w:szCs w:val="24"/>
        </w:rPr>
        <w:t>ł</w:t>
      </w:r>
      <w:r w:rsidRPr="00422B9D">
        <w:rPr>
          <w:rFonts w:ascii="Calibri" w:hAnsi="Calibri" w:cs="Calibri"/>
          <w:sz w:val="24"/>
          <w:szCs w:val="24"/>
        </w:rPr>
        <w:t>o</w:t>
      </w:r>
      <w:r w:rsidRPr="00422B9D">
        <w:rPr>
          <w:rFonts w:ascii="Calibri" w:hAnsi="Calibri" w:cs="Calibri" w:hint="eastAsia"/>
          <w:sz w:val="24"/>
          <w:szCs w:val="24"/>
        </w:rPr>
        <w:t>ść</w:t>
      </w:r>
      <w:r w:rsidRPr="00422B9D">
        <w:rPr>
          <w:rFonts w:ascii="Calibri" w:hAnsi="Calibri" w:cs="Calibri"/>
          <w:sz w:val="24"/>
          <w:szCs w:val="24"/>
        </w:rPr>
        <w:t xml:space="preserve"> od </w:t>
      </w:r>
      <w:r w:rsidRPr="00422B9D">
        <w:rPr>
          <w:rFonts w:ascii="Calibri" w:hAnsi="Calibri" w:cs="Calibri" w:hint="eastAsia"/>
          <w:sz w:val="24"/>
          <w:szCs w:val="24"/>
        </w:rPr>
        <w:t>ź</w:t>
      </w:r>
      <w:r w:rsidRPr="00422B9D">
        <w:rPr>
          <w:rFonts w:ascii="Calibri" w:hAnsi="Calibri" w:cs="Calibri"/>
          <w:sz w:val="24"/>
          <w:szCs w:val="24"/>
        </w:rPr>
        <w:t>r</w:t>
      </w:r>
      <w:r w:rsidRPr="00422B9D">
        <w:rPr>
          <w:rFonts w:ascii="Calibri" w:hAnsi="Calibri" w:cs="Calibri" w:hint="eastAsia"/>
          <w:sz w:val="24"/>
          <w:szCs w:val="24"/>
        </w:rPr>
        <w:t>ó</w:t>
      </w:r>
      <w:r w:rsidRPr="00422B9D">
        <w:rPr>
          <w:rFonts w:ascii="Calibri" w:hAnsi="Calibri" w:cs="Calibri"/>
          <w:sz w:val="24"/>
          <w:szCs w:val="24"/>
        </w:rPr>
        <w:t>d</w:t>
      </w:r>
      <w:r w:rsidRPr="00422B9D">
        <w:rPr>
          <w:rFonts w:ascii="Calibri" w:hAnsi="Calibri" w:cs="Calibri" w:hint="eastAsia"/>
          <w:sz w:val="24"/>
          <w:szCs w:val="24"/>
        </w:rPr>
        <w:t>ł</w:t>
      </w:r>
      <w:r w:rsidRPr="00422B9D">
        <w:rPr>
          <w:rFonts w:ascii="Calibri" w:hAnsi="Calibri" w:cs="Calibri"/>
          <w:sz w:val="24"/>
          <w:szCs w:val="24"/>
        </w:rPr>
        <w:t>a zasilania mini-</w:t>
      </w:r>
      <w:proofErr w:type="spellStart"/>
      <w:r w:rsidRPr="00422B9D">
        <w:rPr>
          <w:rFonts w:ascii="Calibri" w:hAnsi="Calibri" w:cs="Calibri"/>
          <w:sz w:val="24"/>
          <w:szCs w:val="24"/>
        </w:rPr>
        <w:t>mum</w:t>
      </w:r>
      <w:proofErr w:type="spellEnd"/>
      <w:r w:rsidRPr="00422B9D">
        <w:rPr>
          <w:rFonts w:ascii="Calibri" w:hAnsi="Calibri" w:cs="Calibri"/>
          <w:sz w:val="24"/>
          <w:szCs w:val="24"/>
        </w:rPr>
        <w:t xml:space="preserve"> 60 metr</w:t>
      </w:r>
      <w:r w:rsidRPr="00422B9D">
        <w:rPr>
          <w:rFonts w:ascii="Calibri" w:hAnsi="Calibri" w:cs="Calibri" w:hint="eastAsia"/>
          <w:sz w:val="24"/>
          <w:szCs w:val="24"/>
        </w:rPr>
        <w:t>ó</w:t>
      </w:r>
      <w:r w:rsidRPr="00422B9D">
        <w:rPr>
          <w:rFonts w:ascii="Calibri" w:hAnsi="Calibri" w:cs="Calibri"/>
          <w:sz w:val="24"/>
          <w:szCs w:val="24"/>
        </w:rPr>
        <w:t xml:space="preserve">w </w:t>
      </w:r>
    </w:p>
    <w:p w14:paraId="5D8EBDF8"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- 1 stoisko po lewej stronie kabel zasilaj</w:t>
      </w:r>
      <w:r w:rsidRPr="00422B9D">
        <w:rPr>
          <w:rFonts w:ascii="Calibri" w:hAnsi="Calibri" w:cs="Calibri" w:hint="eastAsia"/>
          <w:sz w:val="24"/>
          <w:szCs w:val="24"/>
        </w:rPr>
        <w:t>ą</w:t>
      </w:r>
      <w:r w:rsidRPr="00422B9D">
        <w:rPr>
          <w:rFonts w:ascii="Calibri" w:hAnsi="Calibri" w:cs="Calibri"/>
          <w:sz w:val="24"/>
          <w:szCs w:val="24"/>
        </w:rPr>
        <w:t>cy 5 x 6 mm2 odleg</w:t>
      </w:r>
      <w:r w:rsidRPr="00422B9D">
        <w:rPr>
          <w:rFonts w:ascii="Calibri" w:hAnsi="Calibri" w:cs="Calibri" w:hint="eastAsia"/>
          <w:sz w:val="24"/>
          <w:szCs w:val="24"/>
        </w:rPr>
        <w:t>ł</w:t>
      </w:r>
      <w:r w:rsidRPr="00422B9D">
        <w:rPr>
          <w:rFonts w:ascii="Calibri" w:hAnsi="Calibri" w:cs="Calibri"/>
          <w:sz w:val="24"/>
          <w:szCs w:val="24"/>
        </w:rPr>
        <w:t>o</w:t>
      </w:r>
      <w:r w:rsidRPr="00422B9D">
        <w:rPr>
          <w:rFonts w:ascii="Calibri" w:hAnsi="Calibri" w:cs="Calibri" w:hint="eastAsia"/>
          <w:sz w:val="24"/>
          <w:szCs w:val="24"/>
        </w:rPr>
        <w:t>ść</w:t>
      </w:r>
      <w:r w:rsidRPr="00422B9D">
        <w:rPr>
          <w:rFonts w:ascii="Calibri" w:hAnsi="Calibri" w:cs="Calibri"/>
          <w:sz w:val="24"/>
          <w:szCs w:val="24"/>
        </w:rPr>
        <w:t xml:space="preserve"> od </w:t>
      </w:r>
      <w:r w:rsidRPr="00422B9D">
        <w:rPr>
          <w:rFonts w:ascii="Calibri" w:hAnsi="Calibri" w:cs="Calibri" w:hint="eastAsia"/>
          <w:sz w:val="24"/>
          <w:szCs w:val="24"/>
        </w:rPr>
        <w:t>ź</w:t>
      </w:r>
      <w:r w:rsidRPr="00422B9D">
        <w:rPr>
          <w:rFonts w:ascii="Calibri" w:hAnsi="Calibri" w:cs="Calibri"/>
          <w:sz w:val="24"/>
          <w:szCs w:val="24"/>
        </w:rPr>
        <w:t>r</w:t>
      </w:r>
      <w:r w:rsidRPr="00422B9D">
        <w:rPr>
          <w:rFonts w:ascii="Calibri" w:hAnsi="Calibri" w:cs="Calibri" w:hint="eastAsia"/>
          <w:sz w:val="24"/>
          <w:szCs w:val="24"/>
        </w:rPr>
        <w:t>ó</w:t>
      </w:r>
      <w:r w:rsidRPr="00422B9D">
        <w:rPr>
          <w:rFonts w:ascii="Calibri" w:hAnsi="Calibri" w:cs="Calibri"/>
          <w:sz w:val="24"/>
          <w:szCs w:val="24"/>
        </w:rPr>
        <w:t>d</w:t>
      </w:r>
      <w:r w:rsidRPr="00422B9D">
        <w:rPr>
          <w:rFonts w:ascii="Calibri" w:hAnsi="Calibri" w:cs="Calibri" w:hint="eastAsia"/>
          <w:sz w:val="24"/>
          <w:szCs w:val="24"/>
        </w:rPr>
        <w:t>ł</w:t>
      </w:r>
      <w:r w:rsidRPr="00422B9D">
        <w:rPr>
          <w:rFonts w:ascii="Calibri" w:hAnsi="Calibri" w:cs="Calibri"/>
          <w:sz w:val="24"/>
          <w:szCs w:val="24"/>
        </w:rPr>
        <w:t>a zasilania minimum 120 metr</w:t>
      </w:r>
      <w:r w:rsidRPr="00422B9D">
        <w:rPr>
          <w:rFonts w:ascii="Calibri" w:hAnsi="Calibri" w:cs="Calibri" w:hint="eastAsia"/>
          <w:sz w:val="24"/>
          <w:szCs w:val="24"/>
        </w:rPr>
        <w:t>ó</w:t>
      </w:r>
      <w:r w:rsidRPr="00422B9D">
        <w:rPr>
          <w:rFonts w:ascii="Calibri" w:hAnsi="Calibri" w:cs="Calibri"/>
          <w:sz w:val="24"/>
          <w:szCs w:val="24"/>
        </w:rPr>
        <w:t xml:space="preserve">w </w:t>
      </w:r>
    </w:p>
    <w:p w14:paraId="481AC968"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- 1 stoisko po prawej kabel zasilaj</w:t>
      </w:r>
      <w:r w:rsidRPr="00422B9D">
        <w:rPr>
          <w:rFonts w:ascii="Calibri" w:hAnsi="Calibri" w:cs="Calibri" w:hint="eastAsia"/>
          <w:sz w:val="24"/>
          <w:szCs w:val="24"/>
        </w:rPr>
        <w:t>ą</w:t>
      </w:r>
      <w:r w:rsidRPr="00422B9D">
        <w:rPr>
          <w:rFonts w:ascii="Calibri" w:hAnsi="Calibri" w:cs="Calibri"/>
          <w:sz w:val="24"/>
          <w:szCs w:val="24"/>
        </w:rPr>
        <w:t>cy 5 x 6 mm2 odleg</w:t>
      </w:r>
      <w:r w:rsidRPr="00422B9D">
        <w:rPr>
          <w:rFonts w:ascii="Calibri" w:hAnsi="Calibri" w:cs="Calibri" w:hint="eastAsia"/>
          <w:sz w:val="24"/>
          <w:szCs w:val="24"/>
        </w:rPr>
        <w:t>ł</w:t>
      </w:r>
      <w:r w:rsidRPr="00422B9D">
        <w:rPr>
          <w:rFonts w:ascii="Calibri" w:hAnsi="Calibri" w:cs="Calibri"/>
          <w:sz w:val="24"/>
          <w:szCs w:val="24"/>
        </w:rPr>
        <w:t>o</w:t>
      </w:r>
      <w:r w:rsidRPr="00422B9D">
        <w:rPr>
          <w:rFonts w:ascii="Calibri" w:hAnsi="Calibri" w:cs="Calibri" w:hint="eastAsia"/>
          <w:sz w:val="24"/>
          <w:szCs w:val="24"/>
        </w:rPr>
        <w:t>ść</w:t>
      </w:r>
      <w:r w:rsidRPr="00422B9D">
        <w:rPr>
          <w:rFonts w:ascii="Calibri" w:hAnsi="Calibri" w:cs="Calibri"/>
          <w:sz w:val="24"/>
          <w:szCs w:val="24"/>
        </w:rPr>
        <w:t xml:space="preserve"> od </w:t>
      </w:r>
      <w:r w:rsidRPr="00422B9D">
        <w:rPr>
          <w:rFonts w:ascii="Calibri" w:hAnsi="Calibri" w:cs="Calibri" w:hint="eastAsia"/>
          <w:sz w:val="24"/>
          <w:szCs w:val="24"/>
        </w:rPr>
        <w:t>ź</w:t>
      </w:r>
      <w:r w:rsidRPr="00422B9D">
        <w:rPr>
          <w:rFonts w:ascii="Calibri" w:hAnsi="Calibri" w:cs="Calibri"/>
          <w:sz w:val="24"/>
          <w:szCs w:val="24"/>
        </w:rPr>
        <w:t>r</w:t>
      </w:r>
      <w:r w:rsidRPr="00422B9D">
        <w:rPr>
          <w:rFonts w:ascii="Calibri" w:hAnsi="Calibri" w:cs="Calibri" w:hint="eastAsia"/>
          <w:sz w:val="24"/>
          <w:szCs w:val="24"/>
        </w:rPr>
        <w:t>ó</w:t>
      </w:r>
      <w:r w:rsidRPr="00422B9D">
        <w:rPr>
          <w:rFonts w:ascii="Calibri" w:hAnsi="Calibri" w:cs="Calibri"/>
          <w:sz w:val="24"/>
          <w:szCs w:val="24"/>
        </w:rPr>
        <w:t>d</w:t>
      </w:r>
      <w:r w:rsidRPr="00422B9D">
        <w:rPr>
          <w:rFonts w:ascii="Calibri" w:hAnsi="Calibri" w:cs="Calibri" w:hint="eastAsia"/>
          <w:sz w:val="24"/>
          <w:szCs w:val="24"/>
        </w:rPr>
        <w:t>ł</w:t>
      </w:r>
      <w:r w:rsidRPr="00422B9D">
        <w:rPr>
          <w:rFonts w:ascii="Calibri" w:hAnsi="Calibri" w:cs="Calibri"/>
          <w:sz w:val="24"/>
          <w:szCs w:val="24"/>
        </w:rPr>
        <w:t>a zasilania mini-</w:t>
      </w:r>
      <w:proofErr w:type="spellStart"/>
      <w:r w:rsidRPr="00422B9D">
        <w:rPr>
          <w:rFonts w:ascii="Calibri" w:hAnsi="Calibri" w:cs="Calibri"/>
          <w:sz w:val="24"/>
          <w:szCs w:val="24"/>
        </w:rPr>
        <w:t>mum</w:t>
      </w:r>
      <w:proofErr w:type="spellEnd"/>
      <w:r w:rsidRPr="00422B9D">
        <w:rPr>
          <w:rFonts w:ascii="Calibri" w:hAnsi="Calibri" w:cs="Calibri"/>
          <w:sz w:val="24"/>
          <w:szCs w:val="24"/>
        </w:rPr>
        <w:t xml:space="preserve"> 90 metr</w:t>
      </w:r>
      <w:r w:rsidRPr="00422B9D">
        <w:rPr>
          <w:rFonts w:ascii="Calibri" w:hAnsi="Calibri" w:cs="Calibri" w:hint="eastAsia"/>
          <w:sz w:val="24"/>
          <w:szCs w:val="24"/>
        </w:rPr>
        <w:t>ó</w:t>
      </w:r>
      <w:r w:rsidRPr="00422B9D">
        <w:rPr>
          <w:rFonts w:ascii="Calibri" w:hAnsi="Calibri" w:cs="Calibri"/>
          <w:sz w:val="24"/>
          <w:szCs w:val="24"/>
        </w:rPr>
        <w:t xml:space="preserve">w </w:t>
      </w:r>
    </w:p>
    <w:p w14:paraId="46AD6D5A" w14:textId="77777777" w:rsidR="00422B9D" w:rsidRDefault="00422B9D" w:rsidP="00A91917">
      <w:pPr>
        <w:spacing w:line="240" w:lineRule="auto"/>
        <w:rPr>
          <w:rFonts w:ascii="Calibri" w:hAnsi="Calibri" w:cs="Calibri"/>
          <w:sz w:val="24"/>
          <w:szCs w:val="24"/>
        </w:rPr>
      </w:pPr>
      <w:r w:rsidRPr="00422B9D">
        <w:rPr>
          <w:rFonts w:ascii="Calibri" w:hAnsi="Calibri" w:cs="Calibri"/>
          <w:sz w:val="24"/>
          <w:szCs w:val="24"/>
        </w:rPr>
        <w:t>kable zako</w:t>
      </w:r>
      <w:r w:rsidRPr="00422B9D">
        <w:rPr>
          <w:rFonts w:ascii="Calibri" w:hAnsi="Calibri" w:cs="Calibri" w:hint="eastAsia"/>
          <w:sz w:val="24"/>
          <w:szCs w:val="24"/>
        </w:rPr>
        <w:t>ń</w:t>
      </w:r>
      <w:r w:rsidRPr="00422B9D">
        <w:rPr>
          <w:rFonts w:ascii="Calibri" w:hAnsi="Calibri" w:cs="Calibri"/>
          <w:sz w:val="24"/>
          <w:szCs w:val="24"/>
        </w:rPr>
        <w:t>czone rozdzielni</w:t>
      </w:r>
      <w:r w:rsidRPr="00422B9D">
        <w:rPr>
          <w:rFonts w:ascii="Calibri" w:hAnsi="Calibri" w:cs="Calibri" w:hint="eastAsia"/>
          <w:sz w:val="24"/>
          <w:szCs w:val="24"/>
        </w:rPr>
        <w:t>ą</w:t>
      </w:r>
      <w:r w:rsidRPr="00422B9D">
        <w:rPr>
          <w:rFonts w:ascii="Calibri" w:hAnsi="Calibri" w:cs="Calibri"/>
          <w:sz w:val="24"/>
          <w:szCs w:val="24"/>
        </w:rPr>
        <w:t xml:space="preserve"> z 9 gniazdami zabezpieczone bezpiecznikami 16A</w:t>
      </w:r>
    </w:p>
    <w:p w14:paraId="0C1A87E1" w14:textId="059A1E93" w:rsidR="0033003F" w:rsidRPr="00422B9D" w:rsidRDefault="0033003F" w:rsidP="00A91917">
      <w:pPr>
        <w:spacing w:line="240" w:lineRule="auto"/>
        <w:rPr>
          <w:rFonts w:ascii="Calibri" w:hAnsi="Calibri" w:cs="Calibri"/>
          <w:sz w:val="24"/>
          <w:szCs w:val="24"/>
        </w:rPr>
      </w:pPr>
      <w:r>
        <w:rPr>
          <w:rFonts w:ascii="Calibri" w:hAnsi="Calibri" w:cs="Calibri"/>
          <w:sz w:val="24"/>
          <w:szCs w:val="24"/>
        </w:rPr>
        <w:t>dyżur elektryka/ obsługa infrastruktury elektrycznej całego wydarzenia</w:t>
      </w:r>
    </w:p>
    <w:p w14:paraId="664AE2B6" w14:textId="42DE068A" w:rsidR="00422B9D" w:rsidRPr="0033003F" w:rsidRDefault="0033003F" w:rsidP="00A91917">
      <w:pPr>
        <w:spacing w:line="240" w:lineRule="auto"/>
        <w:rPr>
          <w:rFonts w:ascii="Calibri" w:hAnsi="Calibri" w:cs="Calibri"/>
          <w:b/>
          <w:bCs/>
          <w:sz w:val="24"/>
          <w:szCs w:val="24"/>
        </w:rPr>
      </w:pPr>
      <w:r w:rsidRPr="0033003F">
        <w:rPr>
          <w:rFonts w:ascii="Calibri" w:hAnsi="Calibri" w:cs="Calibri"/>
          <w:b/>
          <w:bCs/>
          <w:sz w:val="24"/>
          <w:szCs w:val="24"/>
        </w:rPr>
        <w:t>V. 5.</w:t>
      </w:r>
      <w:r>
        <w:rPr>
          <w:rFonts w:ascii="Calibri" w:hAnsi="Calibri" w:cs="Calibri"/>
          <w:sz w:val="24"/>
          <w:szCs w:val="24"/>
        </w:rPr>
        <w:t xml:space="preserve"> </w:t>
      </w:r>
      <w:r w:rsidR="00422B9D" w:rsidRPr="0033003F">
        <w:rPr>
          <w:rFonts w:ascii="Calibri" w:hAnsi="Calibri" w:cs="Calibri"/>
          <w:b/>
          <w:bCs/>
          <w:sz w:val="24"/>
          <w:szCs w:val="24"/>
        </w:rPr>
        <w:t>O</w:t>
      </w:r>
      <w:r w:rsidR="00422B9D" w:rsidRPr="0033003F">
        <w:rPr>
          <w:rFonts w:ascii="Calibri" w:hAnsi="Calibri" w:cs="Calibri" w:hint="eastAsia"/>
          <w:b/>
          <w:bCs/>
          <w:sz w:val="24"/>
          <w:szCs w:val="24"/>
        </w:rPr>
        <w:t>ś</w:t>
      </w:r>
      <w:r w:rsidR="00422B9D" w:rsidRPr="0033003F">
        <w:rPr>
          <w:rFonts w:ascii="Calibri" w:hAnsi="Calibri" w:cs="Calibri"/>
          <w:b/>
          <w:bCs/>
          <w:sz w:val="24"/>
          <w:szCs w:val="24"/>
        </w:rPr>
        <w:t>wietlenie dodatkowe:</w:t>
      </w:r>
    </w:p>
    <w:p w14:paraId="61E85647"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a.</w:t>
      </w:r>
      <w:r w:rsidRPr="00422B9D">
        <w:rPr>
          <w:rFonts w:ascii="Calibri" w:hAnsi="Calibri" w:cs="Calibri"/>
          <w:sz w:val="24"/>
          <w:szCs w:val="24"/>
        </w:rPr>
        <w:tab/>
        <w:t>O</w:t>
      </w:r>
      <w:r w:rsidRPr="00422B9D">
        <w:rPr>
          <w:rFonts w:ascii="Calibri" w:hAnsi="Calibri" w:cs="Calibri" w:hint="eastAsia"/>
          <w:sz w:val="24"/>
          <w:szCs w:val="24"/>
        </w:rPr>
        <w:t>ś</w:t>
      </w:r>
      <w:r w:rsidRPr="00422B9D">
        <w:rPr>
          <w:rFonts w:ascii="Calibri" w:hAnsi="Calibri" w:cs="Calibri"/>
          <w:sz w:val="24"/>
          <w:szCs w:val="24"/>
        </w:rPr>
        <w:t xml:space="preserve">wietlenie terenu imprezy masowej </w:t>
      </w:r>
    </w:p>
    <w:p w14:paraId="2942CCCB"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36 x Na</w:t>
      </w:r>
      <w:r w:rsidRPr="00422B9D">
        <w:rPr>
          <w:rFonts w:ascii="Calibri" w:hAnsi="Calibri" w:cs="Calibri" w:hint="eastAsia"/>
          <w:sz w:val="24"/>
          <w:szCs w:val="24"/>
        </w:rPr>
        <w:t>ś</w:t>
      </w:r>
      <w:r w:rsidRPr="00422B9D">
        <w:rPr>
          <w:rFonts w:ascii="Calibri" w:hAnsi="Calibri" w:cs="Calibri"/>
          <w:sz w:val="24"/>
          <w:szCs w:val="24"/>
        </w:rPr>
        <w:t xml:space="preserve">wietlacz </w:t>
      </w:r>
      <w:proofErr w:type="spellStart"/>
      <w:r w:rsidRPr="00422B9D">
        <w:rPr>
          <w:rFonts w:ascii="Calibri" w:hAnsi="Calibri" w:cs="Calibri"/>
          <w:sz w:val="24"/>
          <w:szCs w:val="24"/>
        </w:rPr>
        <w:t>led</w:t>
      </w:r>
      <w:proofErr w:type="spellEnd"/>
      <w:r w:rsidRPr="00422B9D">
        <w:rPr>
          <w:rFonts w:ascii="Calibri" w:hAnsi="Calibri" w:cs="Calibri"/>
          <w:sz w:val="24"/>
          <w:szCs w:val="24"/>
        </w:rPr>
        <w:t xml:space="preserve"> </w:t>
      </w:r>
    </w:p>
    <w:p w14:paraId="02B749E9"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moc 36 x 10w  </w:t>
      </w:r>
    </w:p>
    <w:p w14:paraId="4C9B3208"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IP 65</w:t>
      </w:r>
    </w:p>
    <w:p w14:paraId="78DB3432"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b.</w:t>
      </w:r>
      <w:r w:rsidRPr="00422B9D">
        <w:rPr>
          <w:rFonts w:ascii="Calibri" w:hAnsi="Calibri" w:cs="Calibri"/>
          <w:sz w:val="24"/>
          <w:szCs w:val="24"/>
        </w:rPr>
        <w:tab/>
        <w:t>O</w:t>
      </w:r>
      <w:r w:rsidRPr="00422B9D">
        <w:rPr>
          <w:rFonts w:ascii="Calibri" w:hAnsi="Calibri" w:cs="Calibri" w:hint="eastAsia"/>
          <w:sz w:val="24"/>
          <w:szCs w:val="24"/>
        </w:rPr>
        <w:t>ś</w:t>
      </w:r>
      <w:r w:rsidRPr="00422B9D">
        <w:rPr>
          <w:rFonts w:ascii="Calibri" w:hAnsi="Calibri" w:cs="Calibri"/>
          <w:sz w:val="24"/>
          <w:szCs w:val="24"/>
        </w:rPr>
        <w:t>wietlenie element</w:t>
      </w:r>
      <w:r w:rsidRPr="00422B9D">
        <w:rPr>
          <w:rFonts w:ascii="Calibri" w:hAnsi="Calibri" w:cs="Calibri" w:hint="eastAsia"/>
          <w:sz w:val="24"/>
          <w:szCs w:val="24"/>
        </w:rPr>
        <w:t>ó</w:t>
      </w:r>
      <w:r w:rsidRPr="00422B9D">
        <w:rPr>
          <w:rFonts w:ascii="Calibri" w:hAnsi="Calibri" w:cs="Calibri"/>
          <w:sz w:val="24"/>
          <w:szCs w:val="24"/>
        </w:rPr>
        <w:t>w reklamowych sponsor</w:t>
      </w:r>
      <w:r w:rsidRPr="00422B9D">
        <w:rPr>
          <w:rFonts w:ascii="Calibri" w:hAnsi="Calibri" w:cs="Calibri" w:hint="eastAsia"/>
          <w:sz w:val="24"/>
          <w:szCs w:val="24"/>
        </w:rPr>
        <w:t>ó</w:t>
      </w:r>
      <w:r w:rsidRPr="00422B9D">
        <w:rPr>
          <w:rFonts w:ascii="Calibri" w:hAnsi="Calibri" w:cs="Calibri"/>
          <w:sz w:val="24"/>
          <w:szCs w:val="24"/>
        </w:rPr>
        <w:t>w</w:t>
      </w:r>
    </w:p>
    <w:p w14:paraId="0C6E6A76"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 xml:space="preserve">8 x Lamp profilowych </w:t>
      </w:r>
    </w:p>
    <w:p w14:paraId="02F6F3EF"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minimum 750w</w:t>
      </w:r>
    </w:p>
    <w:p w14:paraId="56F8BABD"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regulacja zoom 25-50</w:t>
      </w:r>
      <w:r w:rsidRPr="00422B9D">
        <w:rPr>
          <w:rFonts w:ascii="Calibri" w:hAnsi="Calibri" w:cs="Calibri" w:hint="eastAsia"/>
          <w:sz w:val="24"/>
          <w:szCs w:val="24"/>
        </w:rPr>
        <w:t>°</w:t>
      </w:r>
    </w:p>
    <w:p w14:paraId="1F20D73B"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regulacja </w:t>
      </w:r>
      <w:proofErr w:type="spellStart"/>
      <w:r w:rsidRPr="00422B9D">
        <w:rPr>
          <w:rFonts w:ascii="Calibri" w:hAnsi="Calibri" w:cs="Calibri"/>
          <w:sz w:val="24"/>
          <w:szCs w:val="24"/>
        </w:rPr>
        <w:t>focus</w:t>
      </w:r>
      <w:proofErr w:type="spellEnd"/>
      <w:r w:rsidRPr="00422B9D">
        <w:rPr>
          <w:rFonts w:ascii="Calibri" w:hAnsi="Calibri" w:cs="Calibri"/>
          <w:sz w:val="24"/>
          <w:szCs w:val="24"/>
        </w:rPr>
        <w:t xml:space="preserve">  </w:t>
      </w:r>
    </w:p>
    <w:p w14:paraId="3EE59797" w14:textId="77777777" w:rsidR="00422B9D" w:rsidRDefault="00422B9D" w:rsidP="00A91917">
      <w:pPr>
        <w:spacing w:line="240" w:lineRule="auto"/>
        <w:rPr>
          <w:rFonts w:ascii="Calibri" w:hAnsi="Calibri" w:cs="Calibri"/>
          <w:sz w:val="24"/>
          <w:szCs w:val="24"/>
        </w:rPr>
      </w:pPr>
      <w:r w:rsidRPr="00422B9D">
        <w:rPr>
          <w:rFonts w:ascii="Calibri" w:hAnsi="Calibri" w:cs="Calibri"/>
          <w:sz w:val="24"/>
          <w:szCs w:val="24"/>
        </w:rPr>
        <w:t>c.</w:t>
      </w:r>
      <w:r w:rsidRPr="00422B9D">
        <w:rPr>
          <w:rFonts w:ascii="Calibri" w:hAnsi="Calibri" w:cs="Calibri"/>
          <w:sz w:val="24"/>
          <w:szCs w:val="24"/>
        </w:rPr>
        <w:tab/>
        <w:t>O</w:t>
      </w:r>
      <w:r w:rsidRPr="00422B9D">
        <w:rPr>
          <w:rFonts w:ascii="Calibri" w:hAnsi="Calibri" w:cs="Calibri" w:hint="eastAsia"/>
          <w:sz w:val="24"/>
          <w:szCs w:val="24"/>
        </w:rPr>
        <w:t>ś</w:t>
      </w:r>
      <w:r w:rsidRPr="00422B9D">
        <w:rPr>
          <w:rFonts w:ascii="Calibri" w:hAnsi="Calibri" w:cs="Calibri"/>
          <w:sz w:val="24"/>
          <w:szCs w:val="24"/>
        </w:rPr>
        <w:t>wietlenie hali VIP</w:t>
      </w:r>
    </w:p>
    <w:p w14:paraId="5BFDE319" w14:textId="5C0A5C44" w:rsidR="007A6481" w:rsidRDefault="007A6481" w:rsidP="00A91917">
      <w:pPr>
        <w:spacing w:line="240" w:lineRule="auto"/>
        <w:rPr>
          <w:rFonts w:ascii="Calibri" w:hAnsi="Calibri" w:cs="Calibri"/>
          <w:sz w:val="24"/>
          <w:szCs w:val="24"/>
        </w:rPr>
      </w:pPr>
      <w:r>
        <w:rPr>
          <w:rFonts w:ascii="Calibri" w:hAnsi="Calibri" w:cs="Calibri"/>
          <w:sz w:val="24"/>
          <w:szCs w:val="24"/>
        </w:rPr>
        <w:t>. lampa scenograficzna w klimacie retro</w:t>
      </w:r>
      <w:r w:rsidR="00B60FC3">
        <w:rPr>
          <w:rFonts w:ascii="Calibri" w:hAnsi="Calibri" w:cs="Calibri"/>
          <w:sz w:val="24"/>
          <w:szCs w:val="24"/>
        </w:rPr>
        <w:t xml:space="preserve"> </w:t>
      </w:r>
    </w:p>
    <w:p w14:paraId="706B91BA" w14:textId="501981B6" w:rsidR="00B60FC3" w:rsidRPr="00422B9D" w:rsidRDefault="00B60FC3" w:rsidP="00A91917">
      <w:pPr>
        <w:spacing w:line="240" w:lineRule="auto"/>
        <w:rPr>
          <w:rFonts w:ascii="Calibri" w:hAnsi="Calibri" w:cs="Calibri"/>
          <w:sz w:val="24"/>
          <w:szCs w:val="24"/>
        </w:rPr>
      </w:pPr>
      <w:r>
        <w:rPr>
          <w:rFonts w:ascii="Calibri" w:hAnsi="Calibri" w:cs="Calibri"/>
          <w:sz w:val="24"/>
          <w:szCs w:val="24"/>
        </w:rPr>
        <w:t xml:space="preserve">27 diod LED </w:t>
      </w:r>
      <w:proofErr w:type="spellStart"/>
      <w:r>
        <w:rPr>
          <w:rFonts w:ascii="Calibri" w:hAnsi="Calibri" w:cs="Calibri"/>
          <w:sz w:val="24"/>
          <w:szCs w:val="24"/>
        </w:rPr>
        <w:t>Rgb</w:t>
      </w:r>
      <w:proofErr w:type="spellEnd"/>
      <w:r w:rsidR="00A81CB3">
        <w:rPr>
          <w:rFonts w:ascii="Calibri" w:hAnsi="Calibri" w:cs="Calibri"/>
          <w:sz w:val="24"/>
          <w:szCs w:val="24"/>
        </w:rPr>
        <w:t xml:space="preserve">, żarówka 575 z naturalnym światłem, lampa sterowana po </w:t>
      </w:r>
      <w:proofErr w:type="spellStart"/>
      <w:r w:rsidR="00A81CB3">
        <w:rPr>
          <w:rFonts w:ascii="Calibri" w:hAnsi="Calibri" w:cs="Calibri"/>
          <w:sz w:val="24"/>
          <w:szCs w:val="24"/>
        </w:rPr>
        <w:t>dmx</w:t>
      </w:r>
      <w:proofErr w:type="spellEnd"/>
      <w:r w:rsidR="00A81CB3">
        <w:rPr>
          <w:rFonts w:ascii="Calibri" w:hAnsi="Calibri" w:cs="Calibri"/>
          <w:sz w:val="24"/>
          <w:szCs w:val="24"/>
        </w:rPr>
        <w:t>, wymiary minimalne 365 mm/705mm/640mm</w:t>
      </w:r>
    </w:p>
    <w:p w14:paraId="08F55373"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 xml:space="preserve">56 x Led Bar </w:t>
      </w:r>
    </w:p>
    <w:p w14:paraId="468F2337"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minimum 8 x 15W COB LED, </w:t>
      </w:r>
    </w:p>
    <w:p w14:paraId="4F28824C" w14:textId="2EC317E2" w:rsidR="007A6481" w:rsidRPr="007A6481" w:rsidRDefault="00422B9D" w:rsidP="00A91917">
      <w:pPr>
        <w:spacing w:line="240" w:lineRule="auto"/>
        <w:rPr>
          <w:rFonts w:ascii="Calibri" w:hAnsi="Calibri" w:cs="Calibri"/>
          <w:sz w:val="24"/>
          <w:szCs w:val="24"/>
        </w:rPr>
      </w:pPr>
      <w:r w:rsidRPr="00422B9D">
        <w:rPr>
          <w:rFonts w:ascii="Calibri" w:hAnsi="Calibri" w:cs="Calibri"/>
          <w:sz w:val="24"/>
          <w:szCs w:val="24"/>
        </w:rPr>
        <w:lastRenderedPageBreak/>
        <w:t>k</w:t>
      </w:r>
      <w:r w:rsidRPr="00422B9D">
        <w:rPr>
          <w:rFonts w:ascii="Calibri" w:hAnsi="Calibri" w:cs="Calibri" w:hint="eastAsia"/>
          <w:sz w:val="24"/>
          <w:szCs w:val="24"/>
        </w:rPr>
        <w:t>ą</w:t>
      </w:r>
      <w:r w:rsidRPr="00422B9D">
        <w:rPr>
          <w:rFonts w:ascii="Calibri" w:hAnsi="Calibri" w:cs="Calibri"/>
          <w:sz w:val="24"/>
          <w:szCs w:val="24"/>
        </w:rPr>
        <w:t xml:space="preserve">t </w:t>
      </w:r>
      <w:r w:rsidRPr="00422B9D">
        <w:rPr>
          <w:rFonts w:ascii="Calibri" w:hAnsi="Calibri" w:cs="Calibri" w:hint="eastAsia"/>
          <w:sz w:val="24"/>
          <w:szCs w:val="24"/>
        </w:rPr>
        <w:t>ś</w:t>
      </w:r>
      <w:r w:rsidRPr="00422B9D">
        <w:rPr>
          <w:rFonts w:ascii="Calibri" w:hAnsi="Calibri" w:cs="Calibri"/>
          <w:sz w:val="24"/>
          <w:szCs w:val="24"/>
        </w:rPr>
        <w:t>wiecenia minimum 60</w:t>
      </w:r>
      <w:r w:rsidRPr="00422B9D">
        <w:rPr>
          <w:rFonts w:ascii="Calibri" w:hAnsi="Calibri" w:cs="Calibri" w:hint="eastAsia"/>
          <w:sz w:val="24"/>
          <w:szCs w:val="24"/>
        </w:rPr>
        <w:t>°</w:t>
      </w:r>
    </w:p>
    <w:p w14:paraId="44AF91FE"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 xml:space="preserve">24 x </w:t>
      </w:r>
      <w:proofErr w:type="spellStart"/>
      <w:r w:rsidRPr="00422B9D">
        <w:rPr>
          <w:rFonts w:ascii="Calibri" w:hAnsi="Calibri" w:cs="Calibri"/>
          <w:sz w:val="24"/>
          <w:szCs w:val="24"/>
        </w:rPr>
        <w:t>led</w:t>
      </w:r>
      <w:proofErr w:type="spellEnd"/>
      <w:r w:rsidRPr="00422B9D">
        <w:rPr>
          <w:rFonts w:ascii="Calibri" w:hAnsi="Calibri" w:cs="Calibri"/>
          <w:sz w:val="24"/>
          <w:szCs w:val="24"/>
        </w:rPr>
        <w:t xml:space="preserve"> Par z ZOOM</w:t>
      </w:r>
    </w:p>
    <w:p w14:paraId="1E80A61A"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12 x 10W diody RGBA</w:t>
      </w:r>
    </w:p>
    <w:p w14:paraId="4870EB57"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Zoom K</w:t>
      </w:r>
      <w:r w:rsidRPr="00422B9D">
        <w:rPr>
          <w:rFonts w:ascii="Calibri" w:hAnsi="Calibri" w:cs="Calibri" w:hint="eastAsia"/>
          <w:sz w:val="24"/>
          <w:szCs w:val="24"/>
        </w:rPr>
        <w:t>ą</w:t>
      </w:r>
      <w:r w:rsidRPr="00422B9D">
        <w:rPr>
          <w:rFonts w:ascii="Calibri" w:hAnsi="Calibri" w:cs="Calibri"/>
          <w:sz w:val="24"/>
          <w:szCs w:val="24"/>
        </w:rPr>
        <w:t>t: 10</w:t>
      </w:r>
      <w:r w:rsidRPr="00422B9D">
        <w:rPr>
          <w:rFonts w:ascii="Calibri" w:hAnsi="Calibri" w:cs="Calibri" w:hint="eastAsia"/>
          <w:sz w:val="24"/>
          <w:szCs w:val="24"/>
        </w:rPr>
        <w:t>°</w:t>
      </w:r>
      <w:r w:rsidRPr="00422B9D">
        <w:rPr>
          <w:rFonts w:ascii="Calibri" w:hAnsi="Calibri" w:cs="Calibri"/>
          <w:sz w:val="24"/>
          <w:szCs w:val="24"/>
        </w:rPr>
        <w:t xml:space="preserve"> - 50</w:t>
      </w:r>
      <w:r w:rsidRPr="00422B9D">
        <w:rPr>
          <w:rFonts w:ascii="Calibri" w:hAnsi="Calibri" w:cs="Calibri" w:hint="eastAsia"/>
          <w:sz w:val="24"/>
          <w:szCs w:val="24"/>
        </w:rPr>
        <w:t>°</w:t>
      </w:r>
    </w:p>
    <w:p w14:paraId="2F0155C7" w14:textId="4087E052"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d.</w:t>
      </w:r>
      <w:r w:rsidRPr="00422B9D">
        <w:rPr>
          <w:rFonts w:ascii="Calibri" w:hAnsi="Calibri" w:cs="Calibri"/>
          <w:sz w:val="24"/>
          <w:szCs w:val="24"/>
        </w:rPr>
        <w:tab/>
        <w:t>O</w:t>
      </w:r>
      <w:r w:rsidRPr="00422B9D">
        <w:rPr>
          <w:rFonts w:ascii="Calibri" w:hAnsi="Calibri" w:cs="Calibri" w:hint="eastAsia"/>
          <w:sz w:val="24"/>
          <w:szCs w:val="24"/>
        </w:rPr>
        <w:t>ś</w:t>
      </w:r>
      <w:r w:rsidRPr="00422B9D">
        <w:rPr>
          <w:rFonts w:ascii="Calibri" w:hAnsi="Calibri" w:cs="Calibri"/>
          <w:sz w:val="24"/>
          <w:szCs w:val="24"/>
        </w:rPr>
        <w:t>wietlenie prac artystycznych (oko</w:t>
      </w:r>
      <w:r w:rsidRPr="00422B9D">
        <w:rPr>
          <w:rFonts w:ascii="Calibri" w:hAnsi="Calibri" w:cs="Calibri" w:hint="eastAsia"/>
          <w:sz w:val="24"/>
          <w:szCs w:val="24"/>
        </w:rPr>
        <w:t>ł</w:t>
      </w:r>
      <w:r w:rsidRPr="00422B9D">
        <w:rPr>
          <w:rFonts w:ascii="Calibri" w:hAnsi="Calibri" w:cs="Calibri"/>
          <w:sz w:val="24"/>
          <w:szCs w:val="24"/>
        </w:rPr>
        <w:t xml:space="preserve">o </w:t>
      </w:r>
      <w:r w:rsidR="009C2289">
        <w:rPr>
          <w:rFonts w:ascii="Calibri" w:hAnsi="Calibri" w:cs="Calibri"/>
          <w:sz w:val="24"/>
          <w:szCs w:val="24"/>
        </w:rPr>
        <w:t>15</w:t>
      </w:r>
      <w:r w:rsidRPr="00422B9D">
        <w:rPr>
          <w:rFonts w:ascii="Calibri" w:hAnsi="Calibri" w:cs="Calibri"/>
          <w:sz w:val="24"/>
          <w:szCs w:val="24"/>
        </w:rPr>
        <w:t xml:space="preserve"> prac)</w:t>
      </w:r>
    </w:p>
    <w:p w14:paraId="61447FB8"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Na</w:t>
      </w:r>
      <w:r w:rsidRPr="00422B9D">
        <w:rPr>
          <w:rFonts w:ascii="Calibri" w:hAnsi="Calibri" w:cs="Calibri" w:hint="eastAsia"/>
          <w:sz w:val="24"/>
          <w:szCs w:val="24"/>
        </w:rPr>
        <w:t>ś</w:t>
      </w:r>
      <w:r w:rsidRPr="00422B9D">
        <w:rPr>
          <w:rFonts w:ascii="Calibri" w:hAnsi="Calibri" w:cs="Calibri"/>
          <w:sz w:val="24"/>
          <w:szCs w:val="24"/>
        </w:rPr>
        <w:t xml:space="preserve">wietlacz </w:t>
      </w:r>
      <w:proofErr w:type="spellStart"/>
      <w:r w:rsidRPr="00422B9D">
        <w:rPr>
          <w:rFonts w:ascii="Calibri" w:hAnsi="Calibri" w:cs="Calibri"/>
          <w:sz w:val="24"/>
          <w:szCs w:val="24"/>
        </w:rPr>
        <w:t>led</w:t>
      </w:r>
      <w:proofErr w:type="spellEnd"/>
      <w:r w:rsidRPr="00422B9D">
        <w:rPr>
          <w:rFonts w:ascii="Calibri" w:hAnsi="Calibri" w:cs="Calibri"/>
          <w:sz w:val="24"/>
          <w:szCs w:val="24"/>
        </w:rPr>
        <w:t xml:space="preserve"> </w:t>
      </w:r>
    </w:p>
    <w:p w14:paraId="1BE49A2D"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moc znamionowa 50W</w:t>
      </w:r>
    </w:p>
    <w:p w14:paraId="2BFB6C24"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temperatura barwowa 4000</w:t>
      </w:r>
      <w:r w:rsidRPr="00422B9D">
        <w:rPr>
          <w:rFonts w:ascii="Calibri" w:hAnsi="Calibri" w:cs="Calibri" w:hint="eastAsia"/>
          <w:sz w:val="24"/>
          <w:szCs w:val="24"/>
        </w:rPr>
        <w:t>°</w:t>
      </w:r>
    </w:p>
    <w:p w14:paraId="677078F8"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e.</w:t>
      </w:r>
      <w:r w:rsidRPr="00422B9D">
        <w:rPr>
          <w:rFonts w:ascii="Calibri" w:hAnsi="Calibri" w:cs="Calibri"/>
          <w:sz w:val="24"/>
          <w:szCs w:val="24"/>
        </w:rPr>
        <w:tab/>
        <w:t>Wy</w:t>
      </w:r>
      <w:r w:rsidRPr="00422B9D">
        <w:rPr>
          <w:rFonts w:ascii="Calibri" w:hAnsi="Calibri" w:cs="Calibri" w:hint="eastAsia"/>
          <w:sz w:val="24"/>
          <w:szCs w:val="24"/>
        </w:rPr>
        <w:t>ś</w:t>
      </w:r>
      <w:r w:rsidRPr="00422B9D">
        <w:rPr>
          <w:rFonts w:ascii="Calibri" w:hAnsi="Calibri" w:cs="Calibri"/>
          <w:sz w:val="24"/>
          <w:szCs w:val="24"/>
        </w:rPr>
        <w:t xml:space="preserve">wietlenie </w:t>
      </w:r>
      <w:proofErr w:type="spellStart"/>
      <w:r w:rsidRPr="00422B9D">
        <w:rPr>
          <w:rFonts w:ascii="Calibri" w:hAnsi="Calibri" w:cs="Calibri"/>
          <w:sz w:val="24"/>
          <w:szCs w:val="24"/>
        </w:rPr>
        <w:t>gobo</w:t>
      </w:r>
      <w:proofErr w:type="spellEnd"/>
      <w:r w:rsidRPr="00422B9D">
        <w:rPr>
          <w:rFonts w:ascii="Calibri" w:hAnsi="Calibri" w:cs="Calibri"/>
          <w:sz w:val="24"/>
          <w:szCs w:val="24"/>
        </w:rPr>
        <w:t xml:space="preserve"> na kamienicy (wz</w:t>
      </w:r>
      <w:r w:rsidRPr="00422B9D">
        <w:rPr>
          <w:rFonts w:ascii="Calibri" w:hAnsi="Calibri" w:cs="Calibri" w:hint="eastAsia"/>
          <w:sz w:val="24"/>
          <w:szCs w:val="24"/>
        </w:rPr>
        <w:t>ó</w:t>
      </w:r>
      <w:r w:rsidRPr="00422B9D">
        <w:rPr>
          <w:rFonts w:ascii="Calibri" w:hAnsi="Calibri" w:cs="Calibri"/>
          <w:sz w:val="24"/>
          <w:szCs w:val="24"/>
        </w:rPr>
        <w:t xml:space="preserve">r </w:t>
      </w:r>
      <w:proofErr w:type="spellStart"/>
      <w:r w:rsidRPr="00422B9D">
        <w:rPr>
          <w:rFonts w:ascii="Calibri" w:hAnsi="Calibri" w:cs="Calibri"/>
          <w:sz w:val="24"/>
          <w:szCs w:val="24"/>
        </w:rPr>
        <w:t>gobo</w:t>
      </w:r>
      <w:proofErr w:type="spellEnd"/>
      <w:r w:rsidRPr="00422B9D">
        <w:rPr>
          <w:rFonts w:ascii="Calibri" w:hAnsi="Calibri" w:cs="Calibri"/>
          <w:sz w:val="24"/>
          <w:szCs w:val="24"/>
        </w:rPr>
        <w:t xml:space="preserve"> dostarczony przez organizatora)</w:t>
      </w:r>
    </w:p>
    <w:p w14:paraId="60DD9E67"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 xml:space="preserve">1 x Lampa typu spot  </w:t>
      </w:r>
    </w:p>
    <w:p w14:paraId="3112CD3B"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minimalna mocy 35000 lumen</w:t>
      </w:r>
      <w:r w:rsidRPr="00422B9D">
        <w:rPr>
          <w:rFonts w:ascii="Calibri" w:hAnsi="Calibri" w:cs="Calibri" w:hint="eastAsia"/>
          <w:sz w:val="24"/>
          <w:szCs w:val="24"/>
        </w:rPr>
        <w:t>ó</w:t>
      </w:r>
      <w:r w:rsidRPr="00422B9D">
        <w:rPr>
          <w:rFonts w:ascii="Calibri" w:hAnsi="Calibri" w:cs="Calibri"/>
          <w:sz w:val="24"/>
          <w:szCs w:val="24"/>
        </w:rPr>
        <w:t>w na wyj</w:t>
      </w:r>
      <w:r w:rsidRPr="00422B9D">
        <w:rPr>
          <w:rFonts w:ascii="Calibri" w:hAnsi="Calibri" w:cs="Calibri" w:hint="eastAsia"/>
          <w:sz w:val="24"/>
          <w:szCs w:val="24"/>
        </w:rPr>
        <w:t>ś</w:t>
      </w:r>
      <w:r w:rsidRPr="00422B9D">
        <w:rPr>
          <w:rFonts w:ascii="Calibri" w:hAnsi="Calibri" w:cs="Calibri"/>
          <w:sz w:val="24"/>
          <w:szCs w:val="24"/>
        </w:rPr>
        <w:t>ciu</w:t>
      </w:r>
    </w:p>
    <w:p w14:paraId="395814EB"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2 x </w:t>
      </w:r>
      <w:proofErr w:type="spellStart"/>
      <w:r w:rsidRPr="00422B9D">
        <w:rPr>
          <w:rFonts w:ascii="Calibri" w:hAnsi="Calibri" w:cs="Calibri"/>
          <w:sz w:val="24"/>
          <w:szCs w:val="24"/>
        </w:rPr>
        <w:t>indeksowalne</w:t>
      </w:r>
      <w:proofErr w:type="spellEnd"/>
      <w:r w:rsidRPr="00422B9D">
        <w:rPr>
          <w:rFonts w:ascii="Calibri" w:hAnsi="Calibri" w:cs="Calibri"/>
          <w:sz w:val="24"/>
          <w:szCs w:val="24"/>
        </w:rPr>
        <w:t xml:space="preserve"> tarcze </w:t>
      </w:r>
      <w:proofErr w:type="spellStart"/>
      <w:r w:rsidRPr="00422B9D">
        <w:rPr>
          <w:rFonts w:ascii="Calibri" w:hAnsi="Calibri" w:cs="Calibri"/>
          <w:sz w:val="24"/>
          <w:szCs w:val="24"/>
        </w:rPr>
        <w:t>gobo</w:t>
      </w:r>
      <w:proofErr w:type="spellEnd"/>
      <w:r w:rsidRPr="00422B9D">
        <w:rPr>
          <w:rFonts w:ascii="Calibri" w:hAnsi="Calibri" w:cs="Calibri"/>
          <w:sz w:val="24"/>
          <w:szCs w:val="24"/>
        </w:rPr>
        <w:t xml:space="preserve"> z 6 szklanymi </w:t>
      </w:r>
      <w:proofErr w:type="spellStart"/>
      <w:r w:rsidRPr="00422B9D">
        <w:rPr>
          <w:rFonts w:ascii="Calibri" w:hAnsi="Calibri" w:cs="Calibri"/>
          <w:sz w:val="24"/>
          <w:szCs w:val="24"/>
        </w:rPr>
        <w:t>gobami</w:t>
      </w:r>
      <w:proofErr w:type="spellEnd"/>
      <w:r w:rsidRPr="00422B9D">
        <w:rPr>
          <w:rFonts w:ascii="Calibri" w:hAnsi="Calibri" w:cs="Calibri"/>
          <w:sz w:val="24"/>
          <w:szCs w:val="24"/>
        </w:rPr>
        <w:t xml:space="preserve"> </w:t>
      </w:r>
    </w:p>
    <w:p w14:paraId="032755F7"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System mieszania kolor</w:t>
      </w:r>
      <w:r w:rsidRPr="00422B9D">
        <w:rPr>
          <w:rFonts w:ascii="Calibri" w:hAnsi="Calibri" w:cs="Calibri" w:hint="eastAsia"/>
          <w:sz w:val="24"/>
          <w:szCs w:val="24"/>
        </w:rPr>
        <w:t>ó</w:t>
      </w:r>
      <w:r w:rsidRPr="00422B9D">
        <w:rPr>
          <w:rFonts w:ascii="Calibri" w:hAnsi="Calibri" w:cs="Calibri"/>
          <w:sz w:val="24"/>
          <w:szCs w:val="24"/>
        </w:rPr>
        <w:t>w CMY</w:t>
      </w:r>
    </w:p>
    <w:p w14:paraId="17198900"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Zmienna korekcja temperatury barwowej CTO</w:t>
      </w:r>
    </w:p>
    <w:p w14:paraId="49A9752E" w14:textId="3D6B2EFD"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  Sta</w:t>
      </w:r>
      <w:r w:rsidRPr="00422B9D">
        <w:rPr>
          <w:rFonts w:ascii="Calibri" w:hAnsi="Calibri" w:cs="Calibri" w:hint="eastAsia"/>
          <w:sz w:val="24"/>
          <w:szCs w:val="24"/>
        </w:rPr>
        <w:t>ł</w:t>
      </w:r>
      <w:r w:rsidRPr="00422B9D">
        <w:rPr>
          <w:rFonts w:ascii="Calibri" w:hAnsi="Calibri" w:cs="Calibri"/>
          <w:sz w:val="24"/>
          <w:szCs w:val="24"/>
        </w:rPr>
        <w:t>a tarcza kolor</w:t>
      </w:r>
      <w:r w:rsidRPr="00422B9D">
        <w:rPr>
          <w:rFonts w:ascii="Calibri" w:hAnsi="Calibri" w:cs="Calibri" w:hint="eastAsia"/>
          <w:sz w:val="24"/>
          <w:szCs w:val="24"/>
        </w:rPr>
        <w:t>ó</w:t>
      </w:r>
      <w:r w:rsidRPr="00422B9D">
        <w:rPr>
          <w:rFonts w:ascii="Calibri" w:hAnsi="Calibri" w:cs="Calibri"/>
          <w:sz w:val="24"/>
          <w:szCs w:val="24"/>
        </w:rPr>
        <w:t>w z 6 kolorami uzupe</w:t>
      </w:r>
      <w:r w:rsidRPr="00422B9D">
        <w:rPr>
          <w:rFonts w:ascii="Calibri" w:hAnsi="Calibri" w:cs="Calibri" w:hint="eastAsia"/>
          <w:sz w:val="24"/>
          <w:szCs w:val="24"/>
        </w:rPr>
        <w:t>ł</w:t>
      </w:r>
      <w:r w:rsidRPr="00422B9D">
        <w:rPr>
          <w:rFonts w:ascii="Calibri" w:hAnsi="Calibri" w:cs="Calibri"/>
          <w:sz w:val="24"/>
          <w:szCs w:val="24"/>
        </w:rPr>
        <w:t>niaj</w:t>
      </w:r>
      <w:r w:rsidRPr="00422B9D">
        <w:rPr>
          <w:rFonts w:ascii="Calibri" w:hAnsi="Calibri" w:cs="Calibri" w:hint="eastAsia"/>
          <w:sz w:val="24"/>
          <w:szCs w:val="24"/>
        </w:rPr>
        <w:t>ą</w:t>
      </w:r>
      <w:r w:rsidRPr="00422B9D">
        <w:rPr>
          <w:rFonts w:ascii="Calibri" w:hAnsi="Calibri" w:cs="Calibri"/>
          <w:sz w:val="24"/>
          <w:szCs w:val="24"/>
        </w:rPr>
        <w:t xml:space="preserve">cymi </w:t>
      </w:r>
    </w:p>
    <w:p w14:paraId="05014EB0"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Ruchoma g</w:t>
      </w:r>
      <w:r w:rsidRPr="00422B9D">
        <w:rPr>
          <w:rFonts w:ascii="Calibri" w:hAnsi="Calibri" w:cs="Calibri" w:hint="eastAsia"/>
          <w:sz w:val="24"/>
          <w:szCs w:val="24"/>
        </w:rPr>
        <w:t>ł</w:t>
      </w:r>
      <w:r w:rsidRPr="00422B9D">
        <w:rPr>
          <w:rFonts w:ascii="Calibri" w:hAnsi="Calibri" w:cs="Calibri"/>
          <w:sz w:val="24"/>
          <w:szCs w:val="24"/>
        </w:rPr>
        <w:t>owica obs</w:t>
      </w:r>
      <w:r w:rsidRPr="00422B9D">
        <w:rPr>
          <w:rFonts w:ascii="Calibri" w:hAnsi="Calibri" w:cs="Calibri" w:hint="eastAsia"/>
          <w:sz w:val="24"/>
          <w:szCs w:val="24"/>
        </w:rPr>
        <w:t>ł</w:t>
      </w:r>
      <w:r w:rsidRPr="00422B9D">
        <w:rPr>
          <w:rFonts w:ascii="Calibri" w:hAnsi="Calibri" w:cs="Calibri"/>
          <w:sz w:val="24"/>
          <w:szCs w:val="24"/>
        </w:rPr>
        <w:t>ugiwana w rozdzielczo</w:t>
      </w:r>
      <w:r w:rsidRPr="00422B9D">
        <w:rPr>
          <w:rFonts w:ascii="Calibri" w:hAnsi="Calibri" w:cs="Calibri" w:hint="eastAsia"/>
          <w:sz w:val="24"/>
          <w:szCs w:val="24"/>
        </w:rPr>
        <w:t>ś</w:t>
      </w:r>
      <w:r w:rsidRPr="00422B9D">
        <w:rPr>
          <w:rFonts w:ascii="Calibri" w:hAnsi="Calibri" w:cs="Calibri"/>
          <w:sz w:val="24"/>
          <w:szCs w:val="24"/>
        </w:rPr>
        <w:t>ci 8 lub 16 bit</w:t>
      </w:r>
      <w:r w:rsidRPr="00422B9D">
        <w:rPr>
          <w:rFonts w:ascii="Calibri" w:hAnsi="Calibri" w:cs="Calibri" w:hint="eastAsia"/>
          <w:sz w:val="24"/>
          <w:szCs w:val="24"/>
        </w:rPr>
        <w:t>ó</w:t>
      </w:r>
      <w:r w:rsidRPr="00422B9D">
        <w:rPr>
          <w:rFonts w:ascii="Calibri" w:hAnsi="Calibri" w:cs="Calibri"/>
          <w:sz w:val="24"/>
          <w:szCs w:val="24"/>
        </w:rPr>
        <w:t>w</w:t>
      </w:r>
    </w:p>
    <w:p w14:paraId="1E347BC6" w14:textId="30423C9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 Silniki krokowe o wysokiej rozdzielczo</w:t>
      </w:r>
      <w:r w:rsidRPr="00422B9D">
        <w:rPr>
          <w:rFonts w:ascii="Calibri" w:hAnsi="Calibri" w:cs="Calibri" w:hint="eastAsia"/>
          <w:sz w:val="24"/>
          <w:szCs w:val="24"/>
        </w:rPr>
        <w:t>ś</w:t>
      </w:r>
      <w:r w:rsidRPr="00422B9D">
        <w:rPr>
          <w:rFonts w:ascii="Calibri" w:hAnsi="Calibri" w:cs="Calibri"/>
          <w:sz w:val="24"/>
          <w:szCs w:val="24"/>
        </w:rPr>
        <w:t>ci obs</w:t>
      </w:r>
      <w:r w:rsidRPr="00422B9D">
        <w:rPr>
          <w:rFonts w:ascii="Calibri" w:hAnsi="Calibri" w:cs="Calibri" w:hint="eastAsia"/>
          <w:sz w:val="24"/>
          <w:szCs w:val="24"/>
        </w:rPr>
        <w:t>ł</w:t>
      </w:r>
      <w:r w:rsidRPr="00422B9D">
        <w:rPr>
          <w:rFonts w:ascii="Calibri" w:hAnsi="Calibri" w:cs="Calibri"/>
          <w:sz w:val="24"/>
          <w:szCs w:val="24"/>
        </w:rPr>
        <w:t xml:space="preserve">ugiwane przez mikroprocesory </w:t>
      </w:r>
    </w:p>
    <w:p w14:paraId="5E7D197E"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zapewniaj</w:t>
      </w:r>
      <w:r w:rsidRPr="00422B9D">
        <w:rPr>
          <w:rFonts w:ascii="Calibri" w:hAnsi="Calibri" w:cs="Calibri" w:hint="eastAsia"/>
          <w:sz w:val="24"/>
          <w:szCs w:val="24"/>
        </w:rPr>
        <w:t>ą</w:t>
      </w:r>
      <w:r w:rsidRPr="00422B9D">
        <w:rPr>
          <w:rFonts w:ascii="Calibri" w:hAnsi="Calibri" w:cs="Calibri"/>
          <w:sz w:val="24"/>
          <w:szCs w:val="24"/>
        </w:rPr>
        <w:t>ce ekstremaln</w:t>
      </w:r>
      <w:r w:rsidRPr="00422B9D">
        <w:rPr>
          <w:rFonts w:ascii="Calibri" w:hAnsi="Calibri" w:cs="Calibri" w:hint="eastAsia"/>
          <w:sz w:val="24"/>
          <w:szCs w:val="24"/>
        </w:rPr>
        <w:t>ą</w:t>
      </w:r>
      <w:r w:rsidRPr="00422B9D">
        <w:rPr>
          <w:rFonts w:ascii="Calibri" w:hAnsi="Calibri" w:cs="Calibri"/>
          <w:sz w:val="24"/>
          <w:szCs w:val="24"/>
        </w:rPr>
        <w:t xml:space="preserve"> dok</w:t>
      </w:r>
      <w:r w:rsidRPr="00422B9D">
        <w:rPr>
          <w:rFonts w:ascii="Calibri" w:hAnsi="Calibri" w:cs="Calibri" w:hint="eastAsia"/>
          <w:sz w:val="24"/>
          <w:szCs w:val="24"/>
        </w:rPr>
        <w:t>ł</w:t>
      </w:r>
      <w:r w:rsidRPr="00422B9D">
        <w:rPr>
          <w:rFonts w:ascii="Calibri" w:hAnsi="Calibri" w:cs="Calibri"/>
          <w:sz w:val="24"/>
          <w:szCs w:val="24"/>
        </w:rPr>
        <w:t>adno</w:t>
      </w:r>
      <w:r w:rsidRPr="00422B9D">
        <w:rPr>
          <w:rFonts w:ascii="Calibri" w:hAnsi="Calibri" w:cs="Calibri" w:hint="eastAsia"/>
          <w:sz w:val="24"/>
          <w:szCs w:val="24"/>
        </w:rPr>
        <w:t>ść</w:t>
      </w:r>
      <w:r w:rsidRPr="00422B9D">
        <w:rPr>
          <w:rFonts w:ascii="Calibri" w:hAnsi="Calibri" w:cs="Calibri"/>
          <w:sz w:val="24"/>
          <w:szCs w:val="24"/>
        </w:rPr>
        <w:t xml:space="preserve"> i p</w:t>
      </w:r>
      <w:r w:rsidRPr="00422B9D">
        <w:rPr>
          <w:rFonts w:ascii="Calibri" w:hAnsi="Calibri" w:cs="Calibri" w:hint="eastAsia"/>
          <w:sz w:val="24"/>
          <w:szCs w:val="24"/>
        </w:rPr>
        <w:t>ł</w:t>
      </w:r>
      <w:r w:rsidRPr="00422B9D">
        <w:rPr>
          <w:rFonts w:ascii="Calibri" w:hAnsi="Calibri" w:cs="Calibri"/>
          <w:sz w:val="24"/>
          <w:szCs w:val="24"/>
        </w:rPr>
        <w:t>ynny ruch</w:t>
      </w:r>
    </w:p>
    <w:p w14:paraId="0047EA51"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Automatyczne repozycjonowanie pan i </w:t>
      </w:r>
      <w:proofErr w:type="spellStart"/>
      <w:r w:rsidRPr="00422B9D">
        <w:rPr>
          <w:rFonts w:ascii="Calibri" w:hAnsi="Calibri" w:cs="Calibri"/>
          <w:sz w:val="24"/>
          <w:szCs w:val="24"/>
        </w:rPr>
        <w:t>tilt</w:t>
      </w:r>
      <w:proofErr w:type="spellEnd"/>
    </w:p>
    <w:p w14:paraId="61F4DC59"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Zakres g</w:t>
      </w:r>
      <w:r w:rsidRPr="00422B9D">
        <w:rPr>
          <w:rFonts w:ascii="Calibri" w:hAnsi="Calibri" w:cs="Calibri" w:hint="eastAsia"/>
          <w:sz w:val="24"/>
          <w:szCs w:val="24"/>
        </w:rPr>
        <w:t>ł</w:t>
      </w:r>
      <w:r w:rsidRPr="00422B9D">
        <w:rPr>
          <w:rFonts w:ascii="Calibri" w:hAnsi="Calibri" w:cs="Calibri"/>
          <w:sz w:val="24"/>
          <w:szCs w:val="24"/>
        </w:rPr>
        <w:t>owicy ruchomej: 540</w:t>
      </w:r>
      <w:r w:rsidRPr="00422B9D">
        <w:rPr>
          <w:rFonts w:ascii="Calibri" w:hAnsi="Calibri" w:cs="Calibri" w:hint="eastAsia"/>
          <w:sz w:val="24"/>
          <w:szCs w:val="24"/>
        </w:rPr>
        <w:t>°</w:t>
      </w:r>
      <w:r w:rsidRPr="00422B9D">
        <w:rPr>
          <w:rFonts w:ascii="Calibri" w:hAnsi="Calibri" w:cs="Calibri"/>
          <w:sz w:val="24"/>
          <w:szCs w:val="24"/>
        </w:rPr>
        <w:t xml:space="preserve"> (pan), 262</w:t>
      </w:r>
      <w:r w:rsidRPr="00422B9D">
        <w:rPr>
          <w:rFonts w:ascii="Calibri" w:hAnsi="Calibri" w:cs="Calibri" w:hint="eastAsia"/>
          <w:sz w:val="24"/>
          <w:szCs w:val="24"/>
        </w:rPr>
        <w:t>°</w:t>
      </w:r>
      <w:r w:rsidRPr="00422B9D">
        <w:rPr>
          <w:rFonts w:ascii="Calibri" w:hAnsi="Calibri" w:cs="Calibri"/>
          <w:sz w:val="24"/>
          <w:szCs w:val="24"/>
        </w:rPr>
        <w:t xml:space="preserve"> (</w:t>
      </w:r>
      <w:proofErr w:type="spellStart"/>
      <w:r w:rsidRPr="00422B9D">
        <w:rPr>
          <w:rFonts w:ascii="Calibri" w:hAnsi="Calibri" w:cs="Calibri"/>
          <w:sz w:val="24"/>
          <w:szCs w:val="24"/>
        </w:rPr>
        <w:t>tilt</w:t>
      </w:r>
      <w:proofErr w:type="spellEnd"/>
      <w:r w:rsidRPr="00422B9D">
        <w:rPr>
          <w:rFonts w:ascii="Calibri" w:hAnsi="Calibri" w:cs="Calibri"/>
          <w:sz w:val="24"/>
          <w:szCs w:val="24"/>
        </w:rPr>
        <w:t xml:space="preserve">) </w:t>
      </w:r>
    </w:p>
    <w:p w14:paraId="09B621A5"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f.</w:t>
      </w:r>
      <w:r w:rsidRPr="00422B9D">
        <w:rPr>
          <w:rFonts w:ascii="Calibri" w:hAnsi="Calibri" w:cs="Calibri"/>
          <w:sz w:val="24"/>
          <w:szCs w:val="24"/>
        </w:rPr>
        <w:tab/>
        <w:t>O</w:t>
      </w:r>
      <w:r w:rsidRPr="00422B9D">
        <w:rPr>
          <w:rFonts w:ascii="Calibri" w:hAnsi="Calibri" w:cs="Calibri" w:hint="eastAsia"/>
          <w:sz w:val="24"/>
          <w:szCs w:val="24"/>
        </w:rPr>
        <w:t>ś</w:t>
      </w:r>
      <w:r w:rsidRPr="00422B9D">
        <w:rPr>
          <w:rFonts w:ascii="Calibri" w:hAnsi="Calibri" w:cs="Calibri"/>
          <w:sz w:val="24"/>
          <w:szCs w:val="24"/>
        </w:rPr>
        <w:t xml:space="preserve">wietlenie kamienic wzorami (ruchome </w:t>
      </w:r>
      <w:proofErr w:type="spellStart"/>
      <w:r w:rsidRPr="00422B9D">
        <w:rPr>
          <w:rFonts w:ascii="Calibri" w:hAnsi="Calibri" w:cs="Calibri"/>
          <w:sz w:val="24"/>
          <w:szCs w:val="24"/>
        </w:rPr>
        <w:t>gobo</w:t>
      </w:r>
      <w:proofErr w:type="spellEnd"/>
      <w:r w:rsidRPr="00422B9D">
        <w:rPr>
          <w:rFonts w:ascii="Calibri" w:hAnsi="Calibri" w:cs="Calibri"/>
          <w:sz w:val="24"/>
          <w:szCs w:val="24"/>
        </w:rPr>
        <w:t xml:space="preserve"> dostarczone przez organizatora). </w:t>
      </w:r>
    </w:p>
    <w:p w14:paraId="2B357A9A"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6 x Lampa typu spot</w:t>
      </w:r>
    </w:p>
    <w:p w14:paraId="3DAD409C"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minimalna mocy 35000 lumen</w:t>
      </w:r>
      <w:r w:rsidRPr="00422B9D">
        <w:rPr>
          <w:rFonts w:ascii="Calibri" w:hAnsi="Calibri" w:cs="Calibri" w:hint="eastAsia"/>
          <w:sz w:val="24"/>
          <w:szCs w:val="24"/>
        </w:rPr>
        <w:t>ó</w:t>
      </w:r>
      <w:r w:rsidRPr="00422B9D">
        <w:rPr>
          <w:rFonts w:ascii="Calibri" w:hAnsi="Calibri" w:cs="Calibri"/>
          <w:sz w:val="24"/>
          <w:szCs w:val="24"/>
        </w:rPr>
        <w:t>w na wyj</w:t>
      </w:r>
      <w:r w:rsidRPr="00422B9D">
        <w:rPr>
          <w:rFonts w:ascii="Calibri" w:hAnsi="Calibri" w:cs="Calibri" w:hint="eastAsia"/>
          <w:sz w:val="24"/>
          <w:szCs w:val="24"/>
        </w:rPr>
        <w:t>ś</w:t>
      </w:r>
      <w:r w:rsidRPr="00422B9D">
        <w:rPr>
          <w:rFonts w:ascii="Calibri" w:hAnsi="Calibri" w:cs="Calibri"/>
          <w:sz w:val="24"/>
          <w:szCs w:val="24"/>
        </w:rPr>
        <w:t>ciu</w:t>
      </w:r>
    </w:p>
    <w:p w14:paraId="3A947245"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2 x </w:t>
      </w:r>
      <w:proofErr w:type="spellStart"/>
      <w:r w:rsidRPr="00422B9D">
        <w:rPr>
          <w:rFonts w:ascii="Calibri" w:hAnsi="Calibri" w:cs="Calibri"/>
          <w:sz w:val="24"/>
          <w:szCs w:val="24"/>
        </w:rPr>
        <w:t>indeksowalne</w:t>
      </w:r>
      <w:proofErr w:type="spellEnd"/>
      <w:r w:rsidRPr="00422B9D">
        <w:rPr>
          <w:rFonts w:ascii="Calibri" w:hAnsi="Calibri" w:cs="Calibri"/>
          <w:sz w:val="24"/>
          <w:szCs w:val="24"/>
        </w:rPr>
        <w:t xml:space="preserve"> tarcze </w:t>
      </w:r>
      <w:proofErr w:type="spellStart"/>
      <w:r w:rsidRPr="00422B9D">
        <w:rPr>
          <w:rFonts w:ascii="Calibri" w:hAnsi="Calibri" w:cs="Calibri"/>
          <w:sz w:val="24"/>
          <w:szCs w:val="24"/>
        </w:rPr>
        <w:t>gobo</w:t>
      </w:r>
      <w:proofErr w:type="spellEnd"/>
      <w:r w:rsidRPr="00422B9D">
        <w:rPr>
          <w:rFonts w:ascii="Calibri" w:hAnsi="Calibri" w:cs="Calibri"/>
          <w:sz w:val="24"/>
          <w:szCs w:val="24"/>
        </w:rPr>
        <w:t xml:space="preserve"> z 6 szklanymi </w:t>
      </w:r>
      <w:proofErr w:type="spellStart"/>
      <w:r w:rsidRPr="00422B9D">
        <w:rPr>
          <w:rFonts w:ascii="Calibri" w:hAnsi="Calibri" w:cs="Calibri"/>
          <w:sz w:val="24"/>
          <w:szCs w:val="24"/>
        </w:rPr>
        <w:t>gobami</w:t>
      </w:r>
      <w:proofErr w:type="spellEnd"/>
      <w:r w:rsidRPr="00422B9D">
        <w:rPr>
          <w:rFonts w:ascii="Calibri" w:hAnsi="Calibri" w:cs="Calibri"/>
          <w:sz w:val="24"/>
          <w:szCs w:val="24"/>
        </w:rPr>
        <w:t xml:space="preserve"> </w:t>
      </w:r>
    </w:p>
    <w:p w14:paraId="6BF0937C"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System mieszania kolor</w:t>
      </w:r>
      <w:r w:rsidRPr="00422B9D">
        <w:rPr>
          <w:rFonts w:ascii="Calibri" w:hAnsi="Calibri" w:cs="Calibri" w:hint="eastAsia"/>
          <w:sz w:val="24"/>
          <w:szCs w:val="24"/>
        </w:rPr>
        <w:t>ó</w:t>
      </w:r>
      <w:r w:rsidRPr="00422B9D">
        <w:rPr>
          <w:rFonts w:ascii="Calibri" w:hAnsi="Calibri" w:cs="Calibri"/>
          <w:sz w:val="24"/>
          <w:szCs w:val="24"/>
        </w:rPr>
        <w:t>w CMY</w:t>
      </w:r>
    </w:p>
    <w:p w14:paraId="0756F4C3"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Zmienna korekcja temperatury barwowej CTO</w:t>
      </w:r>
    </w:p>
    <w:p w14:paraId="2DF881EE"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   Sta</w:t>
      </w:r>
      <w:r w:rsidRPr="00422B9D">
        <w:rPr>
          <w:rFonts w:ascii="Calibri" w:hAnsi="Calibri" w:cs="Calibri" w:hint="eastAsia"/>
          <w:sz w:val="24"/>
          <w:szCs w:val="24"/>
        </w:rPr>
        <w:t>ł</w:t>
      </w:r>
      <w:r w:rsidRPr="00422B9D">
        <w:rPr>
          <w:rFonts w:ascii="Calibri" w:hAnsi="Calibri" w:cs="Calibri"/>
          <w:sz w:val="24"/>
          <w:szCs w:val="24"/>
        </w:rPr>
        <w:t>a tarcza kolor</w:t>
      </w:r>
      <w:r w:rsidRPr="00422B9D">
        <w:rPr>
          <w:rFonts w:ascii="Calibri" w:hAnsi="Calibri" w:cs="Calibri" w:hint="eastAsia"/>
          <w:sz w:val="24"/>
          <w:szCs w:val="24"/>
        </w:rPr>
        <w:t>ó</w:t>
      </w:r>
      <w:r w:rsidRPr="00422B9D">
        <w:rPr>
          <w:rFonts w:ascii="Calibri" w:hAnsi="Calibri" w:cs="Calibri"/>
          <w:sz w:val="24"/>
          <w:szCs w:val="24"/>
        </w:rPr>
        <w:t>w z 6 kolorami uzupe</w:t>
      </w:r>
      <w:r w:rsidRPr="00422B9D">
        <w:rPr>
          <w:rFonts w:ascii="Calibri" w:hAnsi="Calibri" w:cs="Calibri" w:hint="eastAsia"/>
          <w:sz w:val="24"/>
          <w:szCs w:val="24"/>
        </w:rPr>
        <w:t>ł</w:t>
      </w:r>
      <w:r w:rsidRPr="00422B9D">
        <w:rPr>
          <w:rFonts w:ascii="Calibri" w:hAnsi="Calibri" w:cs="Calibri"/>
          <w:sz w:val="24"/>
          <w:szCs w:val="24"/>
        </w:rPr>
        <w:t>niaj</w:t>
      </w:r>
      <w:r w:rsidRPr="00422B9D">
        <w:rPr>
          <w:rFonts w:ascii="Calibri" w:hAnsi="Calibri" w:cs="Calibri" w:hint="eastAsia"/>
          <w:sz w:val="24"/>
          <w:szCs w:val="24"/>
        </w:rPr>
        <w:t>ą</w:t>
      </w:r>
      <w:r w:rsidRPr="00422B9D">
        <w:rPr>
          <w:rFonts w:ascii="Calibri" w:hAnsi="Calibri" w:cs="Calibri"/>
          <w:sz w:val="24"/>
          <w:szCs w:val="24"/>
        </w:rPr>
        <w:t xml:space="preserve">cymi </w:t>
      </w:r>
    </w:p>
    <w:p w14:paraId="319D5DEE"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Ruchoma g</w:t>
      </w:r>
      <w:r w:rsidRPr="00422B9D">
        <w:rPr>
          <w:rFonts w:ascii="Calibri" w:hAnsi="Calibri" w:cs="Calibri" w:hint="eastAsia"/>
          <w:sz w:val="24"/>
          <w:szCs w:val="24"/>
        </w:rPr>
        <w:t>ł</w:t>
      </w:r>
      <w:r w:rsidRPr="00422B9D">
        <w:rPr>
          <w:rFonts w:ascii="Calibri" w:hAnsi="Calibri" w:cs="Calibri"/>
          <w:sz w:val="24"/>
          <w:szCs w:val="24"/>
        </w:rPr>
        <w:t>owica obs</w:t>
      </w:r>
      <w:r w:rsidRPr="00422B9D">
        <w:rPr>
          <w:rFonts w:ascii="Calibri" w:hAnsi="Calibri" w:cs="Calibri" w:hint="eastAsia"/>
          <w:sz w:val="24"/>
          <w:szCs w:val="24"/>
        </w:rPr>
        <w:t>ł</w:t>
      </w:r>
      <w:r w:rsidRPr="00422B9D">
        <w:rPr>
          <w:rFonts w:ascii="Calibri" w:hAnsi="Calibri" w:cs="Calibri"/>
          <w:sz w:val="24"/>
          <w:szCs w:val="24"/>
        </w:rPr>
        <w:t>ugiwana w rozdzielczo</w:t>
      </w:r>
      <w:r w:rsidRPr="00422B9D">
        <w:rPr>
          <w:rFonts w:ascii="Calibri" w:hAnsi="Calibri" w:cs="Calibri" w:hint="eastAsia"/>
          <w:sz w:val="24"/>
          <w:szCs w:val="24"/>
        </w:rPr>
        <w:t>ś</w:t>
      </w:r>
      <w:r w:rsidRPr="00422B9D">
        <w:rPr>
          <w:rFonts w:ascii="Calibri" w:hAnsi="Calibri" w:cs="Calibri"/>
          <w:sz w:val="24"/>
          <w:szCs w:val="24"/>
        </w:rPr>
        <w:t>ci 8 lub 16 bit</w:t>
      </w:r>
      <w:r w:rsidRPr="00422B9D">
        <w:rPr>
          <w:rFonts w:ascii="Calibri" w:hAnsi="Calibri" w:cs="Calibri" w:hint="eastAsia"/>
          <w:sz w:val="24"/>
          <w:szCs w:val="24"/>
        </w:rPr>
        <w:t>ó</w:t>
      </w:r>
      <w:r w:rsidRPr="00422B9D">
        <w:rPr>
          <w:rFonts w:ascii="Calibri" w:hAnsi="Calibri" w:cs="Calibri"/>
          <w:sz w:val="24"/>
          <w:szCs w:val="24"/>
        </w:rPr>
        <w:t>w</w:t>
      </w:r>
    </w:p>
    <w:p w14:paraId="7D293E76"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   Silniki krokowe o wysokiej rozdzielczo</w:t>
      </w:r>
      <w:r w:rsidRPr="00422B9D">
        <w:rPr>
          <w:rFonts w:ascii="Calibri" w:hAnsi="Calibri" w:cs="Calibri" w:hint="eastAsia"/>
          <w:sz w:val="24"/>
          <w:szCs w:val="24"/>
        </w:rPr>
        <w:t>ś</w:t>
      </w:r>
      <w:r w:rsidRPr="00422B9D">
        <w:rPr>
          <w:rFonts w:ascii="Calibri" w:hAnsi="Calibri" w:cs="Calibri"/>
          <w:sz w:val="24"/>
          <w:szCs w:val="24"/>
        </w:rPr>
        <w:t>ci obs</w:t>
      </w:r>
      <w:r w:rsidRPr="00422B9D">
        <w:rPr>
          <w:rFonts w:ascii="Calibri" w:hAnsi="Calibri" w:cs="Calibri" w:hint="eastAsia"/>
          <w:sz w:val="24"/>
          <w:szCs w:val="24"/>
        </w:rPr>
        <w:t>ł</w:t>
      </w:r>
      <w:r w:rsidRPr="00422B9D">
        <w:rPr>
          <w:rFonts w:ascii="Calibri" w:hAnsi="Calibri" w:cs="Calibri"/>
          <w:sz w:val="24"/>
          <w:szCs w:val="24"/>
        </w:rPr>
        <w:t xml:space="preserve">ugiwane przez mikroprocesory </w:t>
      </w:r>
      <w:proofErr w:type="spellStart"/>
      <w:r w:rsidRPr="00422B9D">
        <w:rPr>
          <w:rFonts w:ascii="Calibri" w:hAnsi="Calibri" w:cs="Calibri"/>
          <w:sz w:val="24"/>
          <w:szCs w:val="24"/>
        </w:rPr>
        <w:t>zapew-niaj</w:t>
      </w:r>
      <w:r w:rsidRPr="00422B9D">
        <w:rPr>
          <w:rFonts w:ascii="Calibri" w:hAnsi="Calibri" w:cs="Calibri" w:hint="eastAsia"/>
          <w:sz w:val="24"/>
          <w:szCs w:val="24"/>
        </w:rPr>
        <w:t>ą</w:t>
      </w:r>
      <w:r w:rsidRPr="00422B9D">
        <w:rPr>
          <w:rFonts w:ascii="Calibri" w:hAnsi="Calibri" w:cs="Calibri"/>
          <w:sz w:val="24"/>
          <w:szCs w:val="24"/>
        </w:rPr>
        <w:t>ce</w:t>
      </w:r>
      <w:proofErr w:type="spellEnd"/>
      <w:r w:rsidRPr="00422B9D">
        <w:rPr>
          <w:rFonts w:ascii="Calibri" w:hAnsi="Calibri" w:cs="Calibri"/>
          <w:sz w:val="24"/>
          <w:szCs w:val="24"/>
        </w:rPr>
        <w:t xml:space="preserve"> ekstremaln</w:t>
      </w:r>
      <w:r w:rsidRPr="00422B9D">
        <w:rPr>
          <w:rFonts w:ascii="Calibri" w:hAnsi="Calibri" w:cs="Calibri" w:hint="eastAsia"/>
          <w:sz w:val="24"/>
          <w:szCs w:val="24"/>
        </w:rPr>
        <w:t>ą</w:t>
      </w:r>
      <w:r w:rsidRPr="00422B9D">
        <w:rPr>
          <w:rFonts w:ascii="Calibri" w:hAnsi="Calibri" w:cs="Calibri"/>
          <w:sz w:val="24"/>
          <w:szCs w:val="24"/>
        </w:rPr>
        <w:t xml:space="preserve"> dok</w:t>
      </w:r>
      <w:r w:rsidRPr="00422B9D">
        <w:rPr>
          <w:rFonts w:ascii="Calibri" w:hAnsi="Calibri" w:cs="Calibri" w:hint="eastAsia"/>
          <w:sz w:val="24"/>
          <w:szCs w:val="24"/>
        </w:rPr>
        <w:t>ł</w:t>
      </w:r>
      <w:r w:rsidRPr="00422B9D">
        <w:rPr>
          <w:rFonts w:ascii="Calibri" w:hAnsi="Calibri" w:cs="Calibri"/>
          <w:sz w:val="24"/>
          <w:szCs w:val="24"/>
        </w:rPr>
        <w:t>adno</w:t>
      </w:r>
      <w:r w:rsidRPr="00422B9D">
        <w:rPr>
          <w:rFonts w:ascii="Calibri" w:hAnsi="Calibri" w:cs="Calibri" w:hint="eastAsia"/>
          <w:sz w:val="24"/>
          <w:szCs w:val="24"/>
        </w:rPr>
        <w:t>ść</w:t>
      </w:r>
      <w:r w:rsidRPr="00422B9D">
        <w:rPr>
          <w:rFonts w:ascii="Calibri" w:hAnsi="Calibri" w:cs="Calibri"/>
          <w:sz w:val="24"/>
          <w:szCs w:val="24"/>
        </w:rPr>
        <w:t xml:space="preserve"> i p</w:t>
      </w:r>
      <w:r w:rsidRPr="00422B9D">
        <w:rPr>
          <w:rFonts w:ascii="Calibri" w:hAnsi="Calibri" w:cs="Calibri" w:hint="eastAsia"/>
          <w:sz w:val="24"/>
          <w:szCs w:val="24"/>
        </w:rPr>
        <w:t>ł</w:t>
      </w:r>
      <w:r w:rsidRPr="00422B9D">
        <w:rPr>
          <w:rFonts w:ascii="Calibri" w:hAnsi="Calibri" w:cs="Calibri"/>
          <w:sz w:val="24"/>
          <w:szCs w:val="24"/>
        </w:rPr>
        <w:t>ynny ruch</w:t>
      </w:r>
    </w:p>
    <w:p w14:paraId="324E2E41"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Automatyczne repozycjonowanie pan i </w:t>
      </w:r>
      <w:proofErr w:type="spellStart"/>
      <w:r w:rsidRPr="00422B9D">
        <w:rPr>
          <w:rFonts w:ascii="Calibri" w:hAnsi="Calibri" w:cs="Calibri"/>
          <w:sz w:val="24"/>
          <w:szCs w:val="24"/>
        </w:rPr>
        <w:t>tilt</w:t>
      </w:r>
      <w:proofErr w:type="spellEnd"/>
    </w:p>
    <w:p w14:paraId="7C5130FA"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lastRenderedPageBreak/>
        <w:t>Zakres g</w:t>
      </w:r>
      <w:r w:rsidRPr="00422B9D">
        <w:rPr>
          <w:rFonts w:ascii="Calibri" w:hAnsi="Calibri" w:cs="Calibri" w:hint="eastAsia"/>
          <w:sz w:val="24"/>
          <w:szCs w:val="24"/>
        </w:rPr>
        <w:t>ł</w:t>
      </w:r>
      <w:r w:rsidRPr="00422B9D">
        <w:rPr>
          <w:rFonts w:ascii="Calibri" w:hAnsi="Calibri" w:cs="Calibri"/>
          <w:sz w:val="24"/>
          <w:szCs w:val="24"/>
        </w:rPr>
        <w:t>owicy ruchomej: 540</w:t>
      </w:r>
      <w:r w:rsidRPr="00422B9D">
        <w:rPr>
          <w:rFonts w:ascii="Calibri" w:hAnsi="Calibri" w:cs="Calibri" w:hint="eastAsia"/>
          <w:sz w:val="24"/>
          <w:szCs w:val="24"/>
        </w:rPr>
        <w:t>°</w:t>
      </w:r>
      <w:r w:rsidRPr="00422B9D">
        <w:rPr>
          <w:rFonts w:ascii="Calibri" w:hAnsi="Calibri" w:cs="Calibri"/>
          <w:sz w:val="24"/>
          <w:szCs w:val="24"/>
        </w:rPr>
        <w:t xml:space="preserve"> (pan), 262</w:t>
      </w:r>
      <w:r w:rsidRPr="00422B9D">
        <w:rPr>
          <w:rFonts w:ascii="Calibri" w:hAnsi="Calibri" w:cs="Calibri" w:hint="eastAsia"/>
          <w:sz w:val="24"/>
          <w:szCs w:val="24"/>
        </w:rPr>
        <w:t>°</w:t>
      </w:r>
      <w:r w:rsidRPr="00422B9D">
        <w:rPr>
          <w:rFonts w:ascii="Calibri" w:hAnsi="Calibri" w:cs="Calibri"/>
          <w:sz w:val="24"/>
          <w:szCs w:val="24"/>
        </w:rPr>
        <w:t xml:space="preserve"> (</w:t>
      </w:r>
      <w:proofErr w:type="spellStart"/>
      <w:r w:rsidRPr="00422B9D">
        <w:rPr>
          <w:rFonts w:ascii="Calibri" w:hAnsi="Calibri" w:cs="Calibri"/>
          <w:sz w:val="24"/>
          <w:szCs w:val="24"/>
        </w:rPr>
        <w:t>tilt</w:t>
      </w:r>
      <w:proofErr w:type="spellEnd"/>
      <w:r w:rsidRPr="00422B9D">
        <w:rPr>
          <w:rFonts w:ascii="Calibri" w:hAnsi="Calibri" w:cs="Calibri"/>
          <w:sz w:val="24"/>
          <w:szCs w:val="24"/>
        </w:rPr>
        <w:t xml:space="preserve">) </w:t>
      </w:r>
    </w:p>
    <w:p w14:paraId="51D0DDF5"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g.</w:t>
      </w:r>
      <w:r w:rsidRPr="00422B9D">
        <w:rPr>
          <w:rFonts w:ascii="Calibri" w:hAnsi="Calibri" w:cs="Calibri"/>
          <w:sz w:val="24"/>
          <w:szCs w:val="24"/>
        </w:rPr>
        <w:tab/>
        <w:t>O</w:t>
      </w:r>
      <w:r w:rsidRPr="00422B9D">
        <w:rPr>
          <w:rFonts w:ascii="Calibri" w:hAnsi="Calibri" w:cs="Calibri" w:hint="eastAsia"/>
          <w:sz w:val="24"/>
          <w:szCs w:val="24"/>
        </w:rPr>
        <w:t>ś</w:t>
      </w:r>
      <w:r w:rsidRPr="00422B9D">
        <w:rPr>
          <w:rFonts w:ascii="Calibri" w:hAnsi="Calibri" w:cs="Calibri"/>
          <w:sz w:val="24"/>
          <w:szCs w:val="24"/>
        </w:rPr>
        <w:t>wietlenie architektoniczne drzew za scen</w:t>
      </w:r>
      <w:r w:rsidRPr="00422B9D">
        <w:rPr>
          <w:rFonts w:ascii="Calibri" w:hAnsi="Calibri" w:cs="Calibri" w:hint="eastAsia"/>
          <w:sz w:val="24"/>
          <w:szCs w:val="24"/>
        </w:rPr>
        <w:t>ą</w:t>
      </w:r>
      <w:r w:rsidRPr="00422B9D">
        <w:rPr>
          <w:rFonts w:ascii="Calibri" w:hAnsi="Calibri" w:cs="Calibri"/>
          <w:sz w:val="24"/>
          <w:szCs w:val="24"/>
        </w:rPr>
        <w:t xml:space="preserve">. </w:t>
      </w:r>
    </w:p>
    <w:p w14:paraId="54DFD2A6"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20 x Na</w:t>
      </w:r>
      <w:r w:rsidRPr="00422B9D">
        <w:rPr>
          <w:rFonts w:ascii="Calibri" w:hAnsi="Calibri" w:cs="Calibri" w:hint="eastAsia"/>
          <w:sz w:val="24"/>
          <w:szCs w:val="24"/>
        </w:rPr>
        <w:t>ś</w:t>
      </w:r>
      <w:r w:rsidRPr="00422B9D">
        <w:rPr>
          <w:rFonts w:ascii="Calibri" w:hAnsi="Calibri" w:cs="Calibri"/>
          <w:sz w:val="24"/>
          <w:szCs w:val="24"/>
        </w:rPr>
        <w:t xml:space="preserve">wietlacz </w:t>
      </w:r>
      <w:proofErr w:type="spellStart"/>
      <w:r w:rsidRPr="00422B9D">
        <w:rPr>
          <w:rFonts w:ascii="Calibri" w:hAnsi="Calibri" w:cs="Calibri"/>
          <w:sz w:val="24"/>
          <w:szCs w:val="24"/>
        </w:rPr>
        <w:t>led</w:t>
      </w:r>
      <w:proofErr w:type="spellEnd"/>
      <w:r w:rsidRPr="00422B9D">
        <w:rPr>
          <w:rFonts w:ascii="Calibri" w:hAnsi="Calibri" w:cs="Calibri"/>
          <w:sz w:val="24"/>
          <w:szCs w:val="24"/>
        </w:rPr>
        <w:t xml:space="preserve">  </w:t>
      </w:r>
    </w:p>
    <w:p w14:paraId="29A1118F"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moc 36 x 10w  </w:t>
      </w:r>
    </w:p>
    <w:p w14:paraId="232B59F7"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IP 65 </w:t>
      </w:r>
    </w:p>
    <w:p w14:paraId="5127295A"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h.</w:t>
      </w:r>
      <w:r w:rsidRPr="00422B9D">
        <w:rPr>
          <w:rFonts w:ascii="Calibri" w:hAnsi="Calibri" w:cs="Calibri"/>
          <w:sz w:val="24"/>
          <w:szCs w:val="24"/>
        </w:rPr>
        <w:tab/>
        <w:t>O</w:t>
      </w:r>
      <w:r w:rsidRPr="00422B9D">
        <w:rPr>
          <w:rFonts w:ascii="Calibri" w:hAnsi="Calibri" w:cs="Calibri" w:hint="eastAsia"/>
          <w:sz w:val="24"/>
          <w:szCs w:val="24"/>
        </w:rPr>
        <w:t>ś</w:t>
      </w:r>
      <w:r w:rsidRPr="00422B9D">
        <w:rPr>
          <w:rFonts w:ascii="Calibri" w:hAnsi="Calibri" w:cs="Calibri"/>
          <w:sz w:val="24"/>
          <w:szCs w:val="24"/>
        </w:rPr>
        <w:t>wietlenie architektoniczne drzew od strony Browaru Per</w:t>
      </w:r>
      <w:r w:rsidRPr="00422B9D">
        <w:rPr>
          <w:rFonts w:ascii="Calibri" w:hAnsi="Calibri" w:cs="Calibri" w:hint="eastAsia"/>
          <w:sz w:val="24"/>
          <w:szCs w:val="24"/>
        </w:rPr>
        <w:t>ł</w:t>
      </w:r>
      <w:r w:rsidRPr="00422B9D">
        <w:rPr>
          <w:rFonts w:ascii="Calibri" w:hAnsi="Calibri" w:cs="Calibri"/>
          <w:sz w:val="24"/>
          <w:szCs w:val="24"/>
        </w:rPr>
        <w:t xml:space="preserve">a </w:t>
      </w:r>
    </w:p>
    <w:p w14:paraId="666A4C9E"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20 x Na</w:t>
      </w:r>
      <w:r w:rsidRPr="00422B9D">
        <w:rPr>
          <w:rFonts w:ascii="Calibri" w:hAnsi="Calibri" w:cs="Calibri" w:hint="eastAsia"/>
          <w:sz w:val="24"/>
          <w:szCs w:val="24"/>
        </w:rPr>
        <w:t>ś</w:t>
      </w:r>
      <w:r w:rsidRPr="00422B9D">
        <w:rPr>
          <w:rFonts w:ascii="Calibri" w:hAnsi="Calibri" w:cs="Calibri"/>
          <w:sz w:val="24"/>
          <w:szCs w:val="24"/>
        </w:rPr>
        <w:t xml:space="preserve">wietlacz </w:t>
      </w:r>
      <w:proofErr w:type="spellStart"/>
      <w:r w:rsidRPr="00422B9D">
        <w:rPr>
          <w:rFonts w:ascii="Calibri" w:hAnsi="Calibri" w:cs="Calibri"/>
          <w:sz w:val="24"/>
          <w:szCs w:val="24"/>
        </w:rPr>
        <w:t>led</w:t>
      </w:r>
      <w:proofErr w:type="spellEnd"/>
    </w:p>
    <w:p w14:paraId="170A2AF5"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 xml:space="preserve">moc 36 x 10w  </w:t>
      </w:r>
    </w:p>
    <w:p w14:paraId="7C1EBF82" w14:textId="77777777" w:rsidR="00422B9D" w:rsidRDefault="00422B9D" w:rsidP="00A91917">
      <w:pPr>
        <w:spacing w:line="240" w:lineRule="auto"/>
        <w:rPr>
          <w:rFonts w:ascii="Calibri" w:hAnsi="Calibri" w:cs="Calibri"/>
          <w:sz w:val="24"/>
          <w:szCs w:val="24"/>
        </w:rPr>
      </w:pPr>
      <w:r w:rsidRPr="00422B9D">
        <w:rPr>
          <w:rFonts w:ascii="Calibri" w:hAnsi="Calibri" w:cs="Calibri"/>
          <w:sz w:val="24"/>
          <w:szCs w:val="24"/>
        </w:rPr>
        <w:t>IP 65</w:t>
      </w:r>
    </w:p>
    <w:p w14:paraId="63053E46" w14:textId="77777777" w:rsidR="0092452D" w:rsidRDefault="0092452D" w:rsidP="00A91917">
      <w:pPr>
        <w:pStyle w:val="listapoziom4"/>
        <w:autoSpaceDE w:val="0"/>
        <w:autoSpaceDN w:val="0"/>
        <w:adjustRightInd w:val="0"/>
        <w:spacing w:after="0" w:line="240" w:lineRule="auto"/>
        <w:ind w:left="420"/>
        <w:rPr>
          <w:b w:val="0"/>
          <w:bCs w:val="0"/>
        </w:rPr>
      </w:pPr>
      <w:r>
        <w:rPr>
          <w:rFonts w:cs="Calibri"/>
        </w:rPr>
        <w:t xml:space="preserve">i. </w:t>
      </w:r>
      <w:r>
        <w:rPr>
          <w:b w:val="0"/>
          <w:bCs w:val="0"/>
        </w:rPr>
        <w:t xml:space="preserve">Oświetlenie efektowe sceny </w:t>
      </w:r>
    </w:p>
    <w:p w14:paraId="5B32E56F" w14:textId="77777777" w:rsidR="0092452D" w:rsidRDefault="0092452D" w:rsidP="00A91917">
      <w:pPr>
        <w:pStyle w:val="listapoziom4"/>
        <w:numPr>
          <w:ilvl w:val="2"/>
          <w:numId w:val="115"/>
        </w:numPr>
        <w:autoSpaceDE w:val="0"/>
        <w:autoSpaceDN w:val="0"/>
        <w:adjustRightInd w:val="0"/>
        <w:spacing w:after="0" w:line="240" w:lineRule="auto"/>
        <w:rPr>
          <w:b w:val="0"/>
          <w:bCs w:val="0"/>
        </w:rPr>
      </w:pPr>
      <w:r>
        <w:rPr>
          <w:b w:val="0"/>
          <w:bCs w:val="0"/>
        </w:rPr>
        <w:t xml:space="preserve">16 x lampa typu </w:t>
      </w:r>
      <w:proofErr w:type="spellStart"/>
      <w:r>
        <w:rPr>
          <w:b w:val="0"/>
          <w:bCs w:val="0"/>
        </w:rPr>
        <w:t>beam</w:t>
      </w:r>
      <w:proofErr w:type="spellEnd"/>
      <w:r>
        <w:rPr>
          <w:b w:val="0"/>
          <w:bCs w:val="0"/>
        </w:rPr>
        <w:t xml:space="preserve"> </w:t>
      </w:r>
      <w:r>
        <w:rPr>
          <w:b w:val="0"/>
          <w:bCs w:val="0"/>
        </w:rPr>
        <w:br/>
        <w:t xml:space="preserve">tryb pracy </w:t>
      </w:r>
      <w:proofErr w:type="spellStart"/>
      <w:r>
        <w:rPr>
          <w:b w:val="0"/>
          <w:bCs w:val="0"/>
        </w:rPr>
        <w:t>beam</w:t>
      </w:r>
      <w:proofErr w:type="spellEnd"/>
      <w:r>
        <w:rPr>
          <w:b w:val="0"/>
          <w:bCs w:val="0"/>
        </w:rPr>
        <w:t xml:space="preserve"> minimum: 82.400 lx w odległości 20 m</w:t>
      </w:r>
    </w:p>
    <w:p w14:paraId="4A98C3A4" w14:textId="77777777" w:rsidR="0092452D" w:rsidRDefault="0092452D" w:rsidP="00A91917">
      <w:pPr>
        <w:pStyle w:val="listapoziom4"/>
        <w:spacing w:line="240" w:lineRule="auto"/>
        <w:ind w:left="1800" w:firstLine="0"/>
        <w:rPr>
          <w:b w:val="0"/>
          <w:bCs w:val="0"/>
        </w:rPr>
      </w:pPr>
      <w:r>
        <w:rPr>
          <w:b w:val="0"/>
          <w:bCs w:val="0"/>
        </w:rPr>
        <w:t xml:space="preserve">Zakres zoom: 2.5°-10° w trybie </w:t>
      </w:r>
      <w:proofErr w:type="spellStart"/>
      <w:r>
        <w:rPr>
          <w:b w:val="0"/>
          <w:bCs w:val="0"/>
        </w:rPr>
        <w:t>beam</w:t>
      </w:r>
      <w:proofErr w:type="spellEnd"/>
      <w:r>
        <w:rPr>
          <w:b w:val="0"/>
          <w:bCs w:val="0"/>
        </w:rPr>
        <w:br/>
        <w:t xml:space="preserve">tarcza kolorów: 13 filtrów </w:t>
      </w:r>
      <w:proofErr w:type="spellStart"/>
      <w:r>
        <w:rPr>
          <w:b w:val="0"/>
          <w:bCs w:val="0"/>
        </w:rPr>
        <w:t>dichroicznych</w:t>
      </w:r>
      <w:proofErr w:type="spellEnd"/>
      <w:r>
        <w:rPr>
          <w:b w:val="0"/>
          <w:bCs w:val="0"/>
        </w:rPr>
        <w:t xml:space="preserve"> + biały</w:t>
      </w:r>
    </w:p>
    <w:p w14:paraId="61964F21" w14:textId="77777777" w:rsidR="0092452D" w:rsidRDefault="0092452D" w:rsidP="00A91917">
      <w:pPr>
        <w:pStyle w:val="listapoziom4"/>
        <w:spacing w:line="240" w:lineRule="auto"/>
        <w:ind w:left="1800" w:firstLine="0"/>
        <w:rPr>
          <w:b w:val="0"/>
          <w:bCs w:val="0"/>
        </w:rPr>
      </w:pPr>
      <w:r>
        <w:rPr>
          <w:b w:val="0"/>
          <w:bCs w:val="0"/>
        </w:rPr>
        <w:t xml:space="preserve">Tarcza obrotowych </w:t>
      </w:r>
      <w:proofErr w:type="spellStart"/>
      <w:r>
        <w:rPr>
          <w:b w:val="0"/>
          <w:bCs w:val="0"/>
        </w:rPr>
        <w:t>gobo</w:t>
      </w:r>
      <w:proofErr w:type="spellEnd"/>
      <w:r>
        <w:rPr>
          <w:b w:val="0"/>
          <w:bCs w:val="0"/>
        </w:rPr>
        <w:t xml:space="preserve">: 9 </w:t>
      </w:r>
      <w:proofErr w:type="spellStart"/>
      <w:r>
        <w:rPr>
          <w:b w:val="0"/>
          <w:bCs w:val="0"/>
        </w:rPr>
        <w:t>gobo</w:t>
      </w:r>
      <w:proofErr w:type="spellEnd"/>
      <w:r>
        <w:rPr>
          <w:b w:val="0"/>
          <w:bCs w:val="0"/>
        </w:rPr>
        <w:t xml:space="preserve"> </w:t>
      </w:r>
      <w:proofErr w:type="spellStart"/>
      <w:r>
        <w:rPr>
          <w:b w:val="0"/>
          <w:bCs w:val="0"/>
        </w:rPr>
        <w:t>obrowotych</w:t>
      </w:r>
      <w:proofErr w:type="spellEnd"/>
      <w:r>
        <w:rPr>
          <w:b w:val="0"/>
          <w:bCs w:val="0"/>
        </w:rPr>
        <w:t xml:space="preserve">, </w:t>
      </w:r>
      <w:proofErr w:type="spellStart"/>
      <w:r>
        <w:rPr>
          <w:b w:val="0"/>
          <w:bCs w:val="0"/>
        </w:rPr>
        <w:t>indeksowalnych</w:t>
      </w:r>
      <w:proofErr w:type="spellEnd"/>
      <w:r>
        <w:rPr>
          <w:b w:val="0"/>
          <w:bCs w:val="0"/>
        </w:rPr>
        <w:t xml:space="preserve"> i wymiennych szklanych </w:t>
      </w:r>
      <w:proofErr w:type="spellStart"/>
      <w:r>
        <w:rPr>
          <w:b w:val="0"/>
          <w:bCs w:val="0"/>
        </w:rPr>
        <w:t>gobo</w:t>
      </w:r>
      <w:proofErr w:type="spellEnd"/>
      <w:r>
        <w:rPr>
          <w:b w:val="0"/>
          <w:bCs w:val="0"/>
        </w:rPr>
        <w:t xml:space="preserve"> + otwarte</w:t>
      </w:r>
    </w:p>
    <w:p w14:paraId="5E669C0C" w14:textId="77777777" w:rsidR="0092452D" w:rsidRDefault="0092452D" w:rsidP="00A91917">
      <w:pPr>
        <w:pStyle w:val="listapoziom4"/>
        <w:spacing w:line="240" w:lineRule="auto"/>
        <w:ind w:left="1800" w:firstLine="0"/>
        <w:rPr>
          <w:b w:val="0"/>
          <w:bCs w:val="0"/>
        </w:rPr>
      </w:pPr>
      <w:r>
        <w:rPr>
          <w:b w:val="0"/>
          <w:bCs w:val="0"/>
        </w:rPr>
        <w:t xml:space="preserve">Tarcza statycznych </w:t>
      </w:r>
      <w:proofErr w:type="spellStart"/>
      <w:r>
        <w:rPr>
          <w:b w:val="0"/>
          <w:bCs w:val="0"/>
        </w:rPr>
        <w:t>gobo</w:t>
      </w:r>
      <w:proofErr w:type="spellEnd"/>
      <w:r>
        <w:rPr>
          <w:b w:val="0"/>
          <w:bCs w:val="0"/>
        </w:rPr>
        <w:t xml:space="preserve">: 14 </w:t>
      </w:r>
      <w:proofErr w:type="spellStart"/>
      <w:r>
        <w:rPr>
          <w:b w:val="0"/>
          <w:bCs w:val="0"/>
        </w:rPr>
        <w:t>gobo</w:t>
      </w:r>
      <w:proofErr w:type="spellEnd"/>
      <w:r>
        <w:rPr>
          <w:b w:val="0"/>
          <w:bCs w:val="0"/>
        </w:rPr>
        <w:t xml:space="preserve"> + otwarte</w:t>
      </w:r>
    </w:p>
    <w:p w14:paraId="217D6A41" w14:textId="77777777" w:rsidR="0092452D" w:rsidRDefault="0092452D" w:rsidP="00A91917">
      <w:pPr>
        <w:pStyle w:val="listapoziom4"/>
        <w:spacing w:line="240" w:lineRule="auto"/>
        <w:ind w:left="1800" w:firstLine="0"/>
        <w:rPr>
          <w:b w:val="0"/>
          <w:bCs w:val="0"/>
        </w:rPr>
      </w:pPr>
      <w:r>
        <w:rPr>
          <w:b w:val="0"/>
          <w:bCs w:val="0"/>
        </w:rPr>
        <w:t>Pryzma: 8-krotna pryzma kołowa obracająca się w obu kierunkach w różnych prędkościach oraz 6-krotna pryzma liniowa obracająca się w obu kierunkach w różnych prędkościach</w:t>
      </w:r>
    </w:p>
    <w:p w14:paraId="6361F6AF" w14:textId="77777777" w:rsidR="0092452D" w:rsidRDefault="0092452D" w:rsidP="00A91917">
      <w:pPr>
        <w:pStyle w:val="listapoziom4"/>
        <w:spacing w:line="240" w:lineRule="auto"/>
        <w:ind w:left="1800" w:firstLine="0"/>
        <w:rPr>
          <w:b w:val="0"/>
          <w:bCs w:val="0"/>
        </w:rPr>
      </w:pPr>
      <w:r>
        <w:rPr>
          <w:b w:val="0"/>
          <w:bCs w:val="0"/>
        </w:rPr>
        <w:t xml:space="preserve">Efekt </w:t>
      </w:r>
      <w:proofErr w:type="spellStart"/>
      <w:r>
        <w:rPr>
          <w:b w:val="0"/>
          <w:bCs w:val="0"/>
        </w:rPr>
        <w:t>frost</w:t>
      </w:r>
      <w:proofErr w:type="spellEnd"/>
    </w:p>
    <w:p w14:paraId="404184D2" w14:textId="77777777" w:rsidR="0092452D" w:rsidRDefault="0092452D" w:rsidP="00A91917">
      <w:pPr>
        <w:pStyle w:val="listapoziom4"/>
        <w:spacing w:line="240" w:lineRule="auto"/>
        <w:ind w:left="1800" w:firstLine="0"/>
        <w:rPr>
          <w:b w:val="0"/>
          <w:bCs w:val="0"/>
        </w:rPr>
      </w:pPr>
      <w:proofErr w:type="spellStart"/>
      <w:r>
        <w:rPr>
          <w:b w:val="0"/>
          <w:bCs w:val="0"/>
        </w:rPr>
        <w:t>Dimmer</w:t>
      </w:r>
      <w:proofErr w:type="spellEnd"/>
      <w:r>
        <w:rPr>
          <w:b w:val="0"/>
          <w:bCs w:val="0"/>
        </w:rPr>
        <w:t>/</w:t>
      </w:r>
      <w:proofErr w:type="spellStart"/>
      <w:r>
        <w:rPr>
          <w:b w:val="0"/>
          <w:bCs w:val="0"/>
        </w:rPr>
        <w:t>Shutter</w:t>
      </w:r>
      <w:proofErr w:type="spellEnd"/>
      <w:r>
        <w:rPr>
          <w:b w:val="0"/>
          <w:bCs w:val="0"/>
        </w:rPr>
        <w:t xml:space="preserve">: pełen zakres ściemniania oraz zmienny efekt </w:t>
      </w:r>
      <w:proofErr w:type="spellStart"/>
      <w:r>
        <w:rPr>
          <w:b w:val="0"/>
          <w:bCs w:val="0"/>
        </w:rPr>
        <w:t>strobo</w:t>
      </w:r>
      <w:proofErr w:type="spellEnd"/>
    </w:p>
    <w:p w14:paraId="2C913FB0" w14:textId="77777777" w:rsidR="0092452D" w:rsidRDefault="0092452D" w:rsidP="00A91917">
      <w:pPr>
        <w:pStyle w:val="listapoziom4"/>
        <w:spacing w:line="240" w:lineRule="auto"/>
        <w:ind w:left="1800" w:firstLine="0"/>
        <w:rPr>
          <w:b w:val="0"/>
          <w:bCs w:val="0"/>
        </w:rPr>
      </w:pPr>
      <w:r>
        <w:rPr>
          <w:b w:val="0"/>
          <w:bCs w:val="0"/>
        </w:rPr>
        <w:t xml:space="preserve">Zmotoryzowany zoom i </w:t>
      </w:r>
      <w:proofErr w:type="spellStart"/>
      <w:r>
        <w:rPr>
          <w:b w:val="0"/>
          <w:bCs w:val="0"/>
        </w:rPr>
        <w:t>focus</w:t>
      </w:r>
      <w:proofErr w:type="spellEnd"/>
    </w:p>
    <w:p w14:paraId="5B44FCC8" w14:textId="77777777" w:rsidR="0092452D" w:rsidRDefault="0092452D" w:rsidP="00A91917">
      <w:pPr>
        <w:pStyle w:val="listapoziom4"/>
        <w:spacing w:line="240" w:lineRule="auto"/>
        <w:ind w:left="1800" w:firstLine="0"/>
        <w:rPr>
          <w:b w:val="0"/>
          <w:bCs w:val="0"/>
        </w:rPr>
      </w:pPr>
      <w:r>
        <w:rPr>
          <w:b w:val="0"/>
          <w:bCs w:val="0"/>
        </w:rPr>
        <w:t>Zakres Pan: 540°</w:t>
      </w:r>
    </w:p>
    <w:p w14:paraId="00A26731" w14:textId="77777777" w:rsidR="0092452D" w:rsidRDefault="0092452D" w:rsidP="00A91917">
      <w:pPr>
        <w:pStyle w:val="listapoziom4"/>
        <w:spacing w:line="240" w:lineRule="auto"/>
        <w:ind w:left="1800" w:firstLine="0"/>
        <w:rPr>
          <w:b w:val="0"/>
          <w:bCs w:val="0"/>
        </w:rPr>
      </w:pPr>
      <w:r>
        <w:rPr>
          <w:b w:val="0"/>
          <w:bCs w:val="0"/>
        </w:rPr>
        <w:t xml:space="preserve">Zakres </w:t>
      </w:r>
      <w:proofErr w:type="spellStart"/>
      <w:r>
        <w:rPr>
          <w:b w:val="0"/>
          <w:bCs w:val="0"/>
        </w:rPr>
        <w:t>Tilt</w:t>
      </w:r>
      <w:proofErr w:type="spellEnd"/>
      <w:r>
        <w:rPr>
          <w:b w:val="0"/>
          <w:bCs w:val="0"/>
        </w:rPr>
        <w:t>: 270°</w:t>
      </w:r>
    </w:p>
    <w:p w14:paraId="6C8F7260" w14:textId="715D70CE" w:rsidR="0092452D" w:rsidRPr="00422B9D" w:rsidRDefault="0092452D" w:rsidP="00A91917">
      <w:pPr>
        <w:spacing w:line="240" w:lineRule="auto"/>
        <w:rPr>
          <w:rFonts w:ascii="Calibri" w:hAnsi="Calibri" w:cs="Calibri"/>
          <w:sz w:val="24"/>
          <w:szCs w:val="24"/>
        </w:rPr>
      </w:pPr>
    </w:p>
    <w:p w14:paraId="6FE2D8AD" w14:textId="1E287975" w:rsidR="00422B9D" w:rsidRPr="0033003F" w:rsidRDefault="0033003F" w:rsidP="00A91917">
      <w:pPr>
        <w:spacing w:line="240" w:lineRule="auto"/>
        <w:rPr>
          <w:rFonts w:ascii="Calibri" w:hAnsi="Calibri" w:cs="Calibri"/>
          <w:b/>
          <w:bCs/>
          <w:sz w:val="24"/>
          <w:szCs w:val="24"/>
        </w:rPr>
      </w:pPr>
      <w:r w:rsidRPr="0033003F">
        <w:rPr>
          <w:rFonts w:ascii="Calibri" w:hAnsi="Calibri" w:cs="Calibri"/>
          <w:b/>
          <w:bCs/>
          <w:sz w:val="24"/>
          <w:szCs w:val="24"/>
        </w:rPr>
        <w:t xml:space="preserve">V.6. </w:t>
      </w:r>
      <w:r w:rsidR="00422B9D" w:rsidRPr="0033003F">
        <w:rPr>
          <w:rFonts w:ascii="Calibri" w:hAnsi="Calibri" w:cs="Calibri"/>
          <w:b/>
          <w:bCs/>
          <w:sz w:val="24"/>
          <w:szCs w:val="24"/>
        </w:rPr>
        <w:t>Scenografia:</w:t>
      </w:r>
    </w:p>
    <w:p w14:paraId="6C9F4581"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a.</w:t>
      </w:r>
      <w:r w:rsidRPr="00422B9D">
        <w:rPr>
          <w:rFonts w:ascii="Calibri" w:hAnsi="Calibri" w:cs="Calibri"/>
          <w:sz w:val="24"/>
          <w:szCs w:val="24"/>
        </w:rPr>
        <w:tab/>
        <w:t xml:space="preserve">Napis </w:t>
      </w:r>
      <w:r w:rsidRPr="00422B9D">
        <w:rPr>
          <w:rFonts w:ascii="Calibri" w:hAnsi="Calibri" w:cs="Calibri" w:hint="eastAsia"/>
          <w:sz w:val="24"/>
          <w:szCs w:val="24"/>
        </w:rPr>
        <w:t>„</w:t>
      </w:r>
      <w:r w:rsidRPr="00422B9D">
        <w:rPr>
          <w:rFonts w:ascii="Calibri" w:hAnsi="Calibri" w:cs="Calibri"/>
          <w:sz w:val="24"/>
          <w:szCs w:val="24"/>
        </w:rPr>
        <w:t>LUBLINALIA</w:t>
      </w:r>
      <w:r w:rsidRPr="00422B9D">
        <w:rPr>
          <w:rFonts w:ascii="Calibri" w:hAnsi="Calibri" w:cs="Calibri" w:hint="eastAsia"/>
          <w:sz w:val="24"/>
          <w:szCs w:val="24"/>
        </w:rPr>
        <w:t>”</w:t>
      </w:r>
      <w:r w:rsidRPr="00422B9D">
        <w:rPr>
          <w:rFonts w:ascii="Calibri" w:hAnsi="Calibri" w:cs="Calibri"/>
          <w:sz w:val="24"/>
          <w:szCs w:val="24"/>
        </w:rPr>
        <w:t xml:space="preserve"> </w:t>
      </w:r>
    </w:p>
    <w:p w14:paraId="353A4BFE"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Wysoko</w:t>
      </w:r>
      <w:r w:rsidRPr="00422B9D">
        <w:rPr>
          <w:rFonts w:ascii="Calibri" w:hAnsi="Calibri" w:cs="Calibri" w:hint="eastAsia"/>
          <w:sz w:val="24"/>
          <w:szCs w:val="24"/>
        </w:rPr>
        <w:t>ść</w:t>
      </w:r>
      <w:r w:rsidRPr="00422B9D">
        <w:rPr>
          <w:rFonts w:ascii="Calibri" w:hAnsi="Calibri" w:cs="Calibri"/>
          <w:sz w:val="24"/>
          <w:szCs w:val="24"/>
        </w:rPr>
        <w:t xml:space="preserve"> liter 2 m</w:t>
      </w:r>
    </w:p>
    <w:p w14:paraId="188218EE"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 xml:space="preserve">W literach zamontowane </w:t>
      </w:r>
      <w:r w:rsidRPr="00422B9D">
        <w:rPr>
          <w:rFonts w:ascii="Calibri" w:hAnsi="Calibri" w:cs="Calibri" w:hint="eastAsia"/>
          <w:sz w:val="24"/>
          <w:szCs w:val="24"/>
        </w:rPr>
        <w:t>ż</w:t>
      </w:r>
      <w:r w:rsidRPr="00422B9D">
        <w:rPr>
          <w:rFonts w:ascii="Calibri" w:hAnsi="Calibri" w:cs="Calibri"/>
          <w:sz w:val="24"/>
          <w:szCs w:val="24"/>
        </w:rPr>
        <w:t>ar</w:t>
      </w:r>
      <w:r w:rsidRPr="00422B9D">
        <w:rPr>
          <w:rFonts w:ascii="Calibri" w:hAnsi="Calibri" w:cs="Calibri" w:hint="eastAsia"/>
          <w:sz w:val="24"/>
          <w:szCs w:val="24"/>
        </w:rPr>
        <w:t>ó</w:t>
      </w:r>
      <w:r w:rsidRPr="00422B9D">
        <w:rPr>
          <w:rFonts w:ascii="Calibri" w:hAnsi="Calibri" w:cs="Calibri"/>
          <w:sz w:val="24"/>
          <w:szCs w:val="24"/>
        </w:rPr>
        <w:t xml:space="preserve">wki typu </w:t>
      </w:r>
      <w:r w:rsidRPr="00422B9D">
        <w:rPr>
          <w:rFonts w:ascii="Calibri" w:hAnsi="Calibri" w:cs="Calibri" w:hint="eastAsia"/>
          <w:sz w:val="24"/>
          <w:szCs w:val="24"/>
        </w:rPr>
        <w:t>„</w:t>
      </w:r>
      <w:r w:rsidRPr="00422B9D">
        <w:rPr>
          <w:rFonts w:ascii="Calibri" w:hAnsi="Calibri" w:cs="Calibri"/>
          <w:sz w:val="24"/>
          <w:szCs w:val="24"/>
        </w:rPr>
        <w:t>Edison</w:t>
      </w:r>
      <w:r w:rsidRPr="00422B9D">
        <w:rPr>
          <w:rFonts w:ascii="Calibri" w:hAnsi="Calibri" w:cs="Calibri" w:hint="eastAsia"/>
          <w:sz w:val="24"/>
          <w:szCs w:val="24"/>
        </w:rPr>
        <w:t>”</w:t>
      </w:r>
    </w:p>
    <w:p w14:paraId="52032B24"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Napis wyko</w:t>
      </w:r>
      <w:r w:rsidRPr="00422B9D">
        <w:rPr>
          <w:rFonts w:ascii="Calibri" w:hAnsi="Calibri" w:cs="Calibri" w:hint="eastAsia"/>
          <w:sz w:val="24"/>
          <w:szCs w:val="24"/>
        </w:rPr>
        <w:t>ń</w:t>
      </w:r>
      <w:r w:rsidRPr="00422B9D">
        <w:rPr>
          <w:rFonts w:ascii="Calibri" w:hAnsi="Calibri" w:cs="Calibri"/>
          <w:sz w:val="24"/>
          <w:szCs w:val="24"/>
        </w:rPr>
        <w:t>czony na bia</w:t>
      </w:r>
      <w:r w:rsidRPr="00422B9D">
        <w:rPr>
          <w:rFonts w:ascii="Calibri" w:hAnsi="Calibri" w:cs="Calibri" w:hint="eastAsia"/>
          <w:sz w:val="24"/>
          <w:szCs w:val="24"/>
        </w:rPr>
        <w:t>ł</w:t>
      </w:r>
      <w:r w:rsidRPr="00422B9D">
        <w:rPr>
          <w:rFonts w:ascii="Calibri" w:hAnsi="Calibri" w:cs="Calibri"/>
          <w:sz w:val="24"/>
          <w:szCs w:val="24"/>
        </w:rPr>
        <w:t xml:space="preserve">o </w:t>
      </w:r>
    </w:p>
    <w:p w14:paraId="5E9AE542"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Litery wykonane pojedynczo z p</w:t>
      </w:r>
      <w:r w:rsidRPr="00422B9D">
        <w:rPr>
          <w:rFonts w:ascii="Calibri" w:hAnsi="Calibri" w:cs="Calibri" w:hint="eastAsia"/>
          <w:sz w:val="24"/>
          <w:szCs w:val="24"/>
        </w:rPr>
        <w:t>ł</w:t>
      </w:r>
      <w:r w:rsidRPr="00422B9D">
        <w:rPr>
          <w:rFonts w:ascii="Calibri" w:hAnsi="Calibri" w:cs="Calibri"/>
          <w:sz w:val="24"/>
          <w:szCs w:val="24"/>
        </w:rPr>
        <w:t>yty MDF</w:t>
      </w:r>
    </w:p>
    <w:p w14:paraId="775A055E"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lastRenderedPageBreak/>
        <w:t>•</w:t>
      </w:r>
      <w:r w:rsidRPr="00422B9D">
        <w:rPr>
          <w:rFonts w:ascii="Calibri" w:hAnsi="Calibri" w:cs="Calibri"/>
          <w:sz w:val="24"/>
          <w:szCs w:val="24"/>
        </w:rPr>
        <w:tab/>
        <w:t>Napis zmontowany do pod</w:t>
      </w:r>
      <w:r w:rsidRPr="00422B9D">
        <w:rPr>
          <w:rFonts w:ascii="Calibri" w:hAnsi="Calibri" w:cs="Calibri" w:hint="eastAsia"/>
          <w:sz w:val="24"/>
          <w:szCs w:val="24"/>
        </w:rPr>
        <w:t>ł</w:t>
      </w:r>
      <w:r w:rsidRPr="00422B9D">
        <w:rPr>
          <w:rFonts w:ascii="Calibri" w:hAnsi="Calibri" w:cs="Calibri"/>
          <w:sz w:val="24"/>
          <w:szCs w:val="24"/>
        </w:rPr>
        <w:t>o</w:t>
      </w:r>
      <w:r w:rsidRPr="00422B9D">
        <w:rPr>
          <w:rFonts w:ascii="Calibri" w:hAnsi="Calibri" w:cs="Calibri" w:hint="eastAsia"/>
          <w:sz w:val="24"/>
          <w:szCs w:val="24"/>
        </w:rPr>
        <w:t>ż</w:t>
      </w:r>
      <w:r w:rsidRPr="00422B9D">
        <w:rPr>
          <w:rFonts w:ascii="Calibri" w:hAnsi="Calibri" w:cs="Calibri"/>
          <w:sz w:val="24"/>
          <w:szCs w:val="24"/>
        </w:rPr>
        <w:t>a w spos</w:t>
      </w:r>
      <w:r w:rsidRPr="00422B9D">
        <w:rPr>
          <w:rFonts w:ascii="Calibri" w:hAnsi="Calibri" w:cs="Calibri" w:hint="eastAsia"/>
          <w:sz w:val="24"/>
          <w:szCs w:val="24"/>
        </w:rPr>
        <w:t>ó</w:t>
      </w:r>
      <w:r w:rsidRPr="00422B9D">
        <w:rPr>
          <w:rFonts w:ascii="Calibri" w:hAnsi="Calibri" w:cs="Calibri"/>
          <w:sz w:val="24"/>
          <w:szCs w:val="24"/>
        </w:rPr>
        <w:t>b uniemo</w:t>
      </w:r>
      <w:r w:rsidRPr="00422B9D">
        <w:rPr>
          <w:rFonts w:ascii="Calibri" w:hAnsi="Calibri" w:cs="Calibri" w:hint="eastAsia"/>
          <w:sz w:val="24"/>
          <w:szCs w:val="24"/>
        </w:rPr>
        <w:t>ż</w:t>
      </w:r>
      <w:r w:rsidRPr="00422B9D">
        <w:rPr>
          <w:rFonts w:ascii="Calibri" w:hAnsi="Calibri" w:cs="Calibri"/>
          <w:sz w:val="24"/>
          <w:szCs w:val="24"/>
        </w:rPr>
        <w:t>liwiaj</w:t>
      </w:r>
      <w:r w:rsidRPr="00422B9D">
        <w:rPr>
          <w:rFonts w:ascii="Calibri" w:hAnsi="Calibri" w:cs="Calibri" w:hint="eastAsia"/>
          <w:sz w:val="24"/>
          <w:szCs w:val="24"/>
        </w:rPr>
        <w:t>ą</w:t>
      </w:r>
      <w:r w:rsidRPr="00422B9D">
        <w:rPr>
          <w:rFonts w:ascii="Calibri" w:hAnsi="Calibri" w:cs="Calibri"/>
          <w:sz w:val="24"/>
          <w:szCs w:val="24"/>
        </w:rPr>
        <w:t>cy przewr</w:t>
      </w:r>
      <w:r w:rsidRPr="00422B9D">
        <w:rPr>
          <w:rFonts w:ascii="Calibri" w:hAnsi="Calibri" w:cs="Calibri" w:hint="eastAsia"/>
          <w:sz w:val="24"/>
          <w:szCs w:val="24"/>
        </w:rPr>
        <w:t>ó</w:t>
      </w:r>
      <w:r w:rsidRPr="00422B9D">
        <w:rPr>
          <w:rFonts w:ascii="Calibri" w:hAnsi="Calibri" w:cs="Calibri"/>
          <w:sz w:val="24"/>
          <w:szCs w:val="24"/>
        </w:rPr>
        <w:t>cenie przez warunki atmosferyczne (wiatr)</w:t>
      </w:r>
    </w:p>
    <w:p w14:paraId="538CD2AB"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Instalacja zabezpieczona przeciw wilgoci</w:t>
      </w:r>
      <w:r w:rsidRPr="00422B9D">
        <w:rPr>
          <w:rFonts w:ascii="Calibri" w:hAnsi="Calibri" w:cs="Calibri" w:hint="eastAsia"/>
          <w:sz w:val="24"/>
          <w:szCs w:val="24"/>
        </w:rPr>
        <w:t>ą</w:t>
      </w:r>
      <w:r w:rsidRPr="00422B9D">
        <w:rPr>
          <w:rFonts w:ascii="Calibri" w:hAnsi="Calibri" w:cs="Calibri"/>
          <w:sz w:val="24"/>
          <w:szCs w:val="24"/>
        </w:rPr>
        <w:t xml:space="preserve"> </w:t>
      </w:r>
    </w:p>
    <w:p w14:paraId="5C7ADD22"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b.</w:t>
      </w:r>
      <w:r w:rsidRPr="00422B9D">
        <w:rPr>
          <w:rFonts w:ascii="Calibri" w:hAnsi="Calibri" w:cs="Calibri"/>
          <w:sz w:val="24"/>
          <w:szCs w:val="24"/>
        </w:rPr>
        <w:tab/>
        <w:t>Baner nad scen</w:t>
      </w:r>
      <w:r w:rsidRPr="00422B9D">
        <w:rPr>
          <w:rFonts w:ascii="Calibri" w:hAnsi="Calibri" w:cs="Calibri" w:hint="eastAsia"/>
          <w:sz w:val="24"/>
          <w:szCs w:val="24"/>
        </w:rPr>
        <w:t>ą</w:t>
      </w:r>
      <w:r w:rsidRPr="00422B9D">
        <w:rPr>
          <w:rFonts w:ascii="Calibri" w:hAnsi="Calibri" w:cs="Calibri"/>
          <w:sz w:val="24"/>
          <w:szCs w:val="24"/>
        </w:rPr>
        <w:t xml:space="preserve"> </w:t>
      </w:r>
    </w:p>
    <w:p w14:paraId="70825A95"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Baner o szeroko</w:t>
      </w:r>
      <w:r w:rsidRPr="00422B9D">
        <w:rPr>
          <w:rFonts w:ascii="Calibri" w:hAnsi="Calibri" w:cs="Calibri" w:hint="eastAsia"/>
          <w:sz w:val="24"/>
          <w:szCs w:val="24"/>
        </w:rPr>
        <w:t>ś</w:t>
      </w:r>
      <w:r w:rsidRPr="00422B9D">
        <w:rPr>
          <w:rFonts w:ascii="Calibri" w:hAnsi="Calibri" w:cs="Calibri"/>
          <w:sz w:val="24"/>
          <w:szCs w:val="24"/>
        </w:rPr>
        <w:t>ci 30 x 1.2 m</w:t>
      </w:r>
    </w:p>
    <w:p w14:paraId="53DA0249"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Przymocowany do czo</w:t>
      </w:r>
      <w:r w:rsidRPr="00422B9D">
        <w:rPr>
          <w:rFonts w:ascii="Calibri" w:hAnsi="Calibri" w:cs="Calibri" w:hint="eastAsia"/>
          <w:sz w:val="24"/>
          <w:szCs w:val="24"/>
        </w:rPr>
        <w:t>ł</w:t>
      </w:r>
      <w:r w:rsidRPr="00422B9D">
        <w:rPr>
          <w:rFonts w:ascii="Calibri" w:hAnsi="Calibri" w:cs="Calibri"/>
          <w:sz w:val="24"/>
          <w:szCs w:val="24"/>
        </w:rPr>
        <w:t xml:space="preserve">a dachu </w:t>
      </w:r>
    </w:p>
    <w:p w14:paraId="6D96839B"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 xml:space="preserve">Plik do druku dostarcza zleceniodawca </w:t>
      </w:r>
    </w:p>
    <w:p w14:paraId="4243D063"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c.</w:t>
      </w:r>
      <w:r w:rsidRPr="00422B9D">
        <w:rPr>
          <w:rFonts w:ascii="Calibri" w:hAnsi="Calibri" w:cs="Calibri"/>
          <w:sz w:val="24"/>
          <w:szCs w:val="24"/>
        </w:rPr>
        <w:tab/>
        <w:t>Baner pod scen</w:t>
      </w:r>
      <w:r w:rsidRPr="00422B9D">
        <w:rPr>
          <w:rFonts w:ascii="Calibri" w:hAnsi="Calibri" w:cs="Calibri" w:hint="eastAsia"/>
          <w:sz w:val="24"/>
          <w:szCs w:val="24"/>
        </w:rPr>
        <w:t>ą</w:t>
      </w:r>
      <w:r w:rsidRPr="00422B9D">
        <w:rPr>
          <w:rFonts w:ascii="Calibri" w:hAnsi="Calibri" w:cs="Calibri"/>
          <w:sz w:val="24"/>
          <w:szCs w:val="24"/>
        </w:rPr>
        <w:t xml:space="preserve"> </w:t>
      </w:r>
    </w:p>
    <w:p w14:paraId="3E9E4234"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Dostosowany do wysoko</w:t>
      </w:r>
      <w:r w:rsidRPr="00422B9D">
        <w:rPr>
          <w:rFonts w:ascii="Calibri" w:hAnsi="Calibri" w:cs="Calibri" w:hint="eastAsia"/>
          <w:sz w:val="24"/>
          <w:szCs w:val="24"/>
        </w:rPr>
        <w:t>ś</w:t>
      </w:r>
      <w:r w:rsidRPr="00422B9D">
        <w:rPr>
          <w:rFonts w:ascii="Calibri" w:hAnsi="Calibri" w:cs="Calibri"/>
          <w:sz w:val="24"/>
          <w:szCs w:val="24"/>
        </w:rPr>
        <w:t xml:space="preserve">ci sceny </w:t>
      </w:r>
    </w:p>
    <w:p w14:paraId="585E8F5E"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 xml:space="preserve">Plik do druku dostarcza zleceniodawca </w:t>
      </w:r>
    </w:p>
    <w:p w14:paraId="3EAEF81E"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sz w:val="24"/>
          <w:szCs w:val="24"/>
        </w:rPr>
        <w:t>d.</w:t>
      </w:r>
      <w:r w:rsidRPr="00422B9D">
        <w:rPr>
          <w:rFonts w:ascii="Calibri" w:hAnsi="Calibri" w:cs="Calibri"/>
          <w:sz w:val="24"/>
          <w:szCs w:val="24"/>
        </w:rPr>
        <w:tab/>
        <w:t>Banery na FOH</w:t>
      </w:r>
    </w:p>
    <w:p w14:paraId="5971711C"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Baner z ty</w:t>
      </w:r>
      <w:r w:rsidRPr="00422B9D">
        <w:rPr>
          <w:rFonts w:ascii="Calibri" w:hAnsi="Calibri" w:cs="Calibri" w:hint="eastAsia"/>
          <w:sz w:val="24"/>
          <w:szCs w:val="24"/>
        </w:rPr>
        <w:t>ł</w:t>
      </w:r>
      <w:r w:rsidRPr="00422B9D">
        <w:rPr>
          <w:rFonts w:ascii="Calibri" w:hAnsi="Calibri" w:cs="Calibri"/>
          <w:sz w:val="24"/>
          <w:szCs w:val="24"/>
        </w:rPr>
        <w:t xml:space="preserve">u </w:t>
      </w:r>
    </w:p>
    <w:p w14:paraId="700D33AF"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 xml:space="preserve">Baner z boku </w:t>
      </w:r>
    </w:p>
    <w:p w14:paraId="4584ABB9" w14:textId="77777777" w:rsidR="00422B9D" w:rsidRPr="00422B9D"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Pliki dostarcza zleceniodawca</w:t>
      </w:r>
    </w:p>
    <w:p w14:paraId="23DECBEC" w14:textId="0DBCA875" w:rsidR="009E6E7C" w:rsidRPr="006913A6" w:rsidRDefault="00422B9D" w:rsidP="00A91917">
      <w:pPr>
        <w:spacing w:line="240" w:lineRule="auto"/>
        <w:rPr>
          <w:rFonts w:ascii="Calibri" w:hAnsi="Calibri" w:cs="Calibri"/>
          <w:sz w:val="24"/>
          <w:szCs w:val="24"/>
        </w:rPr>
      </w:pPr>
      <w:r w:rsidRPr="00422B9D">
        <w:rPr>
          <w:rFonts w:ascii="Calibri" w:hAnsi="Calibri" w:cs="Calibri" w:hint="eastAsia"/>
          <w:sz w:val="24"/>
          <w:szCs w:val="24"/>
        </w:rPr>
        <w:t>•</w:t>
      </w:r>
      <w:r w:rsidRPr="00422B9D">
        <w:rPr>
          <w:rFonts w:ascii="Calibri" w:hAnsi="Calibri" w:cs="Calibri"/>
          <w:sz w:val="24"/>
          <w:szCs w:val="24"/>
        </w:rPr>
        <w:tab/>
        <w:t>Wielko</w:t>
      </w:r>
      <w:r w:rsidRPr="00422B9D">
        <w:rPr>
          <w:rFonts w:ascii="Calibri" w:hAnsi="Calibri" w:cs="Calibri" w:hint="eastAsia"/>
          <w:sz w:val="24"/>
          <w:szCs w:val="24"/>
        </w:rPr>
        <w:t>ść</w:t>
      </w:r>
      <w:r w:rsidRPr="00422B9D">
        <w:rPr>
          <w:rFonts w:ascii="Calibri" w:hAnsi="Calibri" w:cs="Calibri"/>
          <w:sz w:val="24"/>
          <w:szCs w:val="24"/>
        </w:rPr>
        <w:t xml:space="preserve"> wydruk</w:t>
      </w:r>
      <w:r w:rsidRPr="00422B9D">
        <w:rPr>
          <w:rFonts w:ascii="Calibri" w:hAnsi="Calibri" w:cs="Calibri" w:hint="eastAsia"/>
          <w:sz w:val="24"/>
          <w:szCs w:val="24"/>
        </w:rPr>
        <w:t>ó</w:t>
      </w:r>
      <w:r w:rsidRPr="00422B9D">
        <w:rPr>
          <w:rFonts w:ascii="Calibri" w:hAnsi="Calibri" w:cs="Calibri"/>
          <w:sz w:val="24"/>
          <w:szCs w:val="24"/>
        </w:rPr>
        <w:t>w do ustalenia po wyborze oferty</w:t>
      </w:r>
    </w:p>
    <w:p w14:paraId="3541E6D7" w14:textId="2F885FFC" w:rsidR="009E6E7C" w:rsidRPr="006913A6" w:rsidRDefault="008D7B1B" w:rsidP="00A91917">
      <w:pPr>
        <w:pStyle w:val="listapoziom4"/>
        <w:spacing w:line="240" w:lineRule="auto"/>
        <w:ind w:left="780"/>
        <w:rPr>
          <w:rFonts w:cs="Calibri"/>
        </w:rPr>
      </w:pPr>
      <w:r w:rsidRPr="006913A6">
        <w:rPr>
          <w:rFonts w:cs="Calibri"/>
        </w:rPr>
        <w:t xml:space="preserve">V.5. </w:t>
      </w:r>
      <w:r w:rsidR="00000000" w:rsidRPr="006913A6">
        <w:rPr>
          <w:rFonts w:cs="Calibri"/>
        </w:rPr>
        <w:t>Oświetlenie dodatkowe (specyfikacja urządzeń w załączniku):</w:t>
      </w:r>
    </w:p>
    <w:p w14:paraId="3C41923C" w14:textId="77777777" w:rsidR="009E6E7C" w:rsidRPr="006913A6" w:rsidRDefault="00000000" w:rsidP="00A91917">
      <w:pPr>
        <w:pStyle w:val="listapoziom4"/>
        <w:numPr>
          <w:ilvl w:val="0"/>
          <w:numId w:val="85"/>
        </w:numPr>
        <w:spacing w:line="240" w:lineRule="auto"/>
        <w:rPr>
          <w:rFonts w:cs="Calibri"/>
          <w:b w:val="0"/>
          <w:bCs w:val="0"/>
        </w:rPr>
      </w:pPr>
      <w:r w:rsidRPr="006913A6">
        <w:rPr>
          <w:rFonts w:cs="Calibri"/>
          <w:b w:val="0"/>
          <w:bCs w:val="0"/>
        </w:rPr>
        <w:t xml:space="preserve">Oświetlenie terenu imprezy masowej </w:t>
      </w:r>
    </w:p>
    <w:p w14:paraId="3A93D041" w14:textId="77777777" w:rsidR="009E6E7C" w:rsidRPr="006913A6" w:rsidRDefault="00000000" w:rsidP="00A91917">
      <w:pPr>
        <w:pStyle w:val="listapoziom4"/>
        <w:numPr>
          <w:ilvl w:val="0"/>
          <w:numId w:val="85"/>
        </w:numPr>
        <w:spacing w:line="240" w:lineRule="auto"/>
        <w:rPr>
          <w:rFonts w:cs="Calibri"/>
          <w:b w:val="0"/>
          <w:bCs w:val="0"/>
        </w:rPr>
      </w:pPr>
      <w:r w:rsidRPr="006913A6">
        <w:rPr>
          <w:rFonts w:cs="Calibri"/>
          <w:b w:val="0"/>
          <w:bCs w:val="0"/>
        </w:rPr>
        <w:t>Oświetlenie element</w:t>
      </w:r>
      <w:r w:rsidRPr="006913A6">
        <w:rPr>
          <w:rFonts w:cs="Calibri"/>
          <w:b w:val="0"/>
          <w:bCs w:val="0"/>
          <w:lang w:val="es-ES_tradnl"/>
        </w:rPr>
        <w:t>ó</w:t>
      </w:r>
      <w:r w:rsidRPr="006913A6">
        <w:rPr>
          <w:rFonts w:cs="Calibri"/>
          <w:b w:val="0"/>
          <w:bCs w:val="0"/>
        </w:rPr>
        <w:t>w reklamowych sponsor</w:t>
      </w:r>
      <w:r w:rsidRPr="006913A6">
        <w:rPr>
          <w:rFonts w:cs="Calibri"/>
          <w:b w:val="0"/>
          <w:bCs w:val="0"/>
          <w:lang w:val="es-ES_tradnl"/>
        </w:rPr>
        <w:t>ó</w:t>
      </w:r>
      <w:r w:rsidRPr="006913A6">
        <w:rPr>
          <w:rFonts w:cs="Calibri"/>
          <w:b w:val="0"/>
          <w:bCs w:val="0"/>
        </w:rPr>
        <w:t xml:space="preserve">w </w:t>
      </w:r>
    </w:p>
    <w:p w14:paraId="53A919E4" w14:textId="77777777" w:rsidR="009E6E7C" w:rsidRPr="006913A6" w:rsidRDefault="00000000" w:rsidP="00A91917">
      <w:pPr>
        <w:pStyle w:val="listapoziom4"/>
        <w:numPr>
          <w:ilvl w:val="0"/>
          <w:numId w:val="85"/>
        </w:numPr>
        <w:spacing w:line="240" w:lineRule="auto"/>
        <w:rPr>
          <w:rFonts w:cs="Calibri"/>
          <w:b w:val="0"/>
          <w:bCs w:val="0"/>
        </w:rPr>
      </w:pPr>
      <w:r w:rsidRPr="006913A6">
        <w:rPr>
          <w:rFonts w:cs="Calibri"/>
          <w:b w:val="0"/>
          <w:bCs w:val="0"/>
        </w:rPr>
        <w:t>Oświetlenie aranżacyjne hali VIP</w:t>
      </w:r>
    </w:p>
    <w:p w14:paraId="19531639" w14:textId="77777777" w:rsidR="009E6E7C" w:rsidRPr="006913A6" w:rsidRDefault="00000000" w:rsidP="00A91917">
      <w:pPr>
        <w:pStyle w:val="listapoziom4"/>
        <w:numPr>
          <w:ilvl w:val="0"/>
          <w:numId w:val="85"/>
        </w:numPr>
        <w:spacing w:line="240" w:lineRule="auto"/>
        <w:rPr>
          <w:rFonts w:cs="Calibri"/>
          <w:b w:val="0"/>
          <w:bCs w:val="0"/>
        </w:rPr>
      </w:pPr>
      <w:r w:rsidRPr="006913A6">
        <w:rPr>
          <w:rFonts w:cs="Calibri"/>
          <w:b w:val="0"/>
          <w:bCs w:val="0"/>
        </w:rPr>
        <w:t>Oświetlenie prac artystycznych (około 10 prac)</w:t>
      </w:r>
    </w:p>
    <w:p w14:paraId="23884CBE" w14:textId="77777777" w:rsidR="009E6E7C" w:rsidRPr="006913A6" w:rsidRDefault="00000000" w:rsidP="00A91917">
      <w:pPr>
        <w:pStyle w:val="listapoziom4"/>
        <w:numPr>
          <w:ilvl w:val="0"/>
          <w:numId w:val="85"/>
        </w:numPr>
        <w:spacing w:line="240" w:lineRule="auto"/>
        <w:rPr>
          <w:rFonts w:cs="Calibri"/>
          <w:b w:val="0"/>
          <w:bCs w:val="0"/>
        </w:rPr>
      </w:pPr>
      <w:r w:rsidRPr="006913A6">
        <w:rPr>
          <w:rFonts w:cs="Calibri"/>
          <w:b w:val="0"/>
          <w:bCs w:val="0"/>
        </w:rPr>
        <w:t xml:space="preserve">Wyświetlenie </w:t>
      </w:r>
      <w:proofErr w:type="spellStart"/>
      <w:r w:rsidRPr="006913A6">
        <w:rPr>
          <w:rFonts w:cs="Calibri"/>
          <w:b w:val="0"/>
          <w:bCs w:val="0"/>
        </w:rPr>
        <w:t>gobo</w:t>
      </w:r>
      <w:proofErr w:type="spellEnd"/>
      <w:r w:rsidRPr="006913A6">
        <w:rPr>
          <w:rFonts w:cs="Calibri"/>
          <w:b w:val="0"/>
          <w:bCs w:val="0"/>
        </w:rPr>
        <w:t xml:space="preserve"> na kamienicy (</w:t>
      </w:r>
      <w:proofErr w:type="spellStart"/>
      <w:r w:rsidRPr="006913A6">
        <w:rPr>
          <w:rFonts w:cs="Calibri"/>
          <w:b w:val="0"/>
          <w:bCs w:val="0"/>
        </w:rPr>
        <w:t>wz</w:t>
      </w:r>
      <w:proofErr w:type="spellEnd"/>
      <w:r w:rsidRPr="006913A6">
        <w:rPr>
          <w:rFonts w:cs="Calibri"/>
          <w:b w:val="0"/>
          <w:bCs w:val="0"/>
          <w:lang w:val="es-ES_tradnl"/>
        </w:rPr>
        <w:t>ó</w:t>
      </w:r>
      <w:r w:rsidRPr="006913A6">
        <w:rPr>
          <w:rFonts w:cs="Calibri"/>
          <w:b w:val="0"/>
          <w:bCs w:val="0"/>
        </w:rPr>
        <w:t xml:space="preserve">r </w:t>
      </w:r>
      <w:proofErr w:type="spellStart"/>
      <w:r w:rsidRPr="006913A6">
        <w:rPr>
          <w:rFonts w:cs="Calibri"/>
          <w:b w:val="0"/>
          <w:bCs w:val="0"/>
        </w:rPr>
        <w:t>gobo</w:t>
      </w:r>
      <w:proofErr w:type="spellEnd"/>
      <w:r w:rsidRPr="006913A6">
        <w:rPr>
          <w:rFonts w:cs="Calibri"/>
          <w:b w:val="0"/>
          <w:bCs w:val="0"/>
        </w:rPr>
        <w:t xml:space="preserve"> dostarczony przez organizatora)</w:t>
      </w:r>
    </w:p>
    <w:p w14:paraId="3EF4EC2A" w14:textId="77777777" w:rsidR="009E6E7C" w:rsidRPr="006913A6" w:rsidRDefault="00000000" w:rsidP="00A91917">
      <w:pPr>
        <w:pStyle w:val="listapoziom4"/>
        <w:numPr>
          <w:ilvl w:val="0"/>
          <w:numId w:val="85"/>
        </w:numPr>
        <w:spacing w:line="240" w:lineRule="auto"/>
        <w:rPr>
          <w:rFonts w:cs="Calibri"/>
          <w:b w:val="0"/>
          <w:bCs w:val="0"/>
        </w:rPr>
      </w:pPr>
      <w:r w:rsidRPr="006913A6">
        <w:rPr>
          <w:rFonts w:cs="Calibri"/>
          <w:b w:val="0"/>
          <w:bCs w:val="0"/>
        </w:rPr>
        <w:t xml:space="preserve">Oświetlenie kamienic wzorami (ruchome </w:t>
      </w:r>
      <w:proofErr w:type="spellStart"/>
      <w:r w:rsidRPr="006913A6">
        <w:rPr>
          <w:rFonts w:cs="Calibri"/>
          <w:b w:val="0"/>
          <w:bCs w:val="0"/>
        </w:rPr>
        <w:t>gobo</w:t>
      </w:r>
      <w:proofErr w:type="spellEnd"/>
      <w:r w:rsidRPr="006913A6">
        <w:rPr>
          <w:rFonts w:cs="Calibri"/>
          <w:b w:val="0"/>
          <w:bCs w:val="0"/>
        </w:rPr>
        <w:t xml:space="preserve"> dostarczone przez organizatora). Lampa typu spot o minimalnej mocy 35000 lumen</w:t>
      </w:r>
      <w:r w:rsidRPr="006913A6">
        <w:rPr>
          <w:rFonts w:cs="Calibri"/>
          <w:b w:val="0"/>
          <w:bCs w:val="0"/>
          <w:lang w:val="es-ES_tradnl"/>
        </w:rPr>
        <w:t>ó</w:t>
      </w:r>
      <w:r w:rsidRPr="006913A6">
        <w:rPr>
          <w:rFonts w:cs="Calibri"/>
          <w:b w:val="0"/>
          <w:bCs w:val="0"/>
        </w:rPr>
        <w:t>w na wyjściu.</w:t>
      </w:r>
    </w:p>
    <w:p w14:paraId="5514EA9D" w14:textId="77777777" w:rsidR="009E6E7C" w:rsidRPr="006913A6" w:rsidRDefault="00000000" w:rsidP="00A91917">
      <w:pPr>
        <w:pStyle w:val="listapoziom4"/>
        <w:numPr>
          <w:ilvl w:val="0"/>
          <w:numId w:val="85"/>
        </w:numPr>
        <w:spacing w:line="240" w:lineRule="auto"/>
        <w:rPr>
          <w:rFonts w:cs="Calibri"/>
          <w:b w:val="0"/>
          <w:bCs w:val="0"/>
        </w:rPr>
      </w:pPr>
      <w:r w:rsidRPr="006913A6">
        <w:rPr>
          <w:rFonts w:cs="Calibri"/>
          <w:b w:val="0"/>
          <w:bCs w:val="0"/>
        </w:rPr>
        <w:t xml:space="preserve">Oświetlenie architektoniczne drzew za sceną. </w:t>
      </w:r>
    </w:p>
    <w:p w14:paraId="1E795D55" w14:textId="77777777" w:rsidR="009E6E7C" w:rsidRPr="006913A6" w:rsidRDefault="00000000" w:rsidP="00A91917">
      <w:pPr>
        <w:pStyle w:val="listapoziom4"/>
        <w:numPr>
          <w:ilvl w:val="0"/>
          <w:numId w:val="85"/>
        </w:numPr>
        <w:spacing w:line="240" w:lineRule="auto"/>
        <w:rPr>
          <w:rFonts w:cs="Calibri"/>
          <w:b w:val="0"/>
          <w:bCs w:val="0"/>
        </w:rPr>
      </w:pPr>
      <w:r w:rsidRPr="006913A6">
        <w:rPr>
          <w:rFonts w:cs="Calibri"/>
          <w:b w:val="0"/>
          <w:bCs w:val="0"/>
        </w:rPr>
        <w:t xml:space="preserve">Oświetlenie architektoniczne drzew od strony Browaru Perła </w:t>
      </w:r>
      <w:r w:rsidRPr="006913A6">
        <w:rPr>
          <w:rFonts w:cs="Calibri"/>
          <w:b w:val="0"/>
          <w:bCs w:val="0"/>
        </w:rPr>
        <w:br/>
      </w:r>
    </w:p>
    <w:p w14:paraId="25E7F2D7" w14:textId="1FBC1209" w:rsidR="009E6E7C" w:rsidRPr="006913A6" w:rsidRDefault="008D7B1B" w:rsidP="00A91917">
      <w:pPr>
        <w:pStyle w:val="listapoziom4"/>
        <w:spacing w:line="240" w:lineRule="auto"/>
        <w:ind w:left="0" w:firstLine="0"/>
        <w:rPr>
          <w:rFonts w:cs="Calibri"/>
          <w:lang w:val="it-IT"/>
        </w:rPr>
      </w:pPr>
      <w:r w:rsidRPr="006913A6">
        <w:rPr>
          <w:rFonts w:cs="Calibri"/>
          <w:lang w:val="it-IT"/>
        </w:rPr>
        <w:t xml:space="preserve">V.6. </w:t>
      </w:r>
      <w:r w:rsidR="00000000" w:rsidRPr="006913A6">
        <w:rPr>
          <w:rFonts w:cs="Calibri"/>
          <w:lang w:val="it-IT"/>
        </w:rPr>
        <w:t>Scenografia</w:t>
      </w:r>
      <w:r w:rsidR="00000000" w:rsidRPr="006913A6">
        <w:rPr>
          <w:rFonts w:cs="Calibri"/>
        </w:rPr>
        <w:t xml:space="preserve"> sceny:</w:t>
      </w:r>
    </w:p>
    <w:p w14:paraId="4E5BFAF8" w14:textId="4CB8E6C0" w:rsidR="009E6E7C" w:rsidRPr="006913A6" w:rsidRDefault="00F65542" w:rsidP="00A91917">
      <w:pPr>
        <w:pStyle w:val="listapoziom4"/>
        <w:spacing w:line="240" w:lineRule="auto"/>
        <w:ind w:left="420"/>
        <w:rPr>
          <w:rFonts w:cs="Calibri"/>
          <w:b w:val="0"/>
          <w:bCs w:val="0"/>
        </w:rPr>
      </w:pPr>
      <w:r w:rsidRPr="006913A6">
        <w:rPr>
          <w:rFonts w:cs="Calibri"/>
          <w:b w:val="0"/>
          <w:bCs w:val="0"/>
        </w:rPr>
        <w:t xml:space="preserve">1. </w:t>
      </w:r>
      <w:r w:rsidR="00000000" w:rsidRPr="006913A6">
        <w:rPr>
          <w:rFonts w:cs="Calibri"/>
          <w:b w:val="0"/>
          <w:bCs w:val="0"/>
        </w:rPr>
        <w:t xml:space="preserve">Baner nad sceną </w:t>
      </w:r>
    </w:p>
    <w:p w14:paraId="39B7E645" w14:textId="77777777" w:rsidR="009E6E7C" w:rsidRPr="006913A6" w:rsidRDefault="00000000" w:rsidP="00A91917">
      <w:pPr>
        <w:pStyle w:val="listapoziom4"/>
        <w:numPr>
          <w:ilvl w:val="4"/>
          <w:numId w:val="56"/>
        </w:numPr>
        <w:spacing w:line="240" w:lineRule="auto"/>
        <w:rPr>
          <w:rFonts w:cs="Calibri"/>
          <w:b w:val="0"/>
          <w:bCs w:val="0"/>
        </w:rPr>
      </w:pPr>
      <w:r w:rsidRPr="006913A6">
        <w:rPr>
          <w:rFonts w:cs="Calibri"/>
          <w:b w:val="0"/>
          <w:bCs w:val="0"/>
        </w:rPr>
        <w:t>Baner o szerokości 30 x 1.2 m</w:t>
      </w:r>
    </w:p>
    <w:p w14:paraId="5F09A74D" w14:textId="77777777" w:rsidR="009E6E7C" w:rsidRPr="006913A6" w:rsidRDefault="00000000" w:rsidP="00A91917">
      <w:pPr>
        <w:pStyle w:val="listapoziom4"/>
        <w:numPr>
          <w:ilvl w:val="4"/>
          <w:numId w:val="56"/>
        </w:numPr>
        <w:spacing w:line="240" w:lineRule="auto"/>
        <w:rPr>
          <w:rFonts w:cs="Calibri"/>
          <w:b w:val="0"/>
          <w:bCs w:val="0"/>
        </w:rPr>
      </w:pPr>
      <w:r w:rsidRPr="006913A6">
        <w:rPr>
          <w:rFonts w:cs="Calibri"/>
          <w:b w:val="0"/>
          <w:bCs w:val="0"/>
        </w:rPr>
        <w:t xml:space="preserve">Przymocowany do czoła dachu </w:t>
      </w:r>
    </w:p>
    <w:p w14:paraId="106424B2" w14:textId="77777777" w:rsidR="009E6E7C" w:rsidRPr="006913A6" w:rsidRDefault="00000000" w:rsidP="00A91917">
      <w:pPr>
        <w:pStyle w:val="listapoziom4"/>
        <w:numPr>
          <w:ilvl w:val="4"/>
          <w:numId w:val="56"/>
        </w:numPr>
        <w:spacing w:line="240" w:lineRule="auto"/>
        <w:rPr>
          <w:rFonts w:cs="Calibri"/>
          <w:b w:val="0"/>
          <w:bCs w:val="0"/>
        </w:rPr>
      </w:pPr>
      <w:r w:rsidRPr="006913A6">
        <w:rPr>
          <w:rFonts w:cs="Calibri"/>
          <w:b w:val="0"/>
          <w:bCs w:val="0"/>
        </w:rPr>
        <w:t xml:space="preserve">Plik do druku dostarcza zleceniodawca </w:t>
      </w:r>
    </w:p>
    <w:p w14:paraId="6CE06D78" w14:textId="78EE71CC" w:rsidR="009E6E7C" w:rsidRPr="006913A6" w:rsidRDefault="00000000" w:rsidP="00A91917">
      <w:pPr>
        <w:pStyle w:val="listapoziom4"/>
        <w:numPr>
          <w:ilvl w:val="0"/>
          <w:numId w:val="13"/>
        </w:numPr>
        <w:spacing w:line="240" w:lineRule="auto"/>
        <w:rPr>
          <w:rFonts w:cs="Calibri"/>
          <w:b w:val="0"/>
          <w:bCs w:val="0"/>
        </w:rPr>
      </w:pPr>
      <w:r w:rsidRPr="006913A6">
        <w:rPr>
          <w:rFonts w:cs="Calibri"/>
          <w:b w:val="0"/>
          <w:bCs w:val="0"/>
        </w:rPr>
        <w:lastRenderedPageBreak/>
        <w:t xml:space="preserve">Baner pod sceną </w:t>
      </w:r>
    </w:p>
    <w:p w14:paraId="78D48642" w14:textId="77777777" w:rsidR="009E6E7C" w:rsidRPr="006913A6" w:rsidRDefault="00000000" w:rsidP="00A91917">
      <w:pPr>
        <w:pStyle w:val="listapoziom4"/>
        <w:numPr>
          <w:ilvl w:val="4"/>
          <w:numId w:val="56"/>
        </w:numPr>
        <w:spacing w:line="240" w:lineRule="auto"/>
        <w:rPr>
          <w:rFonts w:cs="Calibri"/>
          <w:b w:val="0"/>
          <w:bCs w:val="0"/>
        </w:rPr>
      </w:pPr>
      <w:r w:rsidRPr="006913A6">
        <w:rPr>
          <w:rFonts w:cs="Calibri"/>
          <w:b w:val="0"/>
          <w:bCs w:val="0"/>
        </w:rPr>
        <w:t xml:space="preserve">Dostosowany do wysokości sceny </w:t>
      </w:r>
    </w:p>
    <w:p w14:paraId="0C2F80F3" w14:textId="77777777" w:rsidR="009E6E7C" w:rsidRPr="006913A6" w:rsidRDefault="00000000" w:rsidP="00A91917">
      <w:pPr>
        <w:pStyle w:val="listapoziom4"/>
        <w:numPr>
          <w:ilvl w:val="4"/>
          <w:numId w:val="56"/>
        </w:numPr>
        <w:spacing w:line="240" w:lineRule="auto"/>
        <w:rPr>
          <w:rFonts w:cs="Calibri"/>
          <w:b w:val="0"/>
          <w:bCs w:val="0"/>
        </w:rPr>
      </w:pPr>
      <w:r w:rsidRPr="006913A6">
        <w:rPr>
          <w:rFonts w:cs="Calibri"/>
          <w:b w:val="0"/>
          <w:bCs w:val="0"/>
        </w:rPr>
        <w:t xml:space="preserve">Plik do druku dostarcza zleceniodawca </w:t>
      </w:r>
    </w:p>
    <w:p w14:paraId="15729E35" w14:textId="6747EFC3" w:rsidR="009E6E7C" w:rsidRPr="006913A6" w:rsidRDefault="00000000" w:rsidP="00A91917">
      <w:pPr>
        <w:pStyle w:val="listapoziom4"/>
        <w:numPr>
          <w:ilvl w:val="0"/>
          <w:numId w:val="13"/>
        </w:numPr>
        <w:spacing w:line="240" w:lineRule="auto"/>
        <w:rPr>
          <w:rFonts w:cs="Calibri"/>
          <w:b w:val="0"/>
          <w:bCs w:val="0"/>
        </w:rPr>
      </w:pPr>
      <w:r w:rsidRPr="006913A6">
        <w:rPr>
          <w:rFonts w:cs="Calibri"/>
          <w:b w:val="0"/>
          <w:bCs w:val="0"/>
        </w:rPr>
        <w:t>Banery na FOH</w:t>
      </w:r>
    </w:p>
    <w:p w14:paraId="692C0602" w14:textId="77777777" w:rsidR="009E6E7C" w:rsidRPr="006913A6" w:rsidRDefault="00000000" w:rsidP="00A91917">
      <w:pPr>
        <w:pStyle w:val="listapoziom4"/>
        <w:numPr>
          <w:ilvl w:val="4"/>
          <w:numId w:val="56"/>
        </w:numPr>
        <w:spacing w:line="240" w:lineRule="auto"/>
        <w:rPr>
          <w:rFonts w:cs="Calibri"/>
          <w:b w:val="0"/>
          <w:bCs w:val="0"/>
        </w:rPr>
      </w:pPr>
      <w:r w:rsidRPr="006913A6">
        <w:rPr>
          <w:rFonts w:cs="Calibri"/>
          <w:b w:val="0"/>
          <w:bCs w:val="0"/>
        </w:rPr>
        <w:t>Banery pokrywające trzy ściany konstrukcji FOH z grafiką artystyczną - wydruk i montaż (w ramach wystawy).</w:t>
      </w:r>
    </w:p>
    <w:p w14:paraId="58EF61C0" w14:textId="77777777" w:rsidR="009E6E7C" w:rsidRPr="006913A6" w:rsidRDefault="00000000" w:rsidP="00A91917">
      <w:pPr>
        <w:pStyle w:val="listapoziom4"/>
        <w:numPr>
          <w:ilvl w:val="4"/>
          <w:numId w:val="56"/>
        </w:numPr>
        <w:spacing w:line="240" w:lineRule="auto"/>
        <w:rPr>
          <w:rFonts w:cs="Calibri"/>
          <w:b w:val="0"/>
          <w:bCs w:val="0"/>
        </w:rPr>
      </w:pPr>
      <w:r w:rsidRPr="006913A6">
        <w:rPr>
          <w:rFonts w:cs="Calibri"/>
          <w:b w:val="0"/>
          <w:bCs w:val="0"/>
        </w:rPr>
        <w:t>Pliki dostarcza zleceniodawca</w:t>
      </w:r>
    </w:p>
    <w:p w14:paraId="2D1149EA" w14:textId="77777777" w:rsidR="00F65542" w:rsidRPr="006913A6" w:rsidRDefault="00000000" w:rsidP="00A91917">
      <w:pPr>
        <w:pStyle w:val="listapoziom4"/>
        <w:numPr>
          <w:ilvl w:val="4"/>
          <w:numId w:val="56"/>
        </w:numPr>
        <w:spacing w:line="240" w:lineRule="auto"/>
        <w:rPr>
          <w:rFonts w:cs="Calibri"/>
          <w:b w:val="0"/>
          <w:bCs w:val="0"/>
        </w:rPr>
      </w:pPr>
      <w:r w:rsidRPr="006913A6">
        <w:rPr>
          <w:rFonts w:cs="Calibri"/>
          <w:b w:val="0"/>
          <w:bCs w:val="0"/>
        </w:rPr>
        <w:t>Wielkość wydruk</w:t>
      </w:r>
      <w:r w:rsidRPr="006913A6">
        <w:rPr>
          <w:rFonts w:cs="Calibri"/>
          <w:b w:val="0"/>
          <w:bCs w:val="0"/>
          <w:lang w:val="es-ES_tradnl"/>
        </w:rPr>
        <w:t>ó</w:t>
      </w:r>
      <w:r w:rsidRPr="006913A6">
        <w:rPr>
          <w:rFonts w:cs="Calibri"/>
          <w:b w:val="0"/>
          <w:bCs w:val="0"/>
        </w:rPr>
        <w:t>w do ustalenia po wyborze oferty</w:t>
      </w:r>
    </w:p>
    <w:p w14:paraId="18C4CC7B" w14:textId="0BB38571" w:rsidR="009E6E7C" w:rsidRPr="006913A6" w:rsidRDefault="00000000" w:rsidP="00A91917">
      <w:pPr>
        <w:pStyle w:val="listapoziom4"/>
        <w:numPr>
          <w:ilvl w:val="0"/>
          <w:numId w:val="13"/>
        </w:numPr>
        <w:spacing w:line="240" w:lineRule="auto"/>
        <w:rPr>
          <w:rFonts w:cs="Calibri"/>
          <w:b w:val="0"/>
          <w:bCs w:val="0"/>
        </w:rPr>
      </w:pPr>
      <w:r w:rsidRPr="006913A6">
        <w:rPr>
          <w:rFonts w:cs="Calibri"/>
          <w:b w:val="0"/>
          <w:bCs w:val="0"/>
        </w:rPr>
        <w:t xml:space="preserve">Sitki </w:t>
      </w:r>
      <w:proofErr w:type="spellStart"/>
      <w:r w:rsidRPr="006913A6">
        <w:rPr>
          <w:rFonts w:cs="Calibri"/>
          <w:b w:val="0"/>
          <w:bCs w:val="0"/>
        </w:rPr>
        <w:t>mesh</w:t>
      </w:r>
      <w:proofErr w:type="spellEnd"/>
      <w:r w:rsidRPr="006913A6">
        <w:rPr>
          <w:rFonts w:cs="Calibri"/>
          <w:b w:val="0"/>
          <w:bCs w:val="0"/>
        </w:rPr>
        <w:t xml:space="preserve"> - wydruk i montaż na oba </w:t>
      </w:r>
      <w:proofErr w:type="spellStart"/>
      <w:r w:rsidRPr="006913A6">
        <w:rPr>
          <w:rFonts w:cs="Calibri"/>
          <w:b w:val="0"/>
          <w:bCs w:val="0"/>
        </w:rPr>
        <w:t>wingi</w:t>
      </w:r>
      <w:proofErr w:type="spellEnd"/>
      <w:r w:rsidRPr="006913A6">
        <w:rPr>
          <w:rFonts w:cs="Calibri"/>
          <w:b w:val="0"/>
          <w:bCs w:val="0"/>
        </w:rPr>
        <w:t xml:space="preserve"> boczne sceny, za ekranami - pliki do druku dostarcza zleceniodawca. Konieczne będzie sztywne i estetyczne naciągnięcie.</w:t>
      </w:r>
    </w:p>
    <w:p w14:paraId="50E54E31" w14:textId="77777777" w:rsidR="009E6E7C" w:rsidRPr="006913A6" w:rsidRDefault="00000000" w:rsidP="00A91917">
      <w:pPr>
        <w:pStyle w:val="listapoziom4"/>
        <w:spacing w:line="240" w:lineRule="auto"/>
        <w:ind w:left="0" w:firstLine="0"/>
        <w:rPr>
          <w:rFonts w:cs="Calibri"/>
          <w:b w:val="0"/>
          <w:bCs w:val="0"/>
        </w:rPr>
      </w:pPr>
      <w:r w:rsidRPr="006913A6">
        <w:rPr>
          <w:rFonts w:cs="Calibri"/>
          <w:b w:val="0"/>
          <w:bCs w:val="0"/>
          <w:noProof/>
        </w:rPr>
        <w:drawing>
          <wp:anchor distT="152400" distB="152400" distL="152400" distR="152400" simplePos="0" relativeHeight="251666432" behindDoc="0" locked="0" layoutInCell="1" allowOverlap="1" wp14:anchorId="1AB1E8B2" wp14:editId="3638B6C0">
            <wp:simplePos x="0" y="0"/>
            <wp:positionH relativeFrom="margin">
              <wp:posOffset>471170</wp:posOffset>
            </wp:positionH>
            <wp:positionV relativeFrom="line">
              <wp:posOffset>379834</wp:posOffset>
            </wp:positionV>
            <wp:extent cx="6320656" cy="2754086"/>
            <wp:effectExtent l="0" t="0" r="0" b="0"/>
            <wp:wrapTopAndBottom distT="152400" distB="152400"/>
            <wp:docPr id="1073741833" name="officeArt object" descr="scenaa.jpg"/>
            <wp:cNvGraphicFramePr/>
            <a:graphic xmlns:a="http://schemas.openxmlformats.org/drawingml/2006/main">
              <a:graphicData uri="http://schemas.openxmlformats.org/drawingml/2006/picture">
                <pic:pic xmlns:pic="http://schemas.openxmlformats.org/drawingml/2006/picture">
                  <pic:nvPicPr>
                    <pic:cNvPr id="1073741833" name="scenaa.jpg" descr="scenaa.jpg"/>
                    <pic:cNvPicPr>
                      <a:picLocks noChangeAspect="1"/>
                    </pic:cNvPicPr>
                  </pic:nvPicPr>
                  <pic:blipFill>
                    <a:blip r:embed="rId15"/>
                    <a:stretch>
                      <a:fillRect/>
                    </a:stretch>
                  </pic:blipFill>
                  <pic:spPr>
                    <a:xfrm>
                      <a:off x="0" y="0"/>
                      <a:ext cx="6320656" cy="2754086"/>
                    </a:xfrm>
                    <a:prstGeom prst="rect">
                      <a:avLst/>
                    </a:prstGeom>
                    <a:ln w="12700" cap="flat">
                      <a:noFill/>
                      <a:miter lim="400000"/>
                    </a:ln>
                    <a:effectLst/>
                  </pic:spPr>
                </pic:pic>
              </a:graphicData>
            </a:graphic>
          </wp:anchor>
        </w:drawing>
      </w:r>
    </w:p>
    <w:p w14:paraId="07F5A0E5" w14:textId="77777777" w:rsidR="009E6E7C" w:rsidRPr="006913A6" w:rsidRDefault="009E6E7C" w:rsidP="00A91917">
      <w:pPr>
        <w:pStyle w:val="listapoziom4"/>
        <w:spacing w:line="240" w:lineRule="auto"/>
        <w:ind w:left="0" w:firstLine="0"/>
        <w:rPr>
          <w:rFonts w:cs="Calibri"/>
          <w:b w:val="0"/>
          <w:bCs w:val="0"/>
        </w:rPr>
      </w:pPr>
    </w:p>
    <w:p w14:paraId="499C4AC2" w14:textId="77777777" w:rsidR="009E6E7C" w:rsidRPr="006913A6" w:rsidRDefault="009E6E7C" w:rsidP="00A91917">
      <w:pPr>
        <w:pStyle w:val="listapoziom4"/>
        <w:spacing w:line="240" w:lineRule="auto"/>
        <w:ind w:left="0" w:firstLine="0"/>
        <w:rPr>
          <w:rFonts w:cs="Calibri"/>
          <w:b w:val="0"/>
          <w:bCs w:val="0"/>
        </w:rPr>
      </w:pPr>
    </w:p>
    <w:p w14:paraId="0BECBEF5" w14:textId="401E6FF1" w:rsidR="009E6E7C" w:rsidRPr="006913A6" w:rsidRDefault="00F65542" w:rsidP="00A91917">
      <w:pPr>
        <w:pStyle w:val="listapoziom4"/>
        <w:spacing w:line="240" w:lineRule="auto"/>
        <w:ind w:left="720" w:firstLine="0"/>
        <w:rPr>
          <w:rFonts w:cs="Calibri"/>
        </w:rPr>
      </w:pPr>
      <w:r w:rsidRPr="006913A6">
        <w:rPr>
          <w:rFonts w:cs="Calibri"/>
        </w:rPr>
        <w:t xml:space="preserve">V.7. </w:t>
      </w:r>
      <w:r w:rsidR="00000000" w:rsidRPr="006913A6">
        <w:rPr>
          <w:rFonts w:cs="Calibri"/>
        </w:rPr>
        <w:t xml:space="preserve">Garderoby kontenerowe z wyposażeniem zgodnym z </w:t>
      </w:r>
      <w:proofErr w:type="spellStart"/>
      <w:r w:rsidR="00000000" w:rsidRPr="006913A6">
        <w:rPr>
          <w:rFonts w:cs="Calibri"/>
        </w:rPr>
        <w:t>riderem</w:t>
      </w:r>
      <w:proofErr w:type="spellEnd"/>
      <w:r w:rsidR="00000000" w:rsidRPr="006913A6">
        <w:rPr>
          <w:rFonts w:cs="Calibri"/>
        </w:rPr>
        <w:t xml:space="preserve"> artysty:</w:t>
      </w:r>
    </w:p>
    <w:p w14:paraId="1466859D" w14:textId="77777777" w:rsidR="009E6E7C" w:rsidRPr="006913A6" w:rsidRDefault="00000000" w:rsidP="00A91917">
      <w:pPr>
        <w:pStyle w:val="listapoziom4"/>
        <w:numPr>
          <w:ilvl w:val="1"/>
          <w:numId w:val="61"/>
        </w:numPr>
        <w:spacing w:line="240" w:lineRule="auto"/>
        <w:rPr>
          <w:rFonts w:cs="Calibri"/>
          <w:b w:val="0"/>
          <w:bCs w:val="0"/>
        </w:rPr>
      </w:pPr>
      <w:r w:rsidRPr="006913A6">
        <w:rPr>
          <w:rFonts w:cs="Calibri"/>
          <w:b w:val="0"/>
          <w:bCs w:val="0"/>
        </w:rPr>
        <w:t>3 sztuki kontener biurowy 6 x 2,5m</w:t>
      </w:r>
    </w:p>
    <w:p w14:paraId="091C8C84" w14:textId="77777777" w:rsidR="00F65542" w:rsidRPr="006913A6" w:rsidRDefault="00000000" w:rsidP="00A91917">
      <w:pPr>
        <w:pStyle w:val="listapoziom4"/>
        <w:numPr>
          <w:ilvl w:val="1"/>
          <w:numId w:val="61"/>
        </w:numPr>
        <w:spacing w:line="240" w:lineRule="auto"/>
        <w:rPr>
          <w:rFonts w:cs="Calibri"/>
          <w:b w:val="0"/>
          <w:bCs w:val="0"/>
        </w:rPr>
      </w:pPr>
      <w:r w:rsidRPr="006913A6">
        <w:rPr>
          <w:rFonts w:cs="Calibri"/>
          <w:b w:val="0"/>
          <w:bCs w:val="0"/>
        </w:rPr>
        <w:t>4 sztuki kontenery salki 6 x 5m</w:t>
      </w:r>
    </w:p>
    <w:p w14:paraId="47A3519D" w14:textId="023D6A1D" w:rsidR="009E6E7C" w:rsidRPr="006913A6" w:rsidRDefault="00000000" w:rsidP="00A91917">
      <w:pPr>
        <w:pStyle w:val="listapoziom4"/>
        <w:numPr>
          <w:ilvl w:val="1"/>
          <w:numId w:val="61"/>
        </w:numPr>
        <w:spacing w:line="240" w:lineRule="auto"/>
        <w:rPr>
          <w:rFonts w:cs="Calibri"/>
          <w:b w:val="0"/>
          <w:bCs w:val="0"/>
          <w:color w:val="auto"/>
        </w:rPr>
      </w:pPr>
      <w:proofErr w:type="spellStart"/>
      <w:r w:rsidRPr="006913A6">
        <w:rPr>
          <w:rFonts w:cs="Calibri"/>
          <w:color w:val="auto"/>
        </w:rPr>
        <w:t>Hospitaliti</w:t>
      </w:r>
      <w:proofErr w:type="spellEnd"/>
      <w:r w:rsidRPr="006913A6">
        <w:rPr>
          <w:rFonts w:cs="Calibri"/>
          <w:color w:val="auto"/>
        </w:rPr>
        <w:t xml:space="preserve"> do </w:t>
      </w:r>
      <w:proofErr w:type="spellStart"/>
      <w:r w:rsidRPr="006913A6">
        <w:rPr>
          <w:rFonts w:cs="Calibri"/>
          <w:color w:val="auto"/>
        </w:rPr>
        <w:t>garder</w:t>
      </w:r>
      <w:proofErr w:type="spellEnd"/>
      <w:r w:rsidRPr="006913A6">
        <w:rPr>
          <w:rFonts w:cs="Calibri"/>
          <w:color w:val="auto"/>
          <w:lang w:val="es-ES_tradnl"/>
        </w:rPr>
        <w:t>ó</w:t>
      </w:r>
      <w:r w:rsidRPr="006913A6">
        <w:rPr>
          <w:rFonts w:cs="Calibri"/>
          <w:color w:val="auto"/>
        </w:rPr>
        <w:t xml:space="preserve">b zgodnie z </w:t>
      </w:r>
      <w:proofErr w:type="spellStart"/>
      <w:r w:rsidRPr="006913A6">
        <w:rPr>
          <w:rFonts w:cs="Calibri"/>
          <w:color w:val="auto"/>
        </w:rPr>
        <w:t>riderem</w:t>
      </w:r>
      <w:proofErr w:type="spellEnd"/>
    </w:p>
    <w:p w14:paraId="54A8A3DD" w14:textId="77777777" w:rsidR="009E6E7C" w:rsidRPr="006913A6" w:rsidRDefault="009E6E7C" w:rsidP="00A91917">
      <w:pPr>
        <w:pStyle w:val="treswcieta"/>
        <w:spacing w:line="240" w:lineRule="auto"/>
        <w:ind w:left="0"/>
        <w:rPr>
          <w:rFonts w:cs="Calibri"/>
        </w:rPr>
      </w:pPr>
    </w:p>
    <w:p w14:paraId="64A33EB5" w14:textId="03A829D2" w:rsidR="009E6E7C" w:rsidRPr="006913A6" w:rsidRDefault="00F65542" w:rsidP="00A91917">
      <w:pPr>
        <w:pStyle w:val="listanumerowana"/>
        <w:spacing w:line="240" w:lineRule="auto"/>
        <w:ind w:left="0" w:firstLine="0"/>
        <w:rPr>
          <w:rFonts w:cs="Calibri"/>
          <w:b/>
          <w:bCs/>
          <w:sz w:val="24"/>
          <w:szCs w:val="24"/>
        </w:rPr>
      </w:pPr>
      <w:r w:rsidRPr="006913A6">
        <w:rPr>
          <w:rFonts w:cs="Calibri"/>
          <w:b/>
          <w:bCs/>
          <w:sz w:val="24"/>
          <w:szCs w:val="24"/>
        </w:rPr>
        <w:t xml:space="preserve">VI. </w:t>
      </w:r>
      <w:r w:rsidR="00000000" w:rsidRPr="006913A6">
        <w:rPr>
          <w:rFonts w:cs="Calibri"/>
          <w:b/>
          <w:bCs/>
          <w:sz w:val="24"/>
          <w:szCs w:val="24"/>
        </w:rPr>
        <w:t>Obsł</w:t>
      </w:r>
      <w:r w:rsidR="00000000" w:rsidRPr="006913A6">
        <w:rPr>
          <w:rFonts w:cs="Calibri"/>
          <w:b/>
          <w:bCs/>
          <w:sz w:val="24"/>
          <w:szCs w:val="24"/>
          <w:lang w:val="pt-PT"/>
        </w:rPr>
        <w:t>uga:</w:t>
      </w:r>
    </w:p>
    <w:p w14:paraId="65A99565" w14:textId="77777777" w:rsidR="009E6E7C" w:rsidRPr="006913A6" w:rsidRDefault="00000000" w:rsidP="00A91917">
      <w:pPr>
        <w:pStyle w:val="listapoziom2wcietaNOBOLD"/>
        <w:numPr>
          <w:ilvl w:val="0"/>
          <w:numId w:val="87"/>
        </w:numPr>
        <w:spacing w:line="240" w:lineRule="auto"/>
        <w:rPr>
          <w:rFonts w:cs="Calibri"/>
          <w:lang w:val="it-IT"/>
        </w:rPr>
      </w:pPr>
      <w:r w:rsidRPr="006913A6">
        <w:rPr>
          <w:rFonts w:cs="Calibri"/>
          <w:lang w:val="it-IT"/>
        </w:rPr>
        <w:t>monta</w:t>
      </w:r>
      <w:proofErr w:type="spellStart"/>
      <w:r w:rsidRPr="006913A6">
        <w:rPr>
          <w:rFonts w:cs="Calibri"/>
        </w:rPr>
        <w:t>żyst</w:t>
      </w:r>
      <w:proofErr w:type="spellEnd"/>
      <w:r w:rsidRPr="006913A6">
        <w:rPr>
          <w:rFonts w:cs="Calibri"/>
          <w:lang w:val="es-ES_tradnl"/>
        </w:rPr>
        <w:t>ó</w:t>
      </w:r>
      <w:r w:rsidRPr="006913A6">
        <w:rPr>
          <w:rFonts w:cs="Calibri"/>
        </w:rPr>
        <w:t>w konstrukcji scenicznych w tym technik</w:t>
      </w:r>
      <w:r w:rsidRPr="006913A6">
        <w:rPr>
          <w:rFonts w:cs="Calibri"/>
          <w:lang w:val="es-ES_tradnl"/>
        </w:rPr>
        <w:t>ó</w:t>
      </w:r>
      <w:r w:rsidRPr="006913A6">
        <w:rPr>
          <w:rFonts w:cs="Calibri"/>
        </w:rPr>
        <w:t xml:space="preserve">w wysokościowych odpowiedzialnych za wykonanie wszelkich podwieszeń oraz montaż </w:t>
      </w:r>
      <w:r w:rsidRPr="006913A6">
        <w:rPr>
          <w:rFonts w:cs="Calibri"/>
          <w:lang w:val="it-IT"/>
        </w:rPr>
        <w:t>i demonta</w:t>
      </w:r>
      <w:r w:rsidRPr="006913A6">
        <w:rPr>
          <w:rFonts w:cs="Calibri"/>
        </w:rPr>
        <w:t>ż wszelkich wskazanych przez Zamawiającego element</w:t>
      </w:r>
      <w:r w:rsidRPr="006913A6">
        <w:rPr>
          <w:rFonts w:cs="Calibri"/>
          <w:lang w:val="es-ES_tradnl"/>
        </w:rPr>
        <w:t>ó</w:t>
      </w:r>
      <w:r w:rsidRPr="006913A6">
        <w:rPr>
          <w:rFonts w:cs="Calibri"/>
        </w:rPr>
        <w:t xml:space="preserve">w </w:t>
      </w:r>
      <w:proofErr w:type="spellStart"/>
      <w:r w:rsidRPr="006913A6">
        <w:rPr>
          <w:rFonts w:cs="Calibri"/>
        </w:rPr>
        <w:t>brandingu</w:t>
      </w:r>
      <w:proofErr w:type="spellEnd"/>
      <w:r w:rsidRPr="006913A6">
        <w:rPr>
          <w:rFonts w:cs="Calibri"/>
        </w:rPr>
        <w:t xml:space="preserve"> (banery, </w:t>
      </w:r>
      <w:r w:rsidRPr="006913A6">
        <w:rPr>
          <w:rFonts w:cs="Calibri"/>
        </w:rPr>
        <w:lastRenderedPageBreak/>
        <w:t>siatki reklamowe).</w:t>
      </w:r>
    </w:p>
    <w:p w14:paraId="35D53642" w14:textId="77777777" w:rsidR="009E6E7C" w:rsidRPr="006913A6" w:rsidRDefault="00000000" w:rsidP="00A91917">
      <w:pPr>
        <w:pStyle w:val="listapoziom2wcietaNOBOLD"/>
        <w:numPr>
          <w:ilvl w:val="0"/>
          <w:numId w:val="87"/>
        </w:numPr>
        <w:spacing w:line="240" w:lineRule="auto"/>
        <w:rPr>
          <w:rFonts w:cs="Calibri"/>
        </w:rPr>
      </w:pPr>
      <w:r w:rsidRPr="006913A6">
        <w:rPr>
          <w:rFonts w:cs="Calibri"/>
        </w:rPr>
        <w:t>technik</w:t>
      </w:r>
      <w:r w:rsidRPr="006913A6">
        <w:rPr>
          <w:rFonts w:cs="Calibri"/>
          <w:lang w:val="es-ES_tradnl"/>
        </w:rPr>
        <w:t>ó</w:t>
      </w:r>
      <w:r w:rsidRPr="006913A6">
        <w:rPr>
          <w:rFonts w:cs="Calibri"/>
        </w:rPr>
        <w:t>w oświetlenia w tym nie mniej niż:</w:t>
      </w:r>
    </w:p>
    <w:p w14:paraId="4F8F5166" w14:textId="77777777" w:rsidR="009E6E7C" w:rsidRPr="006913A6" w:rsidRDefault="00000000" w:rsidP="00A91917">
      <w:pPr>
        <w:pStyle w:val="listapoziom3wcieta"/>
        <w:numPr>
          <w:ilvl w:val="0"/>
          <w:numId w:val="66"/>
        </w:numPr>
        <w:spacing w:line="240" w:lineRule="auto"/>
        <w:rPr>
          <w:rFonts w:cs="Calibri"/>
        </w:rPr>
      </w:pPr>
      <w:r w:rsidRPr="006913A6">
        <w:rPr>
          <w:rFonts w:cs="Calibri"/>
        </w:rPr>
        <w:t xml:space="preserve">jednego operatora </w:t>
      </w:r>
      <w:proofErr w:type="spellStart"/>
      <w:r w:rsidRPr="006913A6">
        <w:rPr>
          <w:rFonts w:cs="Calibri"/>
        </w:rPr>
        <w:t>GrandMA</w:t>
      </w:r>
      <w:proofErr w:type="spellEnd"/>
      <w:r w:rsidRPr="006913A6">
        <w:rPr>
          <w:rFonts w:cs="Calibri"/>
        </w:rPr>
        <w:t xml:space="preserve"> 2</w:t>
      </w:r>
    </w:p>
    <w:p w14:paraId="4832A493" w14:textId="77777777" w:rsidR="009E6E7C" w:rsidRPr="006913A6" w:rsidRDefault="00000000" w:rsidP="00A91917">
      <w:pPr>
        <w:pStyle w:val="listapoziom3wcieta"/>
        <w:numPr>
          <w:ilvl w:val="0"/>
          <w:numId w:val="66"/>
        </w:numPr>
        <w:spacing w:line="240" w:lineRule="auto"/>
        <w:rPr>
          <w:rFonts w:cs="Calibri"/>
        </w:rPr>
      </w:pPr>
      <w:r w:rsidRPr="006913A6">
        <w:rPr>
          <w:rFonts w:cs="Calibri"/>
        </w:rPr>
        <w:t>trzech technik</w:t>
      </w:r>
      <w:r w:rsidRPr="006913A6">
        <w:rPr>
          <w:rFonts w:cs="Calibri"/>
          <w:lang w:val="es-ES_tradnl"/>
        </w:rPr>
        <w:t>ó</w:t>
      </w:r>
      <w:r w:rsidRPr="006913A6">
        <w:rPr>
          <w:rFonts w:cs="Calibri"/>
        </w:rPr>
        <w:t>w na dyżurze odpowiedzialnych za ciągłość pracy i dokonanie wszelkich zmian wynikających aranżacji urządzeń oświetleniowych wynikających z niniejszego opisu i załączonych Rider</w:t>
      </w:r>
      <w:r w:rsidRPr="006913A6">
        <w:rPr>
          <w:rFonts w:cs="Calibri"/>
          <w:lang w:val="es-ES_tradnl"/>
        </w:rPr>
        <w:t>ó</w:t>
      </w:r>
      <w:r w:rsidRPr="006913A6">
        <w:rPr>
          <w:rFonts w:cs="Calibri"/>
        </w:rPr>
        <w:t>w</w:t>
      </w:r>
    </w:p>
    <w:p w14:paraId="59E0722B" w14:textId="77777777" w:rsidR="009E6E7C" w:rsidRPr="006913A6" w:rsidRDefault="00000000" w:rsidP="00A91917">
      <w:pPr>
        <w:pStyle w:val="listapoziom3wcieta"/>
        <w:numPr>
          <w:ilvl w:val="0"/>
          <w:numId w:val="66"/>
        </w:numPr>
        <w:spacing w:line="240" w:lineRule="auto"/>
        <w:rPr>
          <w:rFonts w:cs="Calibri"/>
        </w:rPr>
      </w:pPr>
      <w:r w:rsidRPr="006913A6">
        <w:rPr>
          <w:rFonts w:cs="Calibri"/>
        </w:rPr>
        <w:t xml:space="preserve">jednego operatora </w:t>
      </w:r>
      <w:proofErr w:type="spellStart"/>
      <w:r w:rsidRPr="006913A6">
        <w:rPr>
          <w:rFonts w:cs="Calibri"/>
        </w:rPr>
        <w:t>follow</w:t>
      </w:r>
      <w:proofErr w:type="spellEnd"/>
      <w:r w:rsidRPr="006913A6">
        <w:rPr>
          <w:rFonts w:cs="Calibri"/>
        </w:rPr>
        <w:t xml:space="preserve"> spot</w:t>
      </w:r>
    </w:p>
    <w:p w14:paraId="1288C280" w14:textId="69E3049F" w:rsidR="009E6E7C" w:rsidRPr="006913A6" w:rsidRDefault="00000000" w:rsidP="00A91917">
      <w:pPr>
        <w:pStyle w:val="listapoziom2wcietaNOBOLD"/>
        <w:numPr>
          <w:ilvl w:val="0"/>
          <w:numId w:val="87"/>
        </w:numPr>
        <w:spacing w:line="240" w:lineRule="auto"/>
        <w:rPr>
          <w:rFonts w:cs="Calibri"/>
        </w:rPr>
      </w:pPr>
      <w:r w:rsidRPr="006913A6">
        <w:rPr>
          <w:rFonts w:cs="Calibri"/>
        </w:rPr>
        <w:t>technik</w:t>
      </w:r>
      <w:r w:rsidRPr="006913A6">
        <w:rPr>
          <w:rFonts w:cs="Calibri"/>
          <w:lang w:val="es-ES_tradnl"/>
        </w:rPr>
        <w:t>ó</w:t>
      </w:r>
      <w:r w:rsidRPr="006913A6">
        <w:rPr>
          <w:rFonts w:cs="Calibri"/>
        </w:rPr>
        <w:t>w nagłośnienia w tym nie mniej niż:</w:t>
      </w:r>
    </w:p>
    <w:p w14:paraId="239A6B0A" w14:textId="77777777" w:rsidR="009E6E7C" w:rsidRPr="006913A6" w:rsidRDefault="00000000" w:rsidP="00A91917">
      <w:pPr>
        <w:pStyle w:val="listapoziom3wcieta"/>
        <w:numPr>
          <w:ilvl w:val="0"/>
          <w:numId w:val="69"/>
        </w:numPr>
        <w:spacing w:line="240" w:lineRule="auto"/>
        <w:rPr>
          <w:rFonts w:cs="Calibri"/>
        </w:rPr>
      </w:pPr>
      <w:r w:rsidRPr="006913A6">
        <w:rPr>
          <w:rFonts w:cs="Calibri"/>
        </w:rPr>
        <w:t>jednego inżyniera systemu (dopuszczalne jednoczesne pełnienie funkcji realizatora)</w:t>
      </w:r>
    </w:p>
    <w:p w14:paraId="76091D7F" w14:textId="77777777" w:rsidR="009E6E7C" w:rsidRPr="006913A6" w:rsidRDefault="00000000" w:rsidP="00A91917">
      <w:pPr>
        <w:pStyle w:val="listapoziom3wcieta"/>
        <w:numPr>
          <w:ilvl w:val="0"/>
          <w:numId w:val="69"/>
        </w:numPr>
        <w:spacing w:line="240" w:lineRule="auto"/>
        <w:rPr>
          <w:rFonts w:cs="Calibri"/>
        </w:rPr>
      </w:pPr>
      <w:r w:rsidRPr="006913A6">
        <w:rPr>
          <w:rFonts w:cs="Calibri"/>
        </w:rPr>
        <w:t>jednego inżyniera systemu monitorowego</w:t>
      </w:r>
    </w:p>
    <w:p w14:paraId="56BD7A2F" w14:textId="77777777" w:rsidR="009E6E7C" w:rsidRPr="006913A6" w:rsidRDefault="00000000" w:rsidP="00A91917">
      <w:pPr>
        <w:pStyle w:val="listapoziom3wcieta"/>
        <w:numPr>
          <w:ilvl w:val="0"/>
          <w:numId w:val="69"/>
        </w:numPr>
        <w:spacing w:line="240" w:lineRule="auto"/>
        <w:rPr>
          <w:rFonts w:cs="Calibri"/>
        </w:rPr>
      </w:pPr>
      <w:r w:rsidRPr="006913A6">
        <w:rPr>
          <w:rFonts w:cs="Calibri"/>
        </w:rPr>
        <w:t>trzech technik</w:t>
      </w:r>
      <w:r w:rsidRPr="006913A6">
        <w:rPr>
          <w:rFonts w:cs="Calibri"/>
          <w:lang w:val="es-ES_tradnl"/>
        </w:rPr>
        <w:t>ó</w:t>
      </w:r>
      <w:r w:rsidRPr="006913A6">
        <w:rPr>
          <w:rFonts w:cs="Calibri"/>
        </w:rPr>
        <w:t>w sceny odpowiedzialnych za dokonanie wszelkich montaż</w:t>
      </w:r>
      <w:r w:rsidRPr="006913A6">
        <w:rPr>
          <w:rFonts w:cs="Calibri"/>
          <w:lang w:val="es-ES_tradnl"/>
        </w:rPr>
        <w:t>y elementó</w:t>
      </w:r>
      <w:r w:rsidRPr="006913A6">
        <w:rPr>
          <w:rFonts w:cs="Calibri"/>
        </w:rPr>
        <w:t xml:space="preserve">w systemu nagłośnieniowego oraz zmian aranżacji urządzeń nagłośnieniowych wynikające z niniejszego opisu i załączonych </w:t>
      </w:r>
      <w:proofErr w:type="spellStart"/>
      <w:r w:rsidRPr="006913A6">
        <w:rPr>
          <w:rFonts w:cs="Calibri"/>
        </w:rPr>
        <w:t>rider</w:t>
      </w:r>
      <w:proofErr w:type="spellEnd"/>
      <w:r w:rsidRPr="006913A6">
        <w:rPr>
          <w:rFonts w:cs="Calibri"/>
          <w:lang w:val="es-ES_tradnl"/>
        </w:rPr>
        <w:t>ó</w:t>
      </w:r>
      <w:r w:rsidRPr="006913A6">
        <w:rPr>
          <w:rFonts w:cs="Calibri"/>
        </w:rPr>
        <w:t>w</w:t>
      </w:r>
    </w:p>
    <w:p w14:paraId="3E055064" w14:textId="2AF2B020" w:rsidR="009E6E7C" w:rsidRPr="006913A6" w:rsidRDefault="00000000" w:rsidP="00A91917">
      <w:pPr>
        <w:pStyle w:val="listapoziom2wcietaNOBOLD"/>
        <w:numPr>
          <w:ilvl w:val="0"/>
          <w:numId w:val="87"/>
        </w:numPr>
        <w:spacing w:line="240" w:lineRule="auto"/>
        <w:rPr>
          <w:rFonts w:cs="Calibri"/>
        </w:rPr>
      </w:pPr>
      <w:r w:rsidRPr="006913A6">
        <w:rPr>
          <w:rFonts w:cs="Calibri"/>
        </w:rPr>
        <w:t>technik</w:t>
      </w:r>
      <w:r w:rsidRPr="006913A6">
        <w:rPr>
          <w:rFonts w:cs="Calibri"/>
          <w:lang w:val="es-ES_tradnl"/>
        </w:rPr>
        <w:t>ó</w:t>
      </w:r>
      <w:r w:rsidRPr="006913A6">
        <w:rPr>
          <w:rFonts w:cs="Calibri"/>
          <w:lang w:val="en-US"/>
        </w:rPr>
        <w:t xml:space="preserve">w </w:t>
      </w:r>
      <w:proofErr w:type="spellStart"/>
      <w:r w:rsidRPr="006913A6">
        <w:rPr>
          <w:rFonts w:cs="Calibri"/>
          <w:lang w:val="en-US"/>
        </w:rPr>
        <w:t>multimedi</w:t>
      </w:r>
      <w:proofErr w:type="spellEnd"/>
      <w:r w:rsidRPr="006913A6">
        <w:rPr>
          <w:rFonts w:cs="Calibri"/>
          <w:lang w:val="es-ES_tradnl"/>
        </w:rPr>
        <w:t>ó</w:t>
      </w:r>
      <w:r w:rsidRPr="006913A6">
        <w:rPr>
          <w:rFonts w:cs="Calibri"/>
        </w:rPr>
        <w:t xml:space="preserve">w </w:t>
      </w:r>
      <w:proofErr w:type="spellStart"/>
      <w:r w:rsidRPr="006913A6">
        <w:rPr>
          <w:rFonts w:cs="Calibri"/>
        </w:rPr>
        <w:t>w</w:t>
      </w:r>
      <w:proofErr w:type="spellEnd"/>
      <w:r w:rsidRPr="006913A6">
        <w:rPr>
          <w:rFonts w:cs="Calibri"/>
        </w:rPr>
        <w:t xml:space="preserve"> tym nie mniej niż:</w:t>
      </w:r>
    </w:p>
    <w:p w14:paraId="6CE9D4B5" w14:textId="77777777" w:rsidR="009E6E7C" w:rsidRPr="006913A6" w:rsidRDefault="00000000" w:rsidP="00A91917">
      <w:pPr>
        <w:pStyle w:val="listapoziom3wcieta"/>
        <w:numPr>
          <w:ilvl w:val="0"/>
          <w:numId w:val="72"/>
        </w:numPr>
        <w:spacing w:line="240" w:lineRule="auto"/>
        <w:rPr>
          <w:rFonts w:cs="Calibri"/>
        </w:rPr>
      </w:pPr>
      <w:r w:rsidRPr="006913A6">
        <w:rPr>
          <w:rFonts w:cs="Calibri"/>
        </w:rPr>
        <w:t>operatora systemu miksowania wizji</w:t>
      </w:r>
    </w:p>
    <w:p w14:paraId="61920F6D" w14:textId="77777777" w:rsidR="009E6E7C" w:rsidRPr="006913A6" w:rsidRDefault="00000000" w:rsidP="00A91917">
      <w:pPr>
        <w:pStyle w:val="listapoziom3wcieta"/>
        <w:numPr>
          <w:ilvl w:val="0"/>
          <w:numId w:val="72"/>
        </w:numPr>
        <w:spacing w:line="240" w:lineRule="auto"/>
        <w:rPr>
          <w:rFonts w:cs="Calibri"/>
        </w:rPr>
      </w:pPr>
      <w:r w:rsidRPr="006913A6">
        <w:rPr>
          <w:rFonts w:cs="Calibri"/>
        </w:rPr>
        <w:t>trzech operator</w:t>
      </w:r>
      <w:r w:rsidRPr="006913A6">
        <w:rPr>
          <w:rFonts w:cs="Calibri"/>
          <w:lang w:val="es-ES_tradnl"/>
        </w:rPr>
        <w:t>ó</w:t>
      </w:r>
      <w:r w:rsidRPr="006913A6">
        <w:rPr>
          <w:rFonts w:cs="Calibri"/>
        </w:rPr>
        <w:t>w kamer</w:t>
      </w:r>
    </w:p>
    <w:p w14:paraId="3B66A330" w14:textId="73877D0A" w:rsidR="009E6E7C" w:rsidRPr="006913A6" w:rsidRDefault="00000000" w:rsidP="00A91917">
      <w:pPr>
        <w:pStyle w:val="listapoziom2wcietaNOBOLD"/>
        <w:numPr>
          <w:ilvl w:val="0"/>
          <w:numId w:val="87"/>
        </w:numPr>
        <w:spacing w:line="240" w:lineRule="auto"/>
        <w:rPr>
          <w:rFonts w:cs="Calibri"/>
          <w:lang w:val="de-DE"/>
        </w:rPr>
      </w:pPr>
      <w:proofErr w:type="spellStart"/>
      <w:r w:rsidRPr="006913A6">
        <w:rPr>
          <w:rFonts w:cs="Calibri"/>
          <w:lang w:val="de-DE"/>
        </w:rPr>
        <w:t>stagehands</w:t>
      </w:r>
      <w:proofErr w:type="spellEnd"/>
      <w:r w:rsidRPr="006913A6">
        <w:rPr>
          <w:rFonts w:cs="Calibri"/>
        </w:rPr>
        <w:br/>
        <w:t>Nie mniej niż 8 os</w:t>
      </w:r>
      <w:r w:rsidRPr="006913A6">
        <w:rPr>
          <w:rFonts w:cs="Calibri"/>
          <w:lang w:val="es-ES_tradnl"/>
        </w:rPr>
        <w:t>ó</w:t>
      </w:r>
      <w:r w:rsidRPr="006913A6">
        <w:rPr>
          <w:rFonts w:cs="Calibri"/>
        </w:rPr>
        <w:t xml:space="preserve">b odpowiedzialnych za pomoc przy załadunkach i rozładunkach </w:t>
      </w:r>
      <w:proofErr w:type="spellStart"/>
      <w:r w:rsidRPr="006913A6">
        <w:rPr>
          <w:rFonts w:cs="Calibri"/>
        </w:rPr>
        <w:t>backline</w:t>
      </w:r>
      <w:proofErr w:type="spellEnd"/>
      <w:r w:rsidRPr="006913A6">
        <w:rPr>
          <w:rFonts w:cs="Calibri"/>
        </w:rPr>
        <w:t xml:space="preserve"> oraz wszelkich ruchach </w:t>
      </w:r>
      <w:proofErr w:type="spellStart"/>
      <w:r w:rsidRPr="006913A6">
        <w:rPr>
          <w:rFonts w:cs="Calibri"/>
        </w:rPr>
        <w:t>riser</w:t>
      </w:r>
      <w:proofErr w:type="spellEnd"/>
      <w:r w:rsidRPr="006913A6">
        <w:rPr>
          <w:rFonts w:cs="Calibri"/>
          <w:lang w:val="es-ES_tradnl"/>
        </w:rPr>
        <w:t>ó</w:t>
      </w:r>
      <w:r w:rsidRPr="006913A6">
        <w:rPr>
          <w:rFonts w:cs="Calibri"/>
        </w:rPr>
        <w:t>w i innych element</w:t>
      </w:r>
      <w:r w:rsidRPr="006913A6">
        <w:rPr>
          <w:rFonts w:cs="Calibri"/>
          <w:lang w:val="es-ES_tradnl"/>
        </w:rPr>
        <w:t>ó</w:t>
      </w:r>
      <w:r w:rsidRPr="006913A6">
        <w:rPr>
          <w:rFonts w:cs="Calibri"/>
        </w:rPr>
        <w:t>w scenicznych w trakcie trwania realizacji.</w:t>
      </w:r>
    </w:p>
    <w:p w14:paraId="1B31156A" w14:textId="77777777" w:rsidR="00F65542" w:rsidRPr="006913A6" w:rsidRDefault="00000000" w:rsidP="00A91917">
      <w:pPr>
        <w:pStyle w:val="treswcieta"/>
        <w:numPr>
          <w:ilvl w:val="0"/>
          <w:numId w:val="87"/>
        </w:numPr>
        <w:spacing w:line="240" w:lineRule="auto"/>
        <w:rPr>
          <w:rFonts w:cs="Calibri"/>
        </w:rPr>
      </w:pPr>
      <w:r w:rsidRPr="006913A6">
        <w:rPr>
          <w:rFonts w:cs="Calibri"/>
        </w:rPr>
        <w:t xml:space="preserve">Wymagane jest by Wykonawca zapewnił wszystkim swoim pracownikom wyżywienie oraz wodę pitną </w:t>
      </w:r>
      <w:r w:rsidRPr="006913A6">
        <w:rPr>
          <w:rFonts w:cs="Calibri"/>
          <w:lang w:val="it-IT"/>
        </w:rPr>
        <w:t>na ca</w:t>
      </w:r>
      <w:proofErr w:type="spellStart"/>
      <w:r w:rsidRPr="006913A6">
        <w:rPr>
          <w:rFonts w:cs="Calibri"/>
        </w:rPr>
        <w:t>ły</w:t>
      </w:r>
      <w:proofErr w:type="spellEnd"/>
      <w:r w:rsidRPr="006913A6">
        <w:rPr>
          <w:rFonts w:cs="Calibri"/>
        </w:rPr>
        <w:t xml:space="preserve"> czas trwania montaż</w:t>
      </w:r>
      <w:r w:rsidRPr="006913A6">
        <w:rPr>
          <w:rFonts w:cs="Calibri"/>
          <w:lang w:val="es-ES_tradnl"/>
        </w:rPr>
        <w:t>y, demonta</w:t>
      </w:r>
      <w:proofErr w:type="spellStart"/>
      <w:r w:rsidRPr="006913A6">
        <w:rPr>
          <w:rFonts w:cs="Calibri"/>
        </w:rPr>
        <w:t>ży</w:t>
      </w:r>
      <w:proofErr w:type="spellEnd"/>
      <w:r w:rsidRPr="006913A6">
        <w:rPr>
          <w:rFonts w:cs="Calibri"/>
        </w:rPr>
        <w:t xml:space="preserve"> i przeprowadzenia wydarzenia. Ponadto Wykonawca zobowiązany jest do zapewnienia element</w:t>
      </w:r>
      <w:r w:rsidRPr="006913A6">
        <w:rPr>
          <w:rFonts w:cs="Calibri"/>
          <w:lang w:val="es-ES_tradnl"/>
        </w:rPr>
        <w:t>ó</w:t>
      </w:r>
      <w:r w:rsidRPr="006913A6">
        <w:rPr>
          <w:rFonts w:cs="Calibri"/>
        </w:rPr>
        <w:t>w SOI zgodnych z regulacjami BHP.</w:t>
      </w:r>
    </w:p>
    <w:p w14:paraId="55127D98" w14:textId="431D38C7" w:rsidR="009E6E7C" w:rsidRPr="006913A6" w:rsidRDefault="00000000" w:rsidP="00A91917">
      <w:pPr>
        <w:pStyle w:val="treswcieta"/>
        <w:numPr>
          <w:ilvl w:val="0"/>
          <w:numId w:val="87"/>
        </w:numPr>
        <w:spacing w:line="240" w:lineRule="auto"/>
        <w:rPr>
          <w:rFonts w:cs="Calibri"/>
        </w:rPr>
      </w:pPr>
      <w:r w:rsidRPr="006913A6">
        <w:rPr>
          <w:rFonts w:cs="Calibri"/>
          <w:b/>
          <w:bCs/>
          <w:lang w:val="en-US"/>
        </w:rPr>
        <w:t>Backline</w:t>
      </w:r>
      <w:r w:rsidR="00F65542" w:rsidRPr="006913A6">
        <w:rPr>
          <w:rFonts w:cs="Calibri"/>
          <w:b/>
          <w:bCs/>
          <w:lang w:val="en-US"/>
        </w:rPr>
        <w:t xml:space="preserve"> </w:t>
      </w:r>
      <w:r w:rsidR="00F65542" w:rsidRPr="006913A6">
        <w:rPr>
          <w:rFonts w:cs="Calibri"/>
        </w:rPr>
        <w:t>z</w:t>
      </w:r>
      <w:r w:rsidRPr="006913A6">
        <w:rPr>
          <w:rFonts w:cs="Calibri"/>
        </w:rPr>
        <w:t xml:space="preserve">godnie z </w:t>
      </w:r>
      <w:r w:rsidR="00F65542" w:rsidRPr="006913A6">
        <w:rPr>
          <w:rFonts w:cs="Calibri"/>
        </w:rPr>
        <w:t>Riderem.</w:t>
      </w:r>
    </w:p>
    <w:p w14:paraId="416900B1" w14:textId="77777777" w:rsidR="009E6E7C" w:rsidRPr="006913A6" w:rsidRDefault="009E6E7C" w:rsidP="00A91917">
      <w:pPr>
        <w:pStyle w:val="treswcieta"/>
        <w:spacing w:line="240" w:lineRule="auto"/>
        <w:ind w:left="0"/>
        <w:rPr>
          <w:rFonts w:cs="Calibri"/>
        </w:rPr>
      </w:pPr>
    </w:p>
    <w:p w14:paraId="0F2FFC8D" w14:textId="2AE60547" w:rsidR="00F65542" w:rsidRPr="006913A6" w:rsidRDefault="00F65542" w:rsidP="00A91917">
      <w:pPr>
        <w:pStyle w:val="tresc"/>
        <w:spacing w:line="240" w:lineRule="auto"/>
        <w:rPr>
          <w:rFonts w:cs="Calibri"/>
        </w:rPr>
      </w:pPr>
    </w:p>
    <w:p w14:paraId="56FE7BA9" w14:textId="20BF6446" w:rsidR="003351A0" w:rsidRPr="006913A6" w:rsidRDefault="003351A0" w:rsidP="00A91917">
      <w:pPr>
        <w:spacing w:after="0" w:line="240" w:lineRule="auto"/>
        <w:rPr>
          <w:rFonts w:ascii="Calibri" w:eastAsia="Calibri" w:hAnsi="Calibri" w:cs="Calibri"/>
          <w:b/>
          <w:sz w:val="24"/>
          <w:szCs w:val="24"/>
        </w:rPr>
      </w:pPr>
      <w:r w:rsidRPr="006913A6">
        <w:rPr>
          <w:rFonts w:ascii="Calibri" w:hAnsi="Calibri" w:cs="Calibri"/>
          <w:b/>
          <w:sz w:val="24"/>
          <w:szCs w:val="24"/>
        </w:rPr>
        <w:t>VII</w:t>
      </w:r>
      <w:r w:rsidRPr="006913A6">
        <w:rPr>
          <w:rFonts w:ascii="Calibri" w:hAnsi="Calibri" w:cs="Calibri"/>
          <w:b/>
          <w:sz w:val="24"/>
          <w:szCs w:val="24"/>
        </w:rPr>
        <w:t xml:space="preserve">. Opis kryteriów, którymi Zamawiający będzie się kierował przy wyborze oferty wraz z podaniem wag tych kryteriów oraz sposobu oceny. </w:t>
      </w:r>
    </w:p>
    <w:p w14:paraId="7BDAED17" w14:textId="77777777" w:rsidR="003351A0" w:rsidRPr="006913A6" w:rsidRDefault="003351A0" w:rsidP="00A91917">
      <w:pPr>
        <w:pStyle w:val="Akapitzlist"/>
        <w:tabs>
          <w:tab w:val="left" w:pos="426"/>
        </w:tabs>
        <w:spacing w:after="0" w:line="240" w:lineRule="auto"/>
        <w:ind w:left="0"/>
        <w:jc w:val="both"/>
        <w:rPr>
          <w:rFonts w:ascii="Calibri" w:hAnsi="Calibri" w:cs="Calibri"/>
          <w:sz w:val="24"/>
          <w:szCs w:val="24"/>
        </w:rPr>
      </w:pPr>
      <w:r w:rsidRPr="006913A6">
        <w:rPr>
          <w:rFonts w:ascii="Calibri" w:hAnsi="Calibri" w:cs="Calibri"/>
          <w:sz w:val="24"/>
          <w:szCs w:val="24"/>
        </w:rPr>
        <w:t>Cena oferty - 100%</w:t>
      </w:r>
    </w:p>
    <w:p w14:paraId="18C67E60" w14:textId="77777777" w:rsidR="003351A0" w:rsidRPr="006913A6" w:rsidRDefault="003351A0" w:rsidP="00A91917">
      <w:pPr>
        <w:pStyle w:val="Akapitzlist"/>
        <w:tabs>
          <w:tab w:val="left" w:pos="426"/>
        </w:tabs>
        <w:spacing w:after="0" w:line="240" w:lineRule="auto"/>
        <w:ind w:left="360"/>
        <w:jc w:val="both"/>
        <w:rPr>
          <w:rFonts w:ascii="Calibri" w:hAnsi="Calibri" w:cs="Calibri"/>
          <w:sz w:val="24"/>
          <w:szCs w:val="24"/>
        </w:rPr>
      </w:pPr>
    </w:p>
    <w:p w14:paraId="11EAD576" w14:textId="43EABBB3" w:rsidR="003351A0" w:rsidRPr="006913A6" w:rsidRDefault="003351A0" w:rsidP="00A91917">
      <w:pPr>
        <w:autoSpaceDE w:val="0"/>
        <w:autoSpaceDN w:val="0"/>
        <w:spacing w:line="240" w:lineRule="auto"/>
        <w:contextualSpacing/>
        <w:jc w:val="both"/>
        <w:rPr>
          <w:rFonts w:ascii="Calibri" w:eastAsia="Times New Roman" w:hAnsi="Calibri" w:cs="Calibri"/>
          <w:b/>
          <w:bCs/>
          <w:sz w:val="24"/>
          <w:szCs w:val="24"/>
        </w:rPr>
      </w:pPr>
      <w:r w:rsidRPr="006913A6">
        <w:rPr>
          <w:rFonts w:ascii="Calibri" w:eastAsia="Times New Roman" w:hAnsi="Calibri" w:cs="Calibri"/>
          <w:b/>
          <w:bCs/>
          <w:sz w:val="24"/>
          <w:szCs w:val="24"/>
        </w:rPr>
        <w:t>VIII</w:t>
      </w:r>
      <w:r w:rsidRPr="006913A6">
        <w:rPr>
          <w:rFonts w:ascii="Calibri" w:eastAsia="Times New Roman" w:hAnsi="Calibri" w:cs="Calibri"/>
          <w:b/>
          <w:bCs/>
          <w:sz w:val="24"/>
          <w:szCs w:val="24"/>
        </w:rPr>
        <w:t>. Warunki dokonania zmiany umowy</w:t>
      </w:r>
    </w:p>
    <w:p w14:paraId="790BC643" w14:textId="77777777" w:rsidR="003351A0" w:rsidRPr="006913A6" w:rsidRDefault="003351A0" w:rsidP="00A91917">
      <w:pPr>
        <w:widowControl w:val="0"/>
        <w:numPr>
          <w:ilvl w:val="0"/>
          <w:numId w:val="88"/>
        </w:numPr>
        <w:autoSpaceDE w:val="0"/>
        <w:spacing w:after="0" w:line="240" w:lineRule="auto"/>
        <w:ind w:left="357" w:hanging="357"/>
        <w:jc w:val="both"/>
        <w:rPr>
          <w:rFonts w:ascii="Calibri" w:eastAsia="TimesNewRoman" w:hAnsi="Calibri" w:cs="Calibri"/>
          <w:sz w:val="24"/>
          <w:szCs w:val="24"/>
        </w:rPr>
      </w:pPr>
      <w:r w:rsidRPr="006913A6">
        <w:rPr>
          <w:rFonts w:ascii="Calibri" w:eastAsia="TimesNewRoman" w:hAnsi="Calibri" w:cs="Calibri"/>
          <w:sz w:val="24"/>
          <w:szCs w:val="24"/>
        </w:rPr>
        <w:t>Zamawiający przewiduje możliwość zmiany umowy, w przypadku, gdy nastąpi zmiana powszechnie obowiązujących przepisów prawa w zakresie mającym wpływ na realizację przedmiotu umowy.</w:t>
      </w:r>
    </w:p>
    <w:p w14:paraId="53C1F399" w14:textId="77777777" w:rsidR="003351A0" w:rsidRPr="006913A6" w:rsidRDefault="003351A0" w:rsidP="00A91917">
      <w:pPr>
        <w:widowControl w:val="0"/>
        <w:numPr>
          <w:ilvl w:val="0"/>
          <w:numId w:val="88"/>
        </w:numPr>
        <w:autoSpaceDE w:val="0"/>
        <w:spacing w:after="0" w:line="240" w:lineRule="auto"/>
        <w:ind w:left="357" w:hanging="357"/>
        <w:jc w:val="both"/>
        <w:rPr>
          <w:rFonts w:ascii="Calibri" w:eastAsia="TimesNewRoman" w:hAnsi="Calibri" w:cs="Calibri"/>
          <w:color w:val="000000"/>
          <w:sz w:val="24"/>
          <w:szCs w:val="24"/>
        </w:rPr>
      </w:pPr>
      <w:r w:rsidRPr="006913A6">
        <w:rPr>
          <w:rFonts w:ascii="Calibri" w:eastAsia="TimesNewRoman" w:hAnsi="Calibri" w:cs="Calibri"/>
          <w:sz w:val="24"/>
          <w:szCs w:val="24"/>
        </w:rPr>
        <w:lastRenderedPageBreak/>
        <w:t>Zamawiający przewiduje możliwość zmiany umowy, w przypadku, gdy konieczność wprowadzenia zmian będzie następstwem zmian wytycznych lub zaleceń Instytucji, która przyznała środki na sfinansowanie umowy.</w:t>
      </w:r>
    </w:p>
    <w:p w14:paraId="52AB06C7" w14:textId="77777777" w:rsidR="003351A0" w:rsidRPr="006913A6" w:rsidRDefault="003351A0" w:rsidP="00A91917">
      <w:pPr>
        <w:widowControl w:val="0"/>
        <w:numPr>
          <w:ilvl w:val="0"/>
          <w:numId w:val="88"/>
        </w:numPr>
        <w:autoSpaceDE w:val="0"/>
        <w:spacing w:after="0" w:line="240" w:lineRule="auto"/>
        <w:ind w:left="357" w:hanging="357"/>
        <w:jc w:val="both"/>
        <w:rPr>
          <w:rFonts w:ascii="Calibri" w:eastAsia="Times New Roman" w:hAnsi="Calibri" w:cs="Calibri"/>
          <w:sz w:val="24"/>
          <w:szCs w:val="24"/>
        </w:rPr>
      </w:pPr>
      <w:r w:rsidRPr="006913A6">
        <w:rPr>
          <w:rFonts w:ascii="Calibri" w:eastAsia="Times New Roman" w:hAnsi="Calibri" w:cs="Calibri"/>
          <w:sz w:val="24"/>
          <w:szCs w:val="24"/>
        </w:rPr>
        <w:t>Zamawiający dopuszcza zmianę terminu realizacji zamówienia w przypadku zaistnienia przyczyn niezawinionych przez strony.</w:t>
      </w:r>
    </w:p>
    <w:p w14:paraId="062FE41A" w14:textId="77777777" w:rsidR="003351A0" w:rsidRPr="006913A6" w:rsidRDefault="003351A0" w:rsidP="00A91917">
      <w:pPr>
        <w:widowControl w:val="0"/>
        <w:numPr>
          <w:ilvl w:val="0"/>
          <w:numId w:val="88"/>
        </w:numPr>
        <w:autoSpaceDE w:val="0"/>
        <w:spacing w:after="0" w:line="240" w:lineRule="auto"/>
        <w:ind w:left="357" w:hanging="357"/>
        <w:jc w:val="both"/>
        <w:rPr>
          <w:rFonts w:ascii="Calibri" w:eastAsia="Times New Roman" w:hAnsi="Calibri" w:cs="Calibri"/>
          <w:sz w:val="24"/>
          <w:szCs w:val="24"/>
        </w:rPr>
      </w:pPr>
      <w:r w:rsidRPr="006913A6">
        <w:rPr>
          <w:rFonts w:ascii="Calibri" w:eastAsia="Times New Roman" w:hAnsi="Calibri" w:cs="Calibri"/>
          <w:sz w:val="24"/>
          <w:szCs w:val="24"/>
        </w:rPr>
        <w:t>Zmiana umowy możliwa jest w przypadku zaistnienia siły wy</w:t>
      </w:r>
      <w:r w:rsidRPr="006913A6">
        <w:rPr>
          <w:rFonts w:ascii="Calibri" w:eastAsia="TimesNewRoman" w:hAnsi="Calibri" w:cs="Calibri"/>
          <w:sz w:val="24"/>
          <w:szCs w:val="24"/>
        </w:rPr>
        <w:t>ż</w:t>
      </w:r>
      <w:r w:rsidRPr="006913A6">
        <w:rPr>
          <w:rFonts w:ascii="Calibri" w:eastAsia="Times New Roman" w:hAnsi="Calibri" w:cs="Calibri"/>
          <w:sz w:val="24"/>
          <w:szCs w:val="24"/>
        </w:rPr>
        <w:t>szej (powód</w:t>
      </w:r>
      <w:r w:rsidRPr="006913A6">
        <w:rPr>
          <w:rFonts w:ascii="Calibri" w:eastAsia="TimesNewRoman" w:hAnsi="Calibri" w:cs="Calibri"/>
          <w:sz w:val="24"/>
          <w:szCs w:val="24"/>
        </w:rPr>
        <w:t>ź</w:t>
      </w:r>
      <w:r w:rsidRPr="006913A6">
        <w:rPr>
          <w:rFonts w:ascii="Calibri" w:eastAsia="Times New Roman" w:hAnsi="Calibri" w:cs="Calibri"/>
          <w:sz w:val="24"/>
          <w:szCs w:val="24"/>
        </w:rPr>
        <w:t>, po</w:t>
      </w:r>
      <w:r w:rsidRPr="006913A6">
        <w:rPr>
          <w:rFonts w:ascii="Calibri" w:eastAsia="TimesNewRoman" w:hAnsi="Calibri" w:cs="Calibri"/>
          <w:sz w:val="24"/>
          <w:szCs w:val="24"/>
        </w:rPr>
        <w:t>ż</w:t>
      </w:r>
      <w:r w:rsidRPr="006913A6">
        <w:rPr>
          <w:rFonts w:ascii="Calibri" w:eastAsia="Times New Roman" w:hAnsi="Calibri" w:cs="Calibri"/>
          <w:sz w:val="24"/>
          <w:szCs w:val="24"/>
        </w:rPr>
        <w:t>ar, zamieszki, strajki, ataki terrorystyczne, przerwy w dostawie energii elektrycznej, stan epidemii) maj</w:t>
      </w:r>
      <w:r w:rsidRPr="006913A6">
        <w:rPr>
          <w:rFonts w:ascii="Calibri" w:eastAsia="TimesNewRoman" w:hAnsi="Calibri" w:cs="Calibri"/>
          <w:sz w:val="24"/>
          <w:szCs w:val="24"/>
        </w:rPr>
        <w:t>ą</w:t>
      </w:r>
      <w:r w:rsidRPr="006913A6">
        <w:rPr>
          <w:rFonts w:ascii="Calibri" w:eastAsia="Times New Roman" w:hAnsi="Calibri" w:cs="Calibri"/>
          <w:sz w:val="24"/>
          <w:szCs w:val="24"/>
        </w:rPr>
        <w:t>cej wpływ na realizacj</w:t>
      </w:r>
      <w:r w:rsidRPr="006913A6">
        <w:rPr>
          <w:rFonts w:ascii="Calibri" w:eastAsia="TimesNewRoman" w:hAnsi="Calibri" w:cs="Calibri"/>
          <w:sz w:val="24"/>
          <w:szCs w:val="24"/>
        </w:rPr>
        <w:t xml:space="preserve">ę </w:t>
      </w:r>
      <w:r w:rsidRPr="006913A6">
        <w:rPr>
          <w:rFonts w:ascii="Calibri" w:eastAsia="Times New Roman" w:hAnsi="Calibri" w:cs="Calibri"/>
          <w:sz w:val="24"/>
          <w:szCs w:val="24"/>
        </w:rPr>
        <w:t>umowy.</w:t>
      </w:r>
    </w:p>
    <w:p w14:paraId="764E6AD2" w14:textId="77777777" w:rsidR="003351A0" w:rsidRPr="006913A6" w:rsidRDefault="003351A0" w:rsidP="00A91917">
      <w:pPr>
        <w:widowControl w:val="0"/>
        <w:numPr>
          <w:ilvl w:val="0"/>
          <w:numId w:val="88"/>
        </w:numPr>
        <w:autoSpaceDE w:val="0"/>
        <w:spacing w:after="0" w:line="240" w:lineRule="auto"/>
        <w:ind w:left="357" w:hanging="357"/>
        <w:jc w:val="both"/>
        <w:rPr>
          <w:rFonts w:ascii="Calibri" w:eastAsia="Times New Roman" w:hAnsi="Calibri" w:cs="Calibri"/>
          <w:sz w:val="24"/>
          <w:szCs w:val="24"/>
        </w:rPr>
      </w:pPr>
      <w:r w:rsidRPr="006913A6">
        <w:rPr>
          <w:rFonts w:ascii="Calibri" w:eastAsia="Times New Roman" w:hAnsi="Calibri" w:cs="Calibri"/>
          <w:sz w:val="24"/>
          <w:szCs w:val="24"/>
        </w:rPr>
        <w:t xml:space="preserve">Inicjatorem zmian może być Zamawiający lub Wykonawca poprzez pisemne wystąpienie w okresie obowiązywania umowy zawierające opis proponowanych zmian, ich uzasadnienie oraz termin wprowadzenia. </w:t>
      </w:r>
    </w:p>
    <w:p w14:paraId="3964EF07" w14:textId="77777777" w:rsidR="003351A0" w:rsidRPr="006913A6" w:rsidRDefault="003351A0" w:rsidP="00A91917">
      <w:pPr>
        <w:widowControl w:val="0"/>
        <w:numPr>
          <w:ilvl w:val="0"/>
          <w:numId w:val="88"/>
        </w:numPr>
        <w:autoSpaceDE w:val="0"/>
        <w:spacing w:after="0" w:line="240" w:lineRule="auto"/>
        <w:ind w:left="357" w:hanging="357"/>
        <w:jc w:val="both"/>
        <w:rPr>
          <w:rFonts w:ascii="Calibri" w:eastAsia="Times New Roman" w:hAnsi="Calibri" w:cs="Calibri"/>
          <w:sz w:val="24"/>
          <w:szCs w:val="24"/>
        </w:rPr>
      </w:pPr>
      <w:r w:rsidRPr="006913A6">
        <w:rPr>
          <w:rFonts w:ascii="Calibri" w:eastAsia="Times New Roman" w:hAnsi="Calibri" w:cs="Calibri"/>
          <w:sz w:val="24"/>
          <w:szCs w:val="24"/>
        </w:rPr>
        <w:t xml:space="preserve">Wszelkie zmiany umowy wyrażone zostaną w formie aneksu do umowy. </w:t>
      </w:r>
    </w:p>
    <w:p w14:paraId="7032B961" w14:textId="77777777" w:rsidR="003351A0" w:rsidRPr="006913A6" w:rsidRDefault="003351A0" w:rsidP="00A91917">
      <w:pPr>
        <w:autoSpaceDE w:val="0"/>
        <w:autoSpaceDN w:val="0"/>
        <w:spacing w:line="240" w:lineRule="auto"/>
        <w:contextualSpacing/>
        <w:jc w:val="both"/>
        <w:rPr>
          <w:rFonts w:ascii="Calibri" w:eastAsia="Times New Roman" w:hAnsi="Calibri" w:cs="Calibri"/>
          <w:bCs/>
          <w:sz w:val="24"/>
          <w:szCs w:val="24"/>
        </w:rPr>
      </w:pPr>
      <w:r w:rsidRPr="006913A6">
        <w:rPr>
          <w:rFonts w:ascii="Calibri" w:eastAsia="Times New Roman" w:hAnsi="Calibri" w:cs="Calibri"/>
          <w:bCs/>
          <w:sz w:val="24"/>
          <w:szCs w:val="24"/>
        </w:rPr>
        <w:t xml:space="preserve"> </w:t>
      </w:r>
    </w:p>
    <w:p w14:paraId="64FEB646" w14:textId="61D8D9AB" w:rsidR="003351A0" w:rsidRPr="006913A6" w:rsidRDefault="003351A0" w:rsidP="00A91917">
      <w:pPr>
        <w:pStyle w:val="Akapitzlist"/>
        <w:numPr>
          <w:ilvl w:val="0"/>
          <w:numId w:val="98"/>
        </w:numPr>
        <w:spacing w:after="126" w:line="240" w:lineRule="auto"/>
        <w:jc w:val="both"/>
        <w:rPr>
          <w:rFonts w:ascii="Calibri" w:eastAsia="Calibri" w:hAnsi="Calibri" w:cs="Calibri"/>
          <w:sz w:val="24"/>
          <w:szCs w:val="24"/>
        </w:rPr>
      </w:pPr>
      <w:r w:rsidRPr="006913A6">
        <w:rPr>
          <w:rFonts w:ascii="Calibri" w:hAnsi="Calibri" w:cs="Calibri"/>
          <w:b/>
          <w:sz w:val="24"/>
          <w:szCs w:val="24"/>
        </w:rPr>
        <w:t>PODSTAWY WYKLUCZENIA, O KTÓRYCH MOWA W ART. 108 UST 1 USTAWY ORAZ W USTAWIE Z DNIA 13 KWIETNIA 2022 r. O SZCZEGÓLNYCH ROZWIĄZANIACH W ZAKRESIE PRZECIWDZIAŁANIA WSPIERANIU AGRESJI NA UKRAINĘ ORAZ SŁUŻĄCYCH OCHRONIE BEZPIECZEŃSTWA NARODOWEGO.</w:t>
      </w:r>
    </w:p>
    <w:p w14:paraId="1AA374F9" w14:textId="77777777" w:rsidR="003351A0" w:rsidRPr="006913A6" w:rsidRDefault="003351A0" w:rsidP="00A91917">
      <w:pPr>
        <w:spacing w:line="240" w:lineRule="auto"/>
        <w:ind w:left="355"/>
        <w:jc w:val="both"/>
        <w:rPr>
          <w:rFonts w:ascii="Calibri" w:hAnsi="Calibri" w:cs="Calibri"/>
          <w:sz w:val="24"/>
          <w:szCs w:val="24"/>
        </w:rPr>
      </w:pPr>
      <w:r w:rsidRPr="006913A6">
        <w:rPr>
          <w:rFonts w:ascii="Calibri" w:hAnsi="Calibri" w:cs="Calibri"/>
          <w:sz w:val="24"/>
          <w:szCs w:val="24"/>
        </w:rPr>
        <w:t>1. Z postępowania o udzielenie zamówienia wyklucza się Wykonawcę:</w:t>
      </w:r>
    </w:p>
    <w:p w14:paraId="0BCB2A42" w14:textId="77777777" w:rsidR="003351A0" w:rsidRPr="006913A6" w:rsidRDefault="003351A0" w:rsidP="00A91917">
      <w:pPr>
        <w:spacing w:line="240" w:lineRule="auto"/>
        <w:ind w:left="730"/>
        <w:jc w:val="both"/>
        <w:rPr>
          <w:rFonts w:ascii="Calibri" w:hAnsi="Calibri" w:cs="Calibri"/>
          <w:sz w:val="24"/>
          <w:szCs w:val="24"/>
        </w:rPr>
      </w:pPr>
      <w:r w:rsidRPr="006913A6">
        <w:rPr>
          <w:rFonts w:ascii="Calibri" w:hAnsi="Calibri" w:cs="Calibri"/>
          <w:sz w:val="24"/>
          <w:szCs w:val="24"/>
        </w:rPr>
        <w:t>1.1.będącego osobą fizyczną, którego prawomocnie skazano za przestępstwo:</w:t>
      </w:r>
    </w:p>
    <w:p w14:paraId="0C20E97E" w14:textId="77777777" w:rsidR="003351A0" w:rsidRPr="006913A6" w:rsidRDefault="003351A0" w:rsidP="00A91917">
      <w:pPr>
        <w:numPr>
          <w:ilvl w:val="2"/>
          <w:numId w:val="90"/>
        </w:numPr>
        <w:spacing w:after="131" w:line="240" w:lineRule="auto"/>
        <w:ind w:hanging="504"/>
        <w:jc w:val="both"/>
        <w:rPr>
          <w:rFonts w:ascii="Calibri" w:hAnsi="Calibri" w:cs="Calibri"/>
          <w:sz w:val="24"/>
          <w:szCs w:val="24"/>
        </w:rPr>
      </w:pPr>
      <w:r w:rsidRPr="006913A6">
        <w:rPr>
          <w:rFonts w:ascii="Calibri" w:hAnsi="Calibri" w:cs="Calibri"/>
          <w:sz w:val="24"/>
          <w:szCs w:val="24"/>
        </w:rPr>
        <w:t>udziału w zorganizowanej grupie przestępczej albo związku mającym na celu popełnienie przestępstwa lub przestępstwa skarbowego, o którym mowa w art. 258 Kodeksu karnego,</w:t>
      </w:r>
    </w:p>
    <w:p w14:paraId="65AA2D22" w14:textId="77777777" w:rsidR="003351A0" w:rsidRPr="006913A6" w:rsidRDefault="003351A0" w:rsidP="00A91917">
      <w:pPr>
        <w:numPr>
          <w:ilvl w:val="2"/>
          <w:numId w:val="90"/>
        </w:numPr>
        <w:spacing w:after="129" w:line="240" w:lineRule="auto"/>
        <w:ind w:hanging="504"/>
        <w:jc w:val="both"/>
        <w:rPr>
          <w:rFonts w:ascii="Calibri" w:hAnsi="Calibri" w:cs="Calibri"/>
          <w:sz w:val="24"/>
          <w:szCs w:val="24"/>
        </w:rPr>
      </w:pPr>
      <w:r w:rsidRPr="006913A6">
        <w:rPr>
          <w:rFonts w:ascii="Calibri" w:hAnsi="Calibri" w:cs="Calibri"/>
          <w:sz w:val="24"/>
          <w:szCs w:val="24"/>
        </w:rPr>
        <w:t>handlu ludźmi, o którym mowa w art. 189a Kodeksu karnego,</w:t>
      </w:r>
    </w:p>
    <w:p w14:paraId="4C92718E" w14:textId="77777777" w:rsidR="003351A0" w:rsidRPr="006913A6" w:rsidRDefault="003351A0" w:rsidP="00A91917">
      <w:pPr>
        <w:numPr>
          <w:ilvl w:val="2"/>
          <w:numId w:val="90"/>
        </w:numPr>
        <w:spacing w:after="140" w:line="240" w:lineRule="auto"/>
        <w:ind w:hanging="504"/>
        <w:jc w:val="both"/>
        <w:rPr>
          <w:rFonts w:ascii="Calibri" w:hAnsi="Calibri" w:cs="Calibri"/>
          <w:sz w:val="24"/>
          <w:szCs w:val="24"/>
        </w:rPr>
      </w:pPr>
      <w:r w:rsidRPr="006913A6">
        <w:rPr>
          <w:rFonts w:ascii="Calibri" w:hAnsi="Calibri" w:cs="Calibri"/>
          <w:sz w:val="24"/>
          <w:szCs w:val="24"/>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291B2642" w14:textId="77777777" w:rsidR="003351A0" w:rsidRPr="006913A6" w:rsidRDefault="003351A0" w:rsidP="00A91917">
      <w:pPr>
        <w:numPr>
          <w:ilvl w:val="2"/>
          <w:numId w:val="90"/>
        </w:numPr>
        <w:spacing w:after="131" w:line="240" w:lineRule="auto"/>
        <w:ind w:hanging="504"/>
        <w:jc w:val="both"/>
        <w:rPr>
          <w:rFonts w:ascii="Calibri" w:hAnsi="Calibri" w:cs="Calibri"/>
          <w:sz w:val="24"/>
          <w:szCs w:val="24"/>
        </w:rPr>
      </w:pPr>
      <w:r w:rsidRPr="006913A6">
        <w:rPr>
          <w:rFonts w:ascii="Calibri" w:hAnsi="Calibri" w:cs="Calibri"/>
          <w:sz w:val="24"/>
          <w:szCs w:val="24"/>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1978B5F" w14:textId="77777777" w:rsidR="003351A0" w:rsidRPr="006913A6" w:rsidRDefault="003351A0" w:rsidP="00A91917">
      <w:pPr>
        <w:numPr>
          <w:ilvl w:val="2"/>
          <w:numId w:val="90"/>
        </w:numPr>
        <w:spacing w:after="131" w:line="240" w:lineRule="auto"/>
        <w:ind w:hanging="504"/>
        <w:jc w:val="both"/>
        <w:rPr>
          <w:rFonts w:ascii="Calibri" w:hAnsi="Calibri" w:cs="Calibri"/>
          <w:sz w:val="24"/>
          <w:szCs w:val="24"/>
        </w:rPr>
      </w:pPr>
      <w:r w:rsidRPr="006913A6">
        <w:rPr>
          <w:rFonts w:ascii="Calibri" w:hAnsi="Calibri" w:cs="Calibri"/>
          <w:sz w:val="24"/>
          <w:szCs w:val="24"/>
        </w:rPr>
        <w:t>o charakterze terrorystycznym, o którym mowa w art. 115 § 20 Kodeksu karnego, lub mające na celu popełnienie tego przestępstwa, powierzenia wykonywania pracy małoletniemu cudzoziemcowi, o którym mowa w art. 9 ust. 2 ustawy z dnia 15 czerwca 2012 r. o skutkach powierzania wykonywania pracy cudzoziemcom przebywającym wbrew przepisom na terytorium Rzeczypospolitej Polskiej (Dz. U. Poz. 769),</w:t>
      </w:r>
    </w:p>
    <w:p w14:paraId="585325A0" w14:textId="4CC01BC0" w:rsidR="003351A0" w:rsidRPr="006913A6" w:rsidRDefault="003351A0" w:rsidP="00A91917">
      <w:pPr>
        <w:numPr>
          <w:ilvl w:val="2"/>
          <w:numId w:val="90"/>
        </w:numPr>
        <w:spacing w:line="240" w:lineRule="auto"/>
        <w:ind w:hanging="504"/>
        <w:jc w:val="both"/>
        <w:rPr>
          <w:rFonts w:ascii="Calibri" w:hAnsi="Calibri" w:cs="Calibri"/>
          <w:sz w:val="24"/>
          <w:szCs w:val="24"/>
        </w:rPr>
      </w:pPr>
      <w:r w:rsidRPr="006913A6">
        <w:rPr>
          <w:rFonts w:ascii="Calibri" w:hAnsi="Calibri" w:cs="Calibri"/>
          <w:sz w:val="24"/>
          <w:szCs w:val="24"/>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8D75D8B" w14:textId="77777777" w:rsidR="003351A0" w:rsidRPr="006913A6" w:rsidRDefault="003351A0" w:rsidP="00A91917">
      <w:pPr>
        <w:numPr>
          <w:ilvl w:val="2"/>
          <w:numId w:val="90"/>
        </w:numPr>
        <w:spacing w:after="131" w:line="240" w:lineRule="auto"/>
        <w:ind w:hanging="504"/>
        <w:jc w:val="both"/>
        <w:rPr>
          <w:rFonts w:ascii="Calibri" w:hAnsi="Calibri" w:cs="Calibri"/>
          <w:sz w:val="24"/>
          <w:szCs w:val="24"/>
        </w:rPr>
      </w:pPr>
      <w:r w:rsidRPr="006913A6">
        <w:rPr>
          <w:rFonts w:ascii="Calibri" w:hAnsi="Calibri" w:cs="Calibri"/>
          <w:sz w:val="24"/>
          <w:szCs w:val="24"/>
        </w:rPr>
        <w:lastRenderedPageBreak/>
        <w:t>o którym mowa w art. 9 ust. 1 i 3 lub art. 10 ustawy z dnia 15 czerwca 2012 r. o skutkach powierzania wykonywania pracy cudzoziemcom przebywającym wbrew przepisom na terytorium Rzeczypospolitej Polskiej - lub za odpowiedni czyn zabroniony określony w przepisach prawa obcego;</w:t>
      </w:r>
    </w:p>
    <w:p w14:paraId="492C5EFC" w14:textId="77777777" w:rsidR="003351A0" w:rsidRPr="006913A6" w:rsidRDefault="003351A0" w:rsidP="00A91917">
      <w:pPr>
        <w:numPr>
          <w:ilvl w:val="1"/>
          <w:numId w:val="91"/>
        </w:numPr>
        <w:spacing w:after="131" w:line="240" w:lineRule="auto"/>
        <w:ind w:hanging="432"/>
        <w:jc w:val="both"/>
        <w:rPr>
          <w:rFonts w:ascii="Calibri" w:hAnsi="Calibri" w:cs="Calibri"/>
          <w:sz w:val="24"/>
          <w:szCs w:val="24"/>
        </w:rPr>
      </w:pPr>
      <w:r w:rsidRPr="006913A6">
        <w:rPr>
          <w:rFonts w:ascii="Calibri" w:hAnsi="Calibri" w:cs="Calibri"/>
          <w:sz w:val="24"/>
          <w:szCs w:val="24"/>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VII.1.1;</w:t>
      </w:r>
    </w:p>
    <w:p w14:paraId="4644B9F2" w14:textId="77777777" w:rsidR="003351A0" w:rsidRPr="006913A6" w:rsidRDefault="003351A0" w:rsidP="00A91917">
      <w:pPr>
        <w:numPr>
          <w:ilvl w:val="1"/>
          <w:numId w:val="91"/>
        </w:numPr>
        <w:spacing w:after="131" w:line="240" w:lineRule="auto"/>
        <w:ind w:hanging="432"/>
        <w:jc w:val="both"/>
        <w:rPr>
          <w:rFonts w:ascii="Calibri" w:hAnsi="Calibri" w:cs="Calibri"/>
          <w:sz w:val="24"/>
          <w:szCs w:val="24"/>
        </w:rPr>
      </w:pPr>
      <w:r w:rsidRPr="006913A6">
        <w:rPr>
          <w:rFonts w:ascii="Calibri" w:hAnsi="Calibri" w:cs="Calibri"/>
          <w:sz w:val="24"/>
          <w:szCs w:val="24"/>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559E4EEE" w14:textId="77777777" w:rsidR="003351A0" w:rsidRPr="006913A6" w:rsidRDefault="003351A0" w:rsidP="00A91917">
      <w:pPr>
        <w:numPr>
          <w:ilvl w:val="1"/>
          <w:numId w:val="91"/>
        </w:numPr>
        <w:spacing w:after="129" w:line="240" w:lineRule="auto"/>
        <w:ind w:hanging="432"/>
        <w:jc w:val="both"/>
        <w:rPr>
          <w:rFonts w:ascii="Calibri" w:hAnsi="Calibri" w:cs="Calibri"/>
          <w:sz w:val="24"/>
          <w:szCs w:val="24"/>
        </w:rPr>
      </w:pPr>
      <w:r w:rsidRPr="006913A6">
        <w:rPr>
          <w:rFonts w:ascii="Calibri" w:hAnsi="Calibri" w:cs="Calibri"/>
          <w:sz w:val="24"/>
          <w:szCs w:val="24"/>
        </w:rPr>
        <w:t>wobec którego prawomocnie orzeczono zakaz ubiegania się o zamówienia publiczne;</w:t>
      </w:r>
    </w:p>
    <w:p w14:paraId="3546EE62" w14:textId="77777777" w:rsidR="003351A0" w:rsidRPr="006913A6" w:rsidRDefault="003351A0" w:rsidP="00A91917">
      <w:pPr>
        <w:numPr>
          <w:ilvl w:val="1"/>
          <w:numId w:val="91"/>
        </w:numPr>
        <w:spacing w:after="131" w:line="240" w:lineRule="auto"/>
        <w:ind w:hanging="432"/>
        <w:jc w:val="both"/>
        <w:rPr>
          <w:rFonts w:ascii="Calibri" w:hAnsi="Calibri" w:cs="Calibri"/>
          <w:sz w:val="24"/>
          <w:szCs w:val="24"/>
        </w:rPr>
      </w:pPr>
      <w:r w:rsidRPr="006913A6">
        <w:rPr>
          <w:rFonts w:ascii="Calibri" w:hAnsi="Calibri" w:cs="Calibri"/>
          <w:sz w:val="24"/>
          <w:szCs w:val="24"/>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D33EAFB" w14:textId="77777777" w:rsidR="003351A0" w:rsidRPr="006913A6" w:rsidRDefault="003351A0" w:rsidP="00A91917">
      <w:pPr>
        <w:numPr>
          <w:ilvl w:val="1"/>
          <w:numId w:val="91"/>
        </w:numPr>
        <w:spacing w:after="131" w:line="240" w:lineRule="auto"/>
        <w:ind w:hanging="432"/>
        <w:jc w:val="both"/>
        <w:rPr>
          <w:rFonts w:ascii="Calibri" w:hAnsi="Calibri" w:cs="Calibri"/>
          <w:sz w:val="24"/>
          <w:szCs w:val="24"/>
        </w:rPr>
      </w:pPr>
      <w:r w:rsidRPr="006913A6">
        <w:rPr>
          <w:rFonts w:ascii="Calibri" w:hAnsi="Calibri" w:cs="Calibri"/>
          <w:sz w:val="24"/>
          <w:szCs w:val="24"/>
        </w:rPr>
        <w:t>jeżeli, w przypadkach, o których mowa w art. 85 ust. 1 ustawy,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4BCAA707" w14:textId="77777777" w:rsidR="003351A0" w:rsidRPr="006913A6" w:rsidRDefault="003351A0" w:rsidP="00A91917">
      <w:pPr>
        <w:numPr>
          <w:ilvl w:val="1"/>
          <w:numId w:val="91"/>
        </w:numPr>
        <w:spacing w:after="0" w:line="240" w:lineRule="auto"/>
        <w:ind w:hanging="432"/>
        <w:jc w:val="both"/>
        <w:rPr>
          <w:rFonts w:ascii="Calibri" w:hAnsi="Calibri" w:cs="Calibri"/>
          <w:sz w:val="24"/>
          <w:szCs w:val="24"/>
        </w:rPr>
      </w:pPr>
      <w:r w:rsidRPr="006913A6">
        <w:rPr>
          <w:rFonts w:ascii="Calibri" w:hAnsi="Calibri" w:cs="Calibri"/>
          <w:sz w:val="24"/>
          <w:szCs w:val="24"/>
        </w:rPr>
        <w:t xml:space="preserve">podlegającego wykluczeniu na podstawie art. 7 ust. 1 ustawy z dnia 13 kwietnia 2022 r. o szczególnych rozwiązaniach w zakresie przeciwdziałania wspieraniu agresji na Ukrainę oraz służących ochronie bezpieczeństwa narodowego (Dz. U. z 2022 r., poz. </w:t>
      </w:r>
    </w:p>
    <w:p w14:paraId="38769D85" w14:textId="77777777" w:rsidR="003351A0" w:rsidRPr="006913A6" w:rsidRDefault="003351A0" w:rsidP="00A91917">
      <w:pPr>
        <w:spacing w:line="240" w:lineRule="auto"/>
        <w:ind w:left="1162"/>
        <w:jc w:val="both"/>
        <w:rPr>
          <w:rFonts w:ascii="Calibri" w:hAnsi="Calibri" w:cs="Calibri"/>
          <w:sz w:val="24"/>
          <w:szCs w:val="24"/>
        </w:rPr>
      </w:pPr>
      <w:r w:rsidRPr="006913A6">
        <w:rPr>
          <w:rFonts w:ascii="Calibri" w:hAnsi="Calibri" w:cs="Calibri"/>
          <w:sz w:val="24"/>
          <w:szCs w:val="24"/>
        </w:rPr>
        <w:t>835), tj.:</w:t>
      </w:r>
    </w:p>
    <w:p w14:paraId="3985D953" w14:textId="77777777" w:rsidR="003351A0" w:rsidRPr="006913A6" w:rsidRDefault="003351A0" w:rsidP="00A91917">
      <w:pPr>
        <w:numPr>
          <w:ilvl w:val="2"/>
          <w:numId w:val="92"/>
        </w:numPr>
        <w:spacing w:after="131" w:line="240" w:lineRule="auto"/>
        <w:ind w:hanging="504"/>
        <w:jc w:val="both"/>
        <w:rPr>
          <w:rFonts w:ascii="Calibri" w:hAnsi="Calibri" w:cs="Calibri"/>
          <w:sz w:val="24"/>
          <w:szCs w:val="24"/>
        </w:rPr>
      </w:pPr>
      <w:r w:rsidRPr="006913A6">
        <w:rPr>
          <w:rFonts w:ascii="Calibri" w:hAnsi="Calibri" w:cs="Calibri"/>
          <w:sz w:val="24"/>
          <w:szCs w:val="24"/>
        </w:rPr>
        <w:t>wykonawcę wymienionego w wykazach określonych w rozporządzeniu 765/2006 i rozporządzeniu 269/2014 albo wpisanego na listę na podstawie decyzji w sprawie wpisu na listę rozstrzygającej o zastosowaniu środka, o którym mowa w art. 1 pkt 3 ustawy o szczególnych rozwiązaniach w zakresie przeciwdziałania wspieraniu agresji na Ukrainę oraz służących ochronie bezpieczeństwa narodowego;</w:t>
      </w:r>
    </w:p>
    <w:p w14:paraId="5EEF0F1B" w14:textId="77777777" w:rsidR="003351A0" w:rsidRPr="006913A6" w:rsidRDefault="003351A0" w:rsidP="00A91917">
      <w:pPr>
        <w:numPr>
          <w:ilvl w:val="2"/>
          <w:numId w:val="92"/>
        </w:numPr>
        <w:spacing w:after="131" w:line="240" w:lineRule="auto"/>
        <w:ind w:hanging="504"/>
        <w:jc w:val="both"/>
        <w:rPr>
          <w:rFonts w:ascii="Calibri" w:hAnsi="Calibri" w:cs="Calibri"/>
          <w:sz w:val="24"/>
          <w:szCs w:val="24"/>
        </w:rPr>
      </w:pPr>
      <w:r w:rsidRPr="006913A6">
        <w:rPr>
          <w:rFonts w:ascii="Calibri" w:hAnsi="Calibri" w:cs="Calibri"/>
          <w:sz w:val="24"/>
          <w:szCs w:val="24"/>
        </w:rPr>
        <w:t xml:space="preserve">wykonawcę, którego beneficjentem rzeczywistym w rozumieniu ustawy z dnia 1 marca 2018 r. o przeciwdziałaniu praniu pieniędzy oraz finansowaniu </w:t>
      </w:r>
      <w:r w:rsidRPr="006913A6">
        <w:rPr>
          <w:rFonts w:ascii="Calibri" w:hAnsi="Calibri" w:cs="Calibri"/>
          <w:sz w:val="24"/>
          <w:szCs w:val="24"/>
        </w:rPr>
        <w:lastRenderedPageBreak/>
        <w:t>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szczególnych rozwiązaniach w zakresie przeciwdziałania wspieraniu agresji na Ukrainę oraz służących ochronie bezpieczeństwa narodowego;</w:t>
      </w:r>
    </w:p>
    <w:p w14:paraId="1423635E" w14:textId="77777777" w:rsidR="003351A0" w:rsidRPr="006913A6" w:rsidRDefault="003351A0" w:rsidP="00A91917">
      <w:pPr>
        <w:numPr>
          <w:ilvl w:val="2"/>
          <w:numId w:val="92"/>
        </w:numPr>
        <w:spacing w:after="131" w:line="240" w:lineRule="auto"/>
        <w:ind w:hanging="504"/>
        <w:jc w:val="both"/>
        <w:rPr>
          <w:rFonts w:ascii="Calibri" w:hAnsi="Calibri" w:cs="Calibri"/>
          <w:sz w:val="24"/>
          <w:szCs w:val="24"/>
        </w:rPr>
      </w:pPr>
      <w:r w:rsidRPr="006913A6">
        <w:rPr>
          <w:rFonts w:ascii="Calibri" w:hAnsi="Calibri" w:cs="Calibri"/>
          <w:sz w:val="24"/>
          <w:szCs w:val="24"/>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o szczególnych rozwiązaniach w zakresie przeciwdziałania wspieraniu agresji na Ukrainę oraz służących ochronie bezpieczeństwa narodowego.</w:t>
      </w:r>
    </w:p>
    <w:p w14:paraId="2CA7B77C" w14:textId="77777777" w:rsidR="003351A0" w:rsidRPr="006913A6" w:rsidRDefault="003351A0" w:rsidP="00A91917">
      <w:pPr>
        <w:numPr>
          <w:ilvl w:val="0"/>
          <w:numId w:val="93"/>
        </w:numPr>
        <w:spacing w:after="129" w:line="240" w:lineRule="auto"/>
        <w:ind w:hanging="360"/>
        <w:jc w:val="both"/>
        <w:rPr>
          <w:rFonts w:ascii="Calibri" w:hAnsi="Calibri" w:cs="Calibri"/>
          <w:sz w:val="24"/>
          <w:szCs w:val="24"/>
        </w:rPr>
      </w:pPr>
      <w:r w:rsidRPr="006913A6">
        <w:rPr>
          <w:rFonts w:ascii="Calibri" w:hAnsi="Calibri" w:cs="Calibri"/>
          <w:sz w:val="24"/>
          <w:szCs w:val="24"/>
        </w:rPr>
        <w:t>Wykonawca nie podlega wykluczeniu w okolicznościach określonych w pkt VII.1.1, VII.1.2, VII.1.5, jeżeli udowodni zamawiającemu, że spełnił łącznie następujące przesłanki:</w:t>
      </w:r>
    </w:p>
    <w:p w14:paraId="3936DB93" w14:textId="77777777" w:rsidR="003351A0" w:rsidRPr="006913A6" w:rsidRDefault="003351A0" w:rsidP="00A91917">
      <w:pPr>
        <w:numPr>
          <w:ilvl w:val="1"/>
          <w:numId w:val="93"/>
        </w:numPr>
        <w:spacing w:after="131" w:line="240" w:lineRule="auto"/>
        <w:ind w:hanging="432"/>
        <w:jc w:val="both"/>
        <w:rPr>
          <w:rFonts w:ascii="Calibri" w:hAnsi="Calibri" w:cs="Calibri"/>
          <w:sz w:val="24"/>
          <w:szCs w:val="24"/>
        </w:rPr>
      </w:pPr>
      <w:r w:rsidRPr="006913A6">
        <w:rPr>
          <w:rFonts w:ascii="Calibri" w:hAnsi="Calibri" w:cs="Calibri"/>
          <w:sz w:val="24"/>
          <w:szCs w:val="24"/>
        </w:rPr>
        <w:t>naprawił lub zobowiązał się do naprawienia szkody wyrządzonej przestępstwem, wykroczeniem lub swoim nieprawidłowym postępowaniem, w tym poprzez zadośćuczynienie pieniężne;</w:t>
      </w:r>
    </w:p>
    <w:p w14:paraId="089273D7" w14:textId="77777777" w:rsidR="003351A0" w:rsidRPr="006913A6" w:rsidRDefault="003351A0" w:rsidP="00A91917">
      <w:pPr>
        <w:numPr>
          <w:ilvl w:val="1"/>
          <w:numId w:val="93"/>
        </w:numPr>
        <w:spacing w:after="131" w:line="240" w:lineRule="auto"/>
        <w:ind w:hanging="432"/>
        <w:jc w:val="both"/>
        <w:rPr>
          <w:rFonts w:ascii="Calibri" w:hAnsi="Calibri" w:cs="Calibri"/>
          <w:sz w:val="24"/>
          <w:szCs w:val="24"/>
        </w:rPr>
      </w:pPr>
      <w:r w:rsidRPr="006913A6">
        <w:rPr>
          <w:rFonts w:ascii="Calibri" w:hAnsi="Calibri" w:cs="Calibri"/>
          <w:sz w:val="24"/>
          <w:szCs w:val="24"/>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7572C5FC" w14:textId="77777777" w:rsidR="003351A0" w:rsidRPr="006913A6" w:rsidRDefault="003351A0" w:rsidP="00A91917">
      <w:pPr>
        <w:numPr>
          <w:ilvl w:val="1"/>
          <w:numId w:val="93"/>
        </w:numPr>
        <w:spacing w:after="131" w:line="240" w:lineRule="auto"/>
        <w:ind w:hanging="432"/>
        <w:jc w:val="both"/>
        <w:rPr>
          <w:rFonts w:ascii="Calibri" w:hAnsi="Calibri" w:cs="Calibri"/>
          <w:sz w:val="24"/>
          <w:szCs w:val="24"/>
        </w:rPr>
      </w:pPr>
      <w:r w:rsidRPr="006913A6">
        <w:rPr>
          <w:rFonts w:ascii="Calibri" w:hAnsi="Calibri" w:cs="Calibri"/>
          <w:sz w:val="24"/>
          <w:szCs w:val="24"/>
        </w:rPr>
        <w:t>podjął konkretne środki techniczne, organizacyjne i kadrowe, odpowiednie dla zapobiegania dalszym przestępstwom, wykroczeniom lub nieprawidłowemu postępowaniu, w szczególności:</w:t>
      </w:r>
    </w:p>
    <w:p w14:paraId="4F224E4E" w14:textId="77777777" w:rsidR="003351A0" w:rsidRPr="006913A6" w:rsidRDefault="003351A0" w:rsidP="00A91917">
      <w:pPr>
        <w:numPr>
          <w:ilvl w:val="2"/>
          <w:numId w:val="93"/>
        </w:numPr>
        <w:spacing w:after="129" w:line="240" w:lineRule="auto"/>
        <w:ind w:hanging="504"/>
        <w:jc w:val="both"/>
        <w:rPr>
          <w:rFonts w:ascii="Calibri" w:hAnsi="Calibri" w:cs="Calibri"/>
          <w:sz w:val="24"/>
          <w:szCs w:val="24"/>
        </w:rPr>
      </w:pPr>
      <w:r w:rsidRPr="006913A6">
        <w:rPr>
          <w:rFonts w:ascii="Calibri" w:hAnsi="Calibri" w:cs="Calibri"/>
          <w:sz w:val="24"/>
          <w:szCs w:val="24"/>
        </w:rPr>
        <w:t>zerwał wszelkie powiązania z osobami lub podmiotami odpowiedzialnymi za nieprawidłowe postępowanie Wykonawcy,</w:t>
      </w:r>
    </w:p>
    <w:p w14:paraId="7222E69E" w14:textId="77777777" w:rsidR="003351A0" w:rsidRPr="006913A6" w:rsidRDefault="003351A0" w:rsidP="00A91917">
      <w:pPr>
        <w:numPr>
          <w:ilvl w:val="2"/>
          <w:numId w:val="93"/>
        </w:numPr>
        <w:spacing w:after="129" w:line="240" w:lineRule="auto"/>
        <w:ind w:hanging="504"/>
        <w:jc w:val="both"/>
        <w:rPr>
          <w:rFonts w:ascii="Calibri" w:hAnsi="Calibri" w:cs="Calibri"/>
          <w:sz w:val="24"/>
          <w:szCs w:val="24"/>
        </w:rPr>
      </w:pPr>
      <w:r w:rsidRPr="006913A6">
        <w:rPr>
          <w:rFonts w:ascii="Calibri" w:hAnsi="Calibri" w:cs="Calibri"/>
          <w:sz w:val="24"/>
          <w:szCs w:val="24"/>
        </w:rPr>
        <w:t>zreorganizował personel,</w:t>
      </w:r>
    </w:p>
    <w:p w14:paraId="3FF624E6" w14:textId="77777777" w:rsidR="003351A0" w:rsidRPr="006913A6" w:rsidRDefault="003351A0" w:rsidP="00A91917">
      <w:pPr>
        <w:numPr>
          <w:ilvl w:val="2"/>
          <w:numId w:val="93"/>
        </w:numPr>
        <w:spacing w:after="129" w:line="240" w:lineRule="auto"/>
        <w:ind w:hanging="504"/>
        <w:jc w:val="both"/>
        <w:rPr>
          <w:rFonts w:ascii="Calibri" w:hAnsi="Calibri" w:cs="Calibri"/>
          <w:sz w:val="24"/>
          <w:szCs w:val="24"/>
        </w:rPr>
      </w:pPr>
      <w:r w:rsidRPr="006913A6">
        <w:rPr>
          <w:rFonts w:ascii="Calibri" w:hAnsi="Calibri" w:cs="Calibri"/>
          <w:sz w:val="24"/>
          <w:szCs w:val="24"/>
        </w:rPr>
        <w:t>wdrożył system sprawozdawczości i kontroli,</w:t>
      </w:r>
    </w:p>
    <w:p w14:paraId="60F25BCD" w14:textId="77777777" w:rsidR="003351A0" w:rsidRPr="006913A6" w:rsidRDefault="003351A0" w:rsidP="00A91917">
      <w:pPr>
        <w:numPr>
          <w:ilvl w:val="2"/>
          <w:numId w:val="93"/>
        </w:numPr>
        <w:spacing w:after="129" w:line="240" w:lineRule="auto"/>
        <w:ind w:hanging="504"/>
        <w:jc w:val="both"/>
        <w:rPr>
          <w:rFonts w:ascii="Calibri" w:hAnsi="Calibri" w:cs="Calibri"/>
          <w:sz w:val="24"/>
          <w:szCs w:val="24"/>
        </w:rPr>
      </w:pPr>
      <w:r w:rsidRPr="006913A6">
        <w:rPr>
          <w:rFonts w:ascii="Calibri" w:hAnsi="Calibri" w:cs="Calibri"/>
          <w:sz w:val="24"/>
          <w:szCs w:val="24"/>
        </w:rPr>
        <w:t>utworzył struktury audytu wewnętrznego do monitorowania przestrzegania przepisów, wewnętrznych regulacji lub standardów,</w:t>
      </w:r>
    </w:p>
    <w:p w14:paraId="4CB8B5EB" w14:textId="77777777" w:rsidR="003351A0" w:rsidRPr="006913A6" w:rsidRDefault="003351A0" w:rsidP="00A91917">
      <w:pPr>
        <w:numPr>
          <w:ilvl w:val="2"/>
          <w:numId w:val="93"/>
        </w:numPr>
        <w:spacing w:after="129" w:line="240" w:lineRule="auto"/>
        <w:ind w:hanging="504"/>
        <w:jc w:val="both"/>
        <w:rPr>
          <w:rFonts w:ascii="Calibri" w:hAnsi="Calibri" w:cs="Calibri"/>
          <w:sz w:val="24"/>
          <w:szCs w:val="24"/>
        </w:rPr>
      </w:pPr>
      <w:r w:rsidRPr="006913A6">
        <w:rPr>
          <w:rFonts w:ascii="Calibri" w:hAnsi="Calibri" w:cs="Calibri"/>
          <w:sz w:val="24"/>
          <w:szCs w:val="24"/>
        </w:rPr>
        <w:t>wprowadził wewnętrzne regulacje dotyczące odpowiedzialności i odszkodowań za nieprzestrzeganie przepisów, wewnętrznych regulacji lub standardów.</w:t>
      </w:r>
    </w:p>
    <w:p w14:paraId="6527C82B" w14:textId="77777777" w:rsidR="003351A0" w:rsidRPr="006913A6" w:rsidRDefault="003351A0" w:rsidP="00A91917">
      <w:pPr>
        <w:numPr>
          <w:ilvl w:val="0"/>
          <w:numId w:val="93"/>
        </w:numPr>
        <w:spacing w:after="131" w:line="240" w:lineRule="auto"/>
        <w:ind w:hanging="360"/>
        <w:jc w:val="both"/>
        <w:rPr>
          <w:rFonts w:ascii="Calibri" w:hAnsi="Calibri" w:cs="Calibri"/>
          <w:sz w:val="24"/>
          <w:szCs w:val="24"/>
        </w:rPr>
      </w:pPr>
      <w:r w:rsidRPr="006913A6">
        <w:rPr>
          <w:rFonts w:ascii="Calibri" w:hAnsi="Calibri" w:cs="Calibri"/>
          <w:sz w:val="24"/>
          <w:szCs w:val="24"/>
        </w:rPr>
        <w:t>W przypadku Wykonawców wspólnie ubiegających się o udzielenie zamówienia, brak podstaw do wykluczenia z postępowania o udzielenie zamówienia musi zostać wykazany przez każdego z Wykonawców</w:t>
      </w:r>
    </w:p>
    <w:p w14:paraId="4237049E" w14:textId="77777777" w:rsidR="003351A0" w:rsidRPr="006913A6" w:rsidRDefault="003351A0" w:rsidP="00A91917">
      <w:pPr>
        <w:numPr>
          <w:ilvl w:val="0"/>
          <w:numId w:val="93"/>
        </w:numPr>
        <w:spacing w:after="129" w:line="240" w:lineRule="auto"/>
        <w:ind w:hanging="360"/>
        <w:jc w:val="both"/>
        <w:rPr>
          <w:rFonts w:ascii="Calibri" w:hAnsi="Calibri" w:cs="Calibri"/>
          <w:sz w:val="24"/>
          <w:szCs w:val="24"/>
        </w:rPr>
      </w:pPr>
      <w:r w:rsidRPr="006913A6">
        <w:rPr>
          <w:rFonts w:ascii="Calibri" w:hAnsi="Calibri" w:cs="Calibri"/>
          <w:sz w:val="24"/>
          <w:szCs w:val="24"/>
        </w:rPr>
        <w:t>Wykluczenie Wykonawcy następuje:</w:t>
      </w:r>
    </w:p>
    <w:p w14:paraId="53B909EC" w14:textId="77777777" w:rsidR="003351A0" w:rsidRPr="006913A6" w:rsidRDefault="003351A0" w:rsidP="00A91917">
      <w:pPr>
        <w:numPr>
          <w:ilvl w:val="1"/>
          <w:numId w:val="93"/>
        </w:numPr>
        <w:spacing w:after="131" w:line="240" w:lineRule="auto"/>
        <w:ind w:hanging="432"/>
        <w:jc w:val="both"/>
        <w:rPr>
          <w:rFonts w:ascii="Calibri" w:hAnsi="Calibri" w:cs="Calibri"/>
          <w:sz w:val="24"/>
          <w:szCs w:val="24"/>
        </w:rPr>
      </w:pPr>
      <w:r w:rsidRPr="006913A6">
        <w:rPr>
          <w:rFonts w:ascii="Calibri" w:hAnsi="Calibri" w:cs="Calibri"/>
          <w:sz w:val="24"/>
          <w:szCs w:val="24"/>
        </w:rPr>
        <w:lastRenderedPageBreak/>
        <w:t>w przypadkach, o których mowa w art. 108 ust. 1 pkt 1 lit. a-g i pkt 2, na okres 5 lat od dnia uprawomocnienia się wyroku potwierdzającego zaistnienie jednej z podstaw wykluczenia, chyba że w tym wyroku został określony inny okres wykluczenia;</w:t>
      </w:r>
    </w:p>
    <w:p w14:paraId="7CBE8B7B" w14:textId="77777777" w:rsidR="003351A0" w:rsidRPr="006913A6" w:rsidRDefault="003351A0" w:rsidP="00A91917">
      <w:pPr>
        <w:numPr>
          <w:ilvl w:val="1"/>
          <w:numId w:val="93"/>
        </w:numPr>
        <w:spacing w:after="129" w:line="240" w:lineRule="auto"/>
        <w:ind w:hanging="432"/>
        <w:jc w:val="both"/>
        <w:rPr>
          <w:rFonts w:ascii="Calibri" w:hAnsi="Calibri" w:cs="Calibri"/>
          <w:sz w:val="24"/>
          <w:szCs w:val="24"/>
        </w:rPr>
      </w:pPr>
      <w:r w:rsidRPr="006913A6">
        <w:rPr>
          <w:rFonts w:ascii="Calibri" w:hAnsi="Calibri" w:cs="Calibri"/>
          <w:sz w:val="24"/>
          <w:szCs w:val="24"/>
        </w:rPr>
        <w:t>w przypadkach, o których mowa w:</w:t>
      </w:r>
    </w:p>
    <w:p w14:paraId="34F9EB57" w14:textId="77777777" w:rsidR="003351A0" w:rsidRPr="006913A6" w:rsidRDefault="003351A0" w:rsidP="00A91917">
      <w:pPr>
        <w:numPr>
          <w:ilvl w:val="2"/>
          <w:numId w:val="93"/>
        </w:numPr>
        <w:spacing w:after="131" w:line="240" w:lineRule="auto"/>
        <w:ind w:hanging="504"/>
        <w:jc w:val="both"/>
        <w:rPr>
          <w:rFonts w:ascii="Calibri" w:hAnsi="Calibri" w:cs="Calibri"/>
          <w:sz w:val="24"/>
          <w:szCs w:val="24"/>
        </w:rPr>
      </w:pPr>
      <w:r w:rsidRPr="006913A6">
        <w:rPr>
          <w:rFonts w:ascii="Calibri" w:hAnsi="Calibri" w:cs="Calibri"/>
          <w:sz w:val="24"/>
          <w:szCs w:val="24"/>
        </w:rPr>
        <w:t>art. 108 ust. 1 pkt 1 lit. h i pkt 2, gdy osoba, o której mowa w tych przepisach, została skazana za przestępstwo wymienione w art. 108 ust. 1 pkt 1 lit. h, na okres 3 lat od dnia uprawomocnienia się odpowiednio wyroku potwierdzającego zaistnienie jednej z podstaw wykluczenia, wydania ostatecznej decyzji lub zaistnienia zdarzenia będącego podstawą wykluczenia, chyba że w wyroku lub decyzji został określony inny okres wykluczenia;</w:t>
      </w:r>
    </w:p>
    <w:p w14:paraId="72C6339B" w14:textId="77777777" w:rsidR="003351A0" w:rsidRPr="006913A6" w:rsidRDefault="003351A0" w:rsidP="00A91917">
      <w:pPr>
        <w:numPr>
          <w:ilvl w:val="1"/>
          <w:numId w:val="93"/>
        </w:numPr>
        <w:spacing w:after="129" w:line="240" w:lineRule="auto"/>
        <w:ind w:hanging="432"/>
        <w:jc w:val="both"/>
        <w:rPr>
          <w:rFonts w:ascii="Calibri" w:hAnsi="Calibri" w:cs="Calibri"/>
          <w:sz w:val="24"/>
          <w:szCs w:val="24"/>
        </w:rPr>
      </w:pPr>
      <w:r w:rsidRPr="006913A6">
        <w:rPr>
          <w:rFonts w:ascii="Calibri" w:hAnsi="Calibri" w:cs="Calibri"/>
          <w:sz w:val="24"/>
          <w:szCs w:val="24"/>
        </w:rPr>
        <w:t>w przypadku, o którym mowa w art. 108 ust. 1 pkt 4, na okres, na jaki został prawomocnie orzeczony zakaz ubiegania się o zamówienia publiczne;</w:t>
      </w:r>
    </w:p>
    <w:p w14:paraId="38B6BAB1" w14:textId="77777777" w:rsidR="003351A0" w:rsidRPr="006913A6" w:rsidRDefault="003351A0" w:rsidP="00A91917">
      <w:pPr>
        <w:numPr>
          <w:ilvl w:val="1"/>
          <w:numId w:val="93"/>
        </w:numPr>
        <w:spacing w:after="129" w:line="240" w:lineRule="auto"/>
        <w:ind w:hanging="432"/>
        <w:jc w:val="both"/>
        <w:rPr>
          <w:rFonts w:ascii="Calibri" w:hAnsi="Calibri" w:cs="Calibri"/>
          <w:sz w:val="24"/>
          <w:szCs w:val="24"/>
        </w:rPr>
      </w:pPr>
      <w:r w:rsidRPr="006913A6">
        <w:rPr>
          <w:rFonts w:ascii="Calibri" w:hAnsi="Calibri" w:cs="Calibri"/>
          <w:sz w:val="24"/>
          <w:szCs w:val="24"/>
        </w:rPr>
        <w:t>w przypadkach, o których mowa w art. 108 ust. 1 pkt 5, na okres 3 lat od zaistnienia zdarzenia będącego podstawą wykluczenia;</w:t>
      </w:r>
    </w:p>
    <w:p w14:paraId="5524FC08" w14:textId="77777777" w:rsidR="003351A0" w:rsidRPr="006913A6" w:rsidRDefault="003351A0" w:rsidP="00A91917">
      <w:pPr>
        <w:numPr>
          <w:ilvl w:val="1"/>
          <w:numId w:val="93"/>
        </w:numPr>
        <w:spacing w:after="129" w:line="240" w:lineRule="auto"/>
        <w:ind w:hanging="432"/>
        <w:jc w:val="both"/>
        <w:rPr>
          <w:rFonts w:ascii="Calibri" w:hAnsi="Calibri" w:cs="Calibri"/>
          <w:sz w:val="24"/>
          <w:szCs w:val="24"/>
        </w:rPr>
      </w:pPr>
      <w:r w:rsidRPr="006913A6">
        <w:rPr>
          <w:rFonts w:ascii="Calibri" w:hAnsi="Calibri" w:cs="Calibri"/>
          <w:sz w:val="24"/>
          <w:szCs w:val="24"/>
        </w:rPr>
        <w:t>w przypadkach, o których mowa w art. 108 ust. 1 pkt 6, w postępowaniu o udzielenie zamówienia, w którym zaistniało zdarzenie będące podstawą wykluczenia.</w:t>
      </w:r>
    </w:p>
    <w:p w14:paraId="06E58FAF" w14:textId="77777777" w:rsidR="003351A0" w:rsidRPr="006913A6" w:rsidRDefault="003351A0" w:rsidP="00A91917">
      <w:pPr>
        <w:numPr>
          <w:ilvl w:val="1"/>
          <w:numId w:val="93"/>
        </w:numPr>
        <w:spacing w:after="131" w:line="240" w:lineRule="auto"/>
        <w:ind w:hanging="432"/>
        <w:jc w:val="both"/>
        <w:rPr>
          <w:rFonts w:ascii="Calibri" w:hAnsi="Calibri" w:cs="Calibri"/>
          <w:sz w:val="24"/>
          <w:szCs w:val="24"/>
        </w:rPr>
      </w:pPr>
      <w:r w:rsidRPr="006913A6">
        <w:rPr>
          <w:rFonts w:ascii="Calibri" w:hAnsi="Calibri" w:cs="Calibri"/>
          <w:sz w:val="24"/>
          <w:szCs w:val="24"/>
        </w:rPr>
        <w:t>w przypadkach, o których mowa w art. 7 ust. 1 ustawy z dnia 13 kwietnia 2022 r. o szczególnych rozwiązaniach w zakresie przeciwdziałania wspieraniu agresji na Ukrainę oraz służących ochronie bezpieczeństwa narodowego, na okres trwania ww. okoliczności.</w:t>
      </w:r>
    </w:p>
    <w:p w14:paraId="2FC5D8B5" w14:textId="77777777" w:rsidR="003351A0" w:rsidRPr="006913A6" w:rsidRDefault="003351A0" w:rsidP="00A91917">
      <w:pPr>
        <w:spacing w:after="97" w:line="240" w:lineRule="auto"/>
        <w:rPr>
          <w:rFonts w:ascii="Calibri" w:hAnsi="Calibri" w:cs="Calibri"/>
          <w:sz w:val="24"/>
          <w:szCs w:val="24"/>
        </w:rPr>
      </w:pPr>
    </w:p>
    <w:p w14:paraId="4B46929E" w14:textId="779CBC2B" w:rsidR="003351A0" w:rsidRPr="009A50F2" w:rsidRDefault="003351A0" w:rsidP="00A91917">
      <w:pPr>
        <w:pStyle w:val="Akapitzlist"/>
        <w:numPr>
          <w:ilvl w:val="0"/>
          <w:numId w:val="113"/>
        </w:numPr>
        <w:spacing w:after="178" w:line="240" w:lineRule="auto"/>
        <w:jc w:val="both"/>
        <w:rPr>
          <w:rFonts w:ascii="Calibri" w:hAnsi="Calibri" w:cs="Calibri"/>
          <w:b/>
          <w:bCs/>
          <w:sz w:val="24"/>
          <w:szCs w:val="24"/>
        </w:rPr>
      </w:pPr>
      <w:r w:rsidRPr="009A50F2">
        <w:rPr>
          <w:rFonts w:ascii="Calibri" w:hAnsi="Calibri" w:cs="Calibri"/>
          <w:b/>
          <w:bCs/>
          <w:sz w:val="24"/>
          <w:szCs w:val="24"/>
        </w:rPr>
        <w:t>Wykonawca przed zawarciem umowy jest zobowiązany jest dołączyć:</w:t>
      </w:r>
    </w:p>
    <w:p w14:paraId="6D739069" w14:textId="4924C2C9" w:rsidR="003351A0" w:rsidRPr="006913A6" w:rsidRDefault="003351A0" w:rsidP="00A91917">
      <w:pPr>
        <w:numPr>
          <w:ilvl w:val="0"/>
          <w:numId w:val="96"/>
        </w:numPr>
        <w:spacing w:after="178" w:line="240" w:lineRule="auto"/>
        <w:jc w:val="both"/>
        <w:rPr>
          <w:rFonts w:ascii="Calibri" w:hAnsi="Calibri" w:cs="Calibri"/>
          <w:sz w:val="24"/>
          <w:szCs w:val="24"/>
        </w:rPr>
      </w:pPr>
      <w:r w:rsidRPr="006913A6">
        <w:rPr>
          <w:rFonts w:ascii="Calibri" w:hAnsi="Calibri" w:cs="Calibri"/>
          <w:sz w:val="24"/>
          <w:szCs w:val="24"/>
        </w:rPr>
        <w:t xml:space="preserve">aktualne na dzień podpisania umowy oświadczenie o braku podstaw do wykluczenia z postępowania – zgodnie z załącznikiem nr 2 do </w:t>
      </w:r>
      <w:r w:rsidRPr="006913A6">
        <w:rPr>
          <w:rFonts w:ascii="Calibri" w:hAnsi="Calibri" w:cs="Calibri"/>
          <w:sz w:val="24"/>
          <w:szCs w:val="24"/>
        </w:rPr>
        <w:t>Ogłoszenia do zamówienia</w:t>
      </w:r>
      <w:r w:rsidRPr="006913A6">
        <w:rPr>
          <w:rFonts w:ascii="Calibri" w:hAnsi="Calibri" w:cs="Calibri"/>
          <w:sz w:val="24"/>
          <w:szCs w:val="24"/>
        </w:rPr>
        <w:t>;</w:t>
      </w:r>
    </w:p>
    <w:p w14:paraId="6848120B" w14:textId="3D9D7E8E" w:rsidR="003351A0" w:rsidRPr="006913A6" w:rsidRDefault="003351A0" w:rsidP="00A91917">
      <w:pPr>
        <w:numPr>
          <w:ilvl w:val="0"/>
          <w:numId w:val="96"/>
        </w:numPr>
        <w:spacing w:after="178" w:line="240" w:lineRule="auto"/>
        <w:jc w:val="both"/>
        <w:rPr>
          <w:rFonts w:ascii="Calibri" w:hAnsi="Calibri" w:cs="Calibri"/>
          <w:sz w:val="24"/>
          <w:szCs w:val="24"/>
        </w:rPr>
      </w:pPr>
      <w:r w:rsidRPr="006913A6">
        <w:rPr>
          <w:rFonts w:ascii="Calibri" w:hAnsi="Calibri" w:cs="Calibri"/>
          <w:sz w:val="24"/>
          <w:szCs w:val="24"/>
        </w:rPr>
        <w:t>wykaz</w:t>
      </w:r>
      <w:r w:rsidRPr="006913A6">
        <w:rPr>
          <w:rFonts w:ascii="Calibri" w:hAnsi="Calibri" w:cs="Calibri"/>
          <w:sz w:val="24"/>
          <w:szCs w:val="24"/>
        </w:rPr>
        <w:t xml:space="preserve"> osób, które będą realizować przedmiotowe zamówienie</w:t>
      </w:r>
      <w:r w:rsidRPr="006913A6">
        <w:rPr>
          <w:rFonts w:ascii="Calibri" w:hAnsi="Calibri" w:cs="Calibri"/>
          <w:sz w:val="24"/>
          <w:szCs w:val="24"/>
        </w:rPr>
        <w:t>.</w:t>
      </w:r>
    </w:p>
    <w:p w14:paraId="2FE9276F" w14:textId="54C4DBAF" w:rsidR="003351A0" w:rsidRPr="006913A6" w:rsidRDefault="006F4C2B" w:rsidP="00A91917">
      <w:pPr>
        <w:widowControl w:val="0"/>
        <w:tabs>
          <w:tab w:val="left" w:pos="709"/>
        </w:tabs>
        <w:autoSpaceDE w:val="0"/>
        <w:autoSpaceDN w:val="0"/>
        <w:adjustRightInd w:val="0"/>
        <w:spacing w:line="240" w:lineRule="auto"/>
        <w:contextualSpacing/>
        <w:jc w:val="both"/>
        <w:rPr>
          <w:rFonts w:ascii="Calibri" w:eastAsia="Times New Roman" w:hAnsi="Calibri" w:cs="Calibri"/>
          <w:b/>
          <w:bCs/>
          <w:sz w:val="24"/>
          <w:szCs w:val="24"/>
          <w:u w:val="single"/>
        </w:rPr>
      </w:pPr>
      <w:r w:rsidRPr="006913A6">
        <w:rPr>
          <w:rFonts w:ascii="Calibri" w:eastAsia="Times New Roman" w:hAnsi="Calibri" w:cs="Calibri"/>
          <w:b/>
          <w:bCs/>
          <w:sz w:val="24"/>
          <w:szCs w:val="24"/>
          <w:u w:val="single"/>
        </w:rPr>
        <w:t>X</w:t>
      </w:r>
      <w:r w:rsidR="009A50F2">
        <w:rPr>
          <w:rFonts w:ascii="Calibri" w:eastAsia="Times New Roman" w:hAnsi="Calibri" w:cs="Calibri"/>
          <w:b/>
          <w:bCs/>
          <w:sz w:val="24"/>
          <w:szCs w:val="24"/>
          <w:u w:val="single"/>
        </w:rPr>
        <w:t>I</w:t>
      </w:r>
      <w:r w:rsidR="003351A0" w:rsidRPr="006913A6">
        <w:rPr>
          <w:rFonts w:ascii="Calibri" w:eastAsia="Times New Roman" w:hAnsi="Calibri" w:cs="Calibri"/>
          <w:b/>
          <w:bCs/>
          <w:sz w:val="24"/>
          <w:szCs w:val="24"/>
          <w:u w:val="single"/>
        </w:rPr>
        <w:t>I. Osoba upoważniona do przeprowadzenia negocjacji z Wykonawcami:</w:t>
      </w:r>
    </w:p>
    <w:p w14:paraId="1E9A9555" w14:textId="74A73C08" w:rsidR="003351A0" w:rsidRPr="006913A6" w:rsidRDefault="003351A0" w:rsidP="00A91917">
      <w:pPr>
        <w:spacing w:after="0" w:line="240" w:lineRule="auto"/>
        <w:jc w:val="both"/>
        <w:rPr>
          <w:rFonts w:ascii="Calibri" w:eastAsia="Calibri" w:hAnsi="Calibri" w:cs="Calibri"/>
          <w:sz w:val="24"/>
          <w:szCs w:val="24"/>
          <w:lang w:val="en-US"/>
        </w:rPr>
      </w:pPr>
      <w:r w:rsidRPr="006913A6">
        <w:rPr>
          <w:rFonts w:ascii="Calibri" w:eastAsia="Times New Roman" w:hAnsi="Calibri" w:cs="Calibri"/>
          <w:bCs/>
          <w:sz w:val="24"/>
          <w:szCs w:val="24"/>
          <w:lang w:val="en-US"/>
        </w:rPr>
        <w:t xml:space="preserve">Krzysztof Makuch – w </w:t>
      </w:r>
      <w:proofErr w:type="spellStart"/>
      <w:r w:rsidRPr="006913A6">
        <w:rPr>
          <w:rFonts w:ascii="Calibri" w:eastAsia="Times New Roman" w:hAnsi="Calibri" w:cs="Calibri"/>
          <w:bCs/>
          <w:sz w:val="24"/>
          <w:szCs w:val="24"/>
          <w:lang w:val="en-US"/>
        </w:rPr>
        <w:t>zakresie</w:t>
      </w:r>
      <w:proofErr w:type="spellEnd"/>
      <w:r w:rsidRPr="006913A6">
        <w:rPr>
          <w:rFonts w:ascii="Calibri" w:eastAsia="Times New Roman" w:hAnsi="Calibri" w:cs="Calibri"/>
          <w:bCs/>
          <w:sz w:val="24"/>
          <w:szCs w:val="24"/>
          <w:lang w:val="en-US"/>
        </w:rPr>
        <w:t xml:space="preserve"> </w:t>
      </w:r>
      <w:proofErr w:type="spellStart"/>
      <w:r w:rsidRPr="006913A6">
        <w:rPr>
          <w:rFonts w:ascii="Calibri" w:eastAsia="Times New Roman" w:hAnsi="Calibri" w:cs="Calibri"/>
          <w:bCs/>
          <w:sz w:val="24"/>
          <w:szCs w:val="24"/>
          <w:lang w:val="en-US"/>
        </w:rPr>
        <w:t>merytorycznym</w:t>
      </w:r>
      <w:proofErr w:type="spellEnd"/>
      <w:r w:rsidRPr="006913A6">
        <w:rPr>
          <w:rFonts w:ascii="Calibri" w:eastAsia="Times New Roman" w:hAnsi="Calibri" w:cs="Calibri"/>
          <w:bCs/>
          <w:sz w:val="24"/>
          <w:szCs w:val="24"/>
          <w:lang w:val="en-US"/>
        </w:rPr>
        <w:t xml:space="preserve"> (</w:t>
      </w:r>
      <w:r w:rsidRPr="006913A6">
        <w:rPr>
          <w:rFonts w:ascii="Calibri" w:eastAsia="Times New Roman" w:hAnsi="Calibri" w:cs="Calibri"/>
          <w:bCs/>
          <w:sz w:val="24"/>
          <w:szCs w:val="24"/>
          <w:lang w:val="en-US"/>
        </w:rPr>
        <w:t xml:space="preserve">e-mail: </w:t>
      </w:r>
      <w:hyperlink r:id="rId16" w:history="1">
        <w:r w:rsidRPr="006913A6">
          <w:rPr>
            <w:rStyle w:val="Hipercze"/>
            <w:rFonts w:ascii="Calibri" w:hAnsi="Calibri" w:cs="Calibri"/>
            <w:sz w:val="24"/>
            <w:szCs w:val="24"/>
            <w:lang w:val="en-US"/>
          </w:rPr>
          <w:t>k.makuch@rozdroza.com</w:t>
        </w:r>
      </w:hyperlink>
      <w:r w:rsidRPr="006913A6">
        <w:rPr>
          <w:rFonts w:ascii="Calibri" w:hAnsi="Calibri" w:cs="Calibri"/>
          <w:sz w:val="24"/>
          <w:szCs w:val="24"/>
          <w:lang w:val="en-US"/>
        </w:rPr>
        <w:t>;</w:t>
      </w:r>
    </w:p>
    <w:p w14:paraId="2B5FA6B6" w14:textId="77777777" w:rsidR="003351A0" w:rsidRPr="006913A6" w:rsidRDefault="003351A0" w:rsidP="00A91917">
      <w:pPr>
        <w:spacing w:after="0" w:line="240" w:lineRule="auto"/>
        <w:jc w:val="both"/>
        <w:rPr>
          <w:rFonts w:ascii="Calibri" w:eastAsia="Times New Roman" w:hAnsi="Calibri" w:cs="Calibri"/>
          <w:bCs/>
          <w:sz w:val="24"/>
          <w:szCs w:val="24"/>
          <w:lang w:val="en-US"/>
        </w:rPr>
      </w:pPr>
      <w:proofErr w:type="spellStart"/>
      <w:r w:rsidRPr="006913A6">
        <w:rPr>
          <w:rFonts w:ascii="Calibri" w:hAnsi="Calibri" w:cs="Calibri"/>
          <w:sz w:val="24"/>
          <w:szCs w:val="24"/>
          <w:lang w:val="en-US"/>
        </w:rPr>
        <w:t>dr</w:t>
      </w:r>
      <w:proofErr w:type="spellEnd"/>
      <w:r w:rsidRPr="006913A6">
        <w:rPr>
          <w:rFonts w:ascii="Calibri" w:hAnsi="Calibri" w:cs="Calibri"/>
          <w:sz w:val="24"/>
          <w:szCs w:val="24"/>
          <w:lang w:val="en-US"/>
        </w:rPr>
        <w:t xml:space="preserve"> Wojciech Wnuk – </w:t>
      </w:r>
      <w:proofErr w:type="spellStart"/>
      <w:r w:rsidRPr="006913A6">
        <w:rPr>
          <w:rFonts w:ascii="Calibri" w:hAnsi="Calibri" w:cs="Calibri"/>
          <w:sz w:val="24"/>
          <w:szCs w:val="24"/>
          <w:lang w:val="en-US"/>
        </w:rPr>
        <w:t>zakresie</w:t>
      </w:r>
      <w:proofErr w:type="spellEnd"/>
      <w:r w:rsidRPr="006913A6">
        <w:rPr>
          <w:rFonts w:ascii="Calibri" w:hAnsi="Calibri" w:cs="Calibri"/>
          <w:sz w:val="24"/>
          <w:szCs w:val="24"/>
          <w:lang w:val="en-US"/>
        </w:rPr>
        <w:t xml:space="preserve"> </w:t>
      </w:r>
      <w:proofErr w:type="spellStart"/>
      <w:r w:rsidRPr="006913A6">
        <w:rPr>
          <w:rFonts w:ascii="Calibri" w:hAnsi="Calibri" w:cs="Calibri"/>
          <w:sz w:val="24"/>
          <w:szCs w:val="24"/>
          <w:lang w:val="en-US"/>
        </w:rPr>
        <w:t>formalno-prawnym</w:t>
      </w:r>
      <w:proofErr w:type="spellEnd"/>
      <w:r w:rsidRPr="006913A6">
        <w:rPr>
          <w:rFonts w:ascii="Calibri" w:hAnsi="Calibri" w:cs="Calibri"/>
          <w:sz w:val="24"/>
          <w:szCs w:val="24"/>
          <w:lang w:val="en-US"/>
        </w:rPr>
        <w:t>; e-mail: wwnuk.neo@wp.pl</w:t>
      </w:r>
    </w:p>
    <w:p w14:paraId="0F8B5CE0" w14:textId="77777777" w:rsidR="003351A0" w:rsidRPr="006913A6" w:rsidRDefault="003351A0" w:rsidP="00A91917">
      <w:pPr>
        <w:spacing w:after="0" w:line="240" w:lineRule="auto"/>
        <w:jc w:val="both"/>
        <w:rPr>
          <w:rFonts w:ascii="Calibri" w:eastAsia="Times New Roman" w:hAnsi="Calibri" w:cs="Calibri"/>
          <w:bCs/>
          <w:sz w:val="24"/>
          <w:szCs w:val="24"/>
          <w:lang w:val="de-AT"/>
        </w:rPr>
      </w:pPr>
    </w:p>
    <w:p w14:paraId="1CE0C886" w14:textId="3F044084" w:rsidR="006F4C2B" w:rsidRPr="009A50F2" w:rsidRDefault="009A50F2" w:rsidP="00A91917">
      <w:pPr>
        <w:widowControl w:val="0"/>
        <w:autoSpaceDE w:val="0"/>
        <w:autoSpaceDN w:val="0"/>
        <w:adjustRightInd w:val="0"/>
        <w:spacing w:line="240" w:lineRule="auto"/>
        <w:jc w:val="both"/>
        <w:rPr>
          <w:rFonts w:ascii="Calibri" w:eastAsia="Times New Roman" w:hAnsi="Calibri" w:cs="Calibri"/>
          <w:b/>
          <w:bCs/>
          <w:sz w:val="24"/>
          <w:szCs w:val="24"/>
          <w:u w:val="single"/>
        </w:rPr>
      </w:pPr>
      <w:r>
        <w:rPr>
          <w:rFonts w:ascii="Calibri" w:eastAsia="Times New Roman" w:hAnsi="Calibri" w:cs="Calibri"/>
          <w:b/>
          <w:bCs/>
          <w:sz w:val="24"/>
          <w:szCs w:val="24"/>
          <w:u w:val="single"/>
        </w:rPr>
        <w:t xml:space="preserve">XIII. </w:t>
      </w:r>
      <w:r w:rsidR="006F4C2B" w:rsidRPr="009A50F2">
        <w:rPr>
          <w:rFonts w:ascii="Calibri" w:eastAsia="Times New Roman" w:hAnsi="Calibri" w:cs="Calibri"/>
          <w:b/>
          <w:bCs/>
          <w:sz w:val="24"/>
          <w:szCs w:val="24"/>
          <w:u w:val="single"/>
        </w:rPr>
        <w:t>O</w:t>
      </w:r>
      <w:r w:rsidR="006F4C2B" w:rsidRPr="009A50F2">
        <w:rPr>
          <w:rFonts w:ascii="Calibri" w:eastAsia="Times New Roman" w:hAnsi="Calibri" w:cs="Calibri"/>
          <w:b/>
          <w:bCs/>
          <w:sz w:val="24"/>
          <w:szCs w:val="24"/>
          <w:u w:val="single"/>
        </w:rPr>
        <w:t xml:space="preserve">fertę należy złożyć: </w:t>
      </w:r>
    </w:p>
    <w:p w14:paraId="76798B81" w14:textId="0FE60DE5" w:rsidR="006F4C2B" w:rsidRPr="006913A6" w:rsidRDefault="006F4C2B" w:rsidP="00A91917">
      <w:pPr>
        <w:widowControl w:val="0"/>
        <w:autoSpaceDE w:val="0"/>
        <w:autoSpaceDN w:val="0"/>
        <w:adjustRightInd w:val="0"/>
        <w:spacing w:line="240" w:lineRule="auto"/>
        <w:jc w:val="both"/>
        <w:rPr>
          <w:rFonts w:ascii="Calibri" w:eastAsia="Times New Roman" w:hAnsi="Calibri" w:cs="Calibri"/>
          <w:sz w:val="24"/>
          <w:szCs w:val="24"/>
          <w:lang w:val="de-DE"/>
        </w:rPr>
      </w:pPr>
      <w:r w:rsidRPr="006913A6">
        <w:rPr>
          <w:rFonts w:ascii="Calibri" w:eastAsia="Times New Roman" w:hAnsi="Calibri" w:cs="Calibri"/>
          <w:sz w:val="24"/>
          <w:szCs w:val="24"/>
        </w:rPr>
        <w:t xml:space="preserve">Oferta powinna być dostarczona w </w:t>
      </w:r>
      <w:r w:rsidRPr="006913A6">
        <w:rPr>
          <w:rFonts w:ascii="Calibri" w:eastAsia="MSTT31f16d5a04o204081S00" w:hAnsi="Calibri" w:cs="Calibri"/>
          <w:sz w:val="24"/>
          <w:szCs w:val="24"/>
        </w:rPr>
        <w:t xml:space="preserve">formie elektronicznej (skan wypełnionego i podpisanego formularza ofertowego stanowiącego załącznik nr 1 do niniejszego zapytania) wysłana na </w:t>
      </w:r>
      <w:r w:rsidR="000E16AD">
        <w:rPr>
          <w:rFonts w:ascii="Calibri" w:eastAsia="MSTT31f16d5a04o204081S00" w:hAnsi="Calibri" w:cs="Calibri"/>
          <w:sz w:val="24"/>
          <w:szCs w:val="24"/>
        </w:rPr>
        <w:t xml:space="preserve">      </w:t>
      </w:r>
      <w:r w:rsidRPr="006913A6">
        <w:rPr>
          <w:rFonts w:ascii="Calibri" w:eastAsia="MSTT31f16d5a04o204081S00" w:hAnsi="Calibri" w:cs="Calibri"/>
          <w:sz w:val="24"/>
          <w:szCs w:val="24"/>
        </w:rPr>
        <w:t xml:space="preserve">adres: </w:t>
      </w:r>
      <w:r w:rsidRPr="006913A6">
        <w:rPr>
          <w:rFonts w:ascii="Calibri" w:hAnsi="Calibri" w:cs="Calibri"/>
          <w:sz w:val="24"/>
          <w:szCs w:val="24"/>
        </w:rPr>
        <w:t>rozdroza@rozdroza.com</w:t>
      </w:r>
    </w:p>
    <w:p w14:paraId="2FE9BC81" w14:textId="4A0522C1" w:rsidR="006F4C2B" w:rsidRPr="000E16AD" w:rsidRDefault="006F4C2B" w:rsidP="00A91917">
      <w:pPr>
        <w:widowControl w:val="0"/>
        <w:autoSpaceDE w:val="0"/>
        <w:autoSpaceDN w:val="0"/>
        <w:adjustRightInd w:val="0"/>
        <w:spacing w:line="240" w:lineRule="auto"/>
        <w:jc w:val="both"/>
        <w:rPr>
          <w:rFonts w:ascii="Calibri" w:eastAsia="Times New Roman" w:hAnsi="Calibri" w:cs="Calibri"/>
          <w:b/>
          <w:bCs/>
          <w:sz w:val="24"/>
          <w:szCs w:val="24"/>
          <w:u w:val="single"/>
        </w:rPr>
      </w:pPr>
      <w:r w:rsidRPr="000E16AD">
        <w:rPr>
          <w:rFonts w:ascii="Calibri" w:eastAsia="MSTT31f16d5a04o204081S00" w:hAnsi="Calibri" w:cs="Calibri"/>
          <w:b/>
          <w:bCs/>
          <w:sz w:val="24"/>
          <w:szCs w:val="24"/>
          <w:u w:val="single"/>
        </w:rPr>
        <w:t xml:space="preserve">w terminie do dnia </w:t>
      </w:r>
      <w:r w:rsidRPr="000E16AD">
        <w:rPr>
          <w:rFonts w:ascii="Calibri" w:eastAsia="MSTT31f16d5a04o204081S00" w:hAnsi="Calibri" w:cs="Calibri"/>
          <w:b/>
          <w:bCs/>
          <w:sz w:val="24"/>
          <w:szCs w:val="24"/>
          <w:u w:val="single"/>
        </w:rPr>
        <w:t>26.04.2024 r. do godz. 14.</w:t>
      </w:r>
      <w:r w:rsidR="000E16AD" w:rsidRPr="000E16AD">
        <w:rPr>
          <w:rFonts w:ascii="Calibri" w:eastAsia="MSTT31f16d5a04o204081S00" w:hAnsi="Calibri" w:cs="Calibri"/>
          <w:b/>
          <w:bCs/>
          <w:sz w:val="24"/>
          <w:szCs w:val="24"/>
          <w:u w:val="single"/>
        </w:rPr>
        <w:t>3</w:t>
      </w:r>
      <w:r w:rsidRPr="000E16AD">
        <w:rPr>
          <w:rFonts w:ascii="Calibri" w:eastAsia="MSTT31f16d5a04o204081S00" w:hAnsi="Calibri" w:cs="Calibri"/>
          <w:b/>
          <w:bCs/>
          <w:sz w:val="24"/>
          <w:szCs w:val="24"/>
          <w:u w:val="single"/>
        </w:rPr>
        <w:t>0</w:t>
      </w:r>
    </w:p>
    <w:p w14:paraId="7076BF29" w14:textId="357C9EA0" w:rsidR="003351A0" w:rsidRPr="009A50F2" w:rsidRDefault="009A50F2" w:rsidP="00A91917">
      <w:pPr>
        <w:widowControl w:val="0"/>
        <w:tabs>
          <w:tab w:val="left" w:pos="426"/>
        </w:tabs>
        <w:autoSpaceDE w:val="0"/>
        <w:autoSpaceDN w:val="0"/>
        <w:adjustRightInd w:val="0"/>
        <w:spacing w:line="240" w:lineRule="auto"/>
        <w:contextualSpacing/>
        <w:jc w:val="both"/>
        <w:rPr>
          <w:rFonts w:ascii="Calibri" w:eastAsia="Times New Roman" w:hAnsi="Calibri" w:cs="Calibri"/>
          <w:b/>
          <w:sz w:val="24"/>
          <w:szCs w:val="24"/>
        </w:rPr>
      </w:pPr>
      <w:r w:rsidRPr="009A50F2">
        <w:rPr>
          <w:rFonts w:ascii="Calibri" w:eastAsia="Times New Roman" w:hAnsi="Calibri" w:cs="Calibri"/>
          <w:b/>
          <w:sz w:val="24"/>
          <w:szCs w:val="24"/>
        </w:rPr>
        <w:t xml:space="preserve">XIV. </w:t>
      </w:r>
      <w:r w:rsidR="003351A0" w:rsidRPr="009A50F2">
        <w:rPr>
          <w:rFonts w:ascii="Calibri" w:eastAsia="Times New Roman" w:hAnsi="Calibri" w:cs="Calibri"/>
          <w:b/>
          <w:sz w:val="24"/>
          <w:szCs w:val="24"/>
          <w:u w:val="single"/>
        </w:rPr>
        <w:t>Uwagi końcowe:</w:t>
      </w:r>
    </w:p>
    <w:p w14:paraId="188D2588" w14:textId="437A3A80" w:rsidR="006F4C2B" w:rsidRPr="006913A6" w:rsidRDefault="006F4C2B" w:rsidP="00A91917">
      <w:pPr>
        <w:pStyle w:val="Akapitzlist"/>
        <w:widowControl w:val="0"/>
        <w:numPr>
          <w:ilvl w:val="0"/>
          <w:numId w:val="101"/>
        </w:numPr>
        <w:autoSpaceDE w:val="0"/>
        <w:autoSpaceDN w:val="0"/>
        <w:adjustRightInd w:val="0"/>
        <w:spacing w:line="240" w:lineRule="auto"/>
        <w:jc w:val="both"/>
        <w:rPr>
          <w:rFonts w:ascii="Calibri" w:eastAsia="Times New Roman" w:hAnsi="Calibri" w:cs="Calibri"/>
          <w:bCs/>
          <w:sz w:val="24"/>
          <w:szCs w:val="24"/>
        </w:rPr>
      </w:pPr>
      <w:r w:rsidRPr="006913A6">
        <w:rPr>
          <w:rFonts w:ascii="Calibri" w:eastAsia="Times New Roman" w:hAnsi="Calibri" w:cs="Calibri"/>
          <w:bCs/>
          <w:sz w:val="24"/>
          <w:szCs w:val="24"/>
        </w:rPr>
        <w:t>Wykonawcy na wniosek złożony drogę elektroniczną na adres email</w:t>
      </w:r>
      <w:r w:rsidRPr="006913A6">
        <w:rPr>
          <w:rFonts w:ascii="Calibri" w:eastAsia="Times New Roman" w:hAnsi="Calibri" w:cs="Calibri"/>
          <w:bCs/>
          <w:sz w:val="24"/>
          <w:szCs w:val="24"/>
          <w:lang w:val="en-US"/>
        </w:rPr>
        <w:t xml:space="preserve">: </w:t>
      </w:r>
      <w:r w:rsidR="000E16AD">
        <w:rPr>
          <w:rFonts w:ascii="Calibri" w:eastAsia="Times New Roman" w:hAnsi="Calibri" w:cs="Calibri"/>
          <w:bCs/>
          <w:sz w:val="24"/>
          <w:szCs w:val="24"/>
          <w:lang w:val="en-US"/>
        </w:rPr>
        <w:t xml:space="preserve">                                                      </w:t>
      </w:r>
      <w:hyperlink r:id="rId17" w:history="1">
        <w:r w:rsidR="006948B1" w:rsidRPr="00D43F63">
          <w:rPr>
            <w:rStyle w:val="Hipercze"/>
            <w:rFonts w:ascii="Calibri" w:hAnsi="Calibri" w:cs="Calibri"/>
            <w:sz w:val="24"/>
            <w:szCs w:val="24"/>
            <w:lang w:val="en-US"/>
          </w:rPr>
          <w:t>k.makuch@rozdroza.com</w:t>
        </w:r>
      </w:hyperlink>
      <w:r w:rsidRPr="006913A6">
        <w:rPr>
          <w:rFonts w:ascii="Calibri" w:hAnsi="Calibri" w:cs="Calibri"/>
          <w:sz w:val="24"/>
          <w:szCs w:val="24"/>
          <w:lang w:val="en-US"/>
        </w:rPr>
        <w:t xml:space="preserve"> </w:t>
      </w:r>
      <w:proofErr w:type="spellStart"/>
      <w:r w:rsidRPr="006913A6">
        <w:rPr>
          <w:rFonts w:ascii="Calibri" w:hAnsi="Calibri" w:cs="Calibri"/>
          <w:sz w:val="24"/>
          <w:szCs w:val="24"/>
          <w:lang w:val="en-US"/>
        </w:rPr>
        <w:t>otrzymają</w:t>
      </w:r>
      <w:proofErr w:type="spellEnd"/>
      <w:r w:rsidRPr="006913A6">
        <w:rPr>
          <w:rFonts w:ascii="Calibri" w:hAnsi="Calibri" w:cs="Calibri"/>
          <w:sz w:val="24"/>
          <w:szCs w:val="24"/>
          <w:lang w:val="en-US"/>
        </w:rPr>
        <w:t xml:space="preserve"> </w:t>
      </w:r>
      <w:proofErr w:type="spellStart"/>
      <w:r w:rsidRPr="006913A6">
        <w:rPr>
          <w:rFonts w:ascii="Calibri" w:hAnsi="Calibri" w:cs="Calibri"/>
          <w:sz w:val="24"/>
          <w:szCs w:val="24"/>
          <w:lang w:val="en-US"/>
        </w:rPr>
        <w:t>ridery</w:t>
      </w:r>
      <w:proofErr w:type="spellEnd"/>
      <w:r w:rsidRPr="006913A6">
        <w:rPr>
          <w:rFonts w:ascii="Calibri" w:hAnsi="Calibri" w:cs="Calibri"/>
          <w:sz w:val="24"/>
          <w:szCs w:val="24"/>
          <w:lang w:val="en-US"/>
        </w:rPr>
        <w:t xml:space="preserve"> </w:t>
      </w:r>
      <w:proofErr w:type="spellStart"/>
      <w:r w:rsidRPr="006913A6">
        <w:rPr>
          <w:rFonts w:ascii="Calibri" w:hAnsi="Calibri" w:cs="Calibri"/>
          <w:sz w:val="24"/>
          <w:szCs w:val="24"/>
          <w:lang w:val="en-US"/>
        </w:rPr>
        <w:t>artystów</w:t>
      </w:r>
      <w:proofErr w:type="spellEnd"/>
      <w:r w:rsidRPr="006913A6">
        <w:rPr>
          <w:rFonts w:ascii="Calibri" w:hAnsi="Calibri" w:cs="Calibri"/>
          <w:sz w:val="24"/>
          <w:szCs w:val="24"/>
          <w:lang w:val="en-US"/>
        </w:rPr>
        <w:t>.</w:t>
      </w:r>
    </w:p>
    <w:p w14:paraId="1690742B" w14:textId="1231B2B1" w:rsidR="003351A0" w:rsidRPr="006913A6" w:rsidRDefault="003351A0" w:rsidP="00A91917">
      <w:pPr>
        <w:pStyle w:val="Akapitzlist"/>
        <w:widowControl w:val="0"/>
        <w:numPr>
          <w:ilvl w:val="0"/>
          <w:numId w:val="101"/>
        </w:numPr>
        <w:autoSpaceDE w:val="0"/>
        <w:autoSpaceDN w:val="0"/>
        <w:adjustRightInd w:val="0"/>
        <w:spacing w:line="240" w:lineRule="auto"/>
        <w:jc w:val="both"/>
        <w:rPr>
          <w:rFonts w:ascii="Calibri" w:eastAsia="Times New Roman" w:hAnsi="Calibri" w:cs="Calibri"/>
          <w:bCs/>
          <w:sz w:val="24"/>
          <w:szCs w:val="24"/>
        </w:rPr>
      </w:pPr>
      <w:r w:rsidRPr="006913A6">
        <w:rPr>
          <w:rFonts w:ascii="Calibri" w:eastAsia="Times New Roman" w:hAnsi="Calibri" w:cs="Calibri"/>
          <w:bCs/>
          <w:sz w:val="24"/>
          <w:szCs w:val="24"/>
        </w:rPr>
        <w:t xml:space="preserve">Zamawiającemu przysługuje prawo zamknięcia z uzasadnionych przyczyn niniejszego </w:t>
      </w:r>
      <w:r w:rsidR="006948B1">
        <w:rPr>
          <w:rFonts w:ascii="Calibri" w:eastAsia="Times New Roman" w:hAnsi="Calibri" w:cs="Calibri"/>
          <w:bCs/>
          <w:sz w:val="24"/>
          <w:szCs w:val="24"/>
        </w:rPr>
        <w:t xml:space="preserve">       </w:t>
      </w:r>
      <w:r w:rsidRPr="006913A6">
        <w:rPr>
          <w:rFonts w:ascii="Calibri" w:eastAsia="Times New Roman" w:hAnsi="Calibri" w:cs="Calibri"/>
          <w:bCs/>
          <w:sz w:val="24"/>
          <w:szCs w:val="24"/>
        </w:rPr>
        <w:t xml:space="preserve">zapytania ofertowego, bez wybrania którejkolwiek z ofert. </w:t>
      </w:r>
    </w:p>
    <w:p w14:paraId="3EC55B3B" w14:textId="70047384" w:rsidR="003351A0" w:rsidRPr="006913A6" w:rsidRDefault="003351A0" w:rsidP="00A91917">
      <w:pPr>
        <w:pStyle w:val="Akapitzlist"/>
        <w:widowControl w:val="0"/>
        <w:numPr>
          <w:ilvl w:val="0"/>
          <w:numId w:val="101"/>
        </w:numPr>
        <w:autoSpaceDE w:val="0"/>
        <w:autoSpaceDN w:val="0"/>
        <w:adjustRightInd w:val="0"/>
        <w:spacing w:line="240" w:lineRule="auto"/>
        <w:jc w:val="both"/>
        <w:rPr>
          <w:rFonts w:ascii="Calibri" w:eastAsia="Times New Roman" w:hAnsi="Calibri" w:cs="Calibri"/>
          <w:bCs/>
          <w:sz w:val="24"/>
          <w:szCs w:val="24"/>
        </w:rPr>
      </w:pPr>
      <w:r w:rsidRPr="006913A6">
        <w:rPr>
          <w:rFonts w:ascii="Calibri" w:eastAsia="Times New Roman" w:hAnsi="Calibri" w:cs="Calibri"/>
          <w:bCs/>
          <w:sz w:val="24"/>
          <w:szCs w:val="24"/>
        </w:rPr>
        <w:lastRenderedPageBreak/>
        <w:t xml:space="preserve">W przypadku nie wybrania wykonawcy (np. brak ofert, odrzucenie ofert) Zamawiający </w:t>
      </w:r>
      <w:r w:rsidR="006948B1">
        <w:rPr>
          <w:rFonts w:ascii="Calibri" w:eastAsia="Times New Roman" w:hAnsi="Calibri" w:cs="Calibri"/>
          <w:bCs/>
          <w:sz w:val="24"/>
          <w:szCs w:val="24"/>
        </w:rPr>
        <w:t xml:space="preserve">    </w:t>
      </w:r>
      <w:r w:rsidRPr="006913A6">
        <w:rPr>
          <w:rFonts w:ascii="Calibri" w:eastAsia="Times New Roman" w:hAnsi="Calibri" w:cs="Calibri"/>
          <w:bCs/>
          <w:sz w:val="24"/>
          <w:szCs w:val="24"/>
        </w:rPr>
        <w:t>dopuszcza możliwość ponownego rozpoczęcia procedury zapytania ofertowego.</w:t>
      </w:r>
    </w:p>
    <w:p w14:paraId="3449B675" w14:textId="63BF4246" w:rsidR="003351A0" w:rsidRPr="006913A6" w:rsidRDefault="003351A0" w:rsidP="00A91917">
      <w:pPr>
        <w:pStyle w:val="Akapitzlist"/>
        <w:widowControl w:val="0"/>
        <w:numPr>
          <w:ilvl w:val="0"/>
          <w:numId w:val="101"/>
        </w:numPr>
        <w:autoSpaceDE w:val="0"/>
        <w:autoSpaceDN w:val="0"/>
        <w:adjustRightInd w:val="0"/>
        <w:spacing w:line="240" w:lineRule="auto"/>
        <w:jc w:val="both"/>
        <w:rPr>
          <w:rFonts w:ascii="Calibri" w:eastAsia="Times New Roman" w:hAnsi="Calibri" w:cs="Calibri"/>
          <w:bCs/>
          <w:sz w:val="24"/>
          <w:szCs w:val="24"/>
        </w:rPr>
      </w:pPr>
      <w:r w:rsidRPr="006913A6">
        <w:rPr>
          <w:rFonts w:ascii="Calibri" w:eastAsia="Times New Roman" w:hAnsi="Calibri" w:cs="Calibri"/>
          <w:bCs/>
          <w:sz w:val="24"/>
          <w:szCs w:val="24"/>
        </w:rPr>
        <w:t>Zamawiający zastrzega sobie prawo do skontaktowania się z oferentami w celu uzupełnienia lub doprecyzowania ofert.</w:t>
      </w:r>
    </w:p>
    <w:p w14:paraId="0AE9800C" w14:textId="6719879D" w:rsidR="003351A0" w:rsidRPr="006913A6" w:rsidRDefault="003351A0" w:rsidP="00A91917">
      <w:pPr>
        <w:pStyle w:val="Akapitzlist"/>
        <w:widowControl w:val="0"/>
        <w:numPr>
          <w:ilvl w:val="0"/>
          <w:numId w:val="101"/>
        </w:numPr>
        <w:autoSpaceDE w:val="0"/>
        <w:autoSpaceDN w:val="0"/>
        <w:adjustRightInd w:val="0"/>
        <w:spacing w:line="240" w:lineRule="auto"/>
        <w:jc w:val="both"/>
        <w:rPr>
          <w:rFonts w:ascii="Calibri" w:eastAsia="Times New Roman" w:hAnsi="Calibri" w:cs="Calibri"/>
          <w:bCs/>
          <w:sz w:val="24"/>
          <w:szCs w:val="24"/>
        </w:rPr>
      </w:pPr>
      <w:r w:rsidRPr="006913A6">
        <w:rPr>
          <w:rFonts w:ascii="Calibri" w:eastAsia="Times New Roman" w:hAnsi="Calibri" w:cs="Calibri"/>
          <w:bCs/>
          <w:sz w:val="24"/>
          <w:szCs w:val="24"/>
        </w:rPr>
        <w:t xml:space="preserve">Jeżeli Wykonawca, którego oferta została wybrana uchyla się od zawarcia umowy </w:t>
      </w:r>
      <w:r w:rsidR="006948B1">
        <w:rPr>
          <w:rFonts w:ascii="Calibri" w:eastAsia="Times New Roman" w:hAnsi="Calibri" w:cs="Calibri"/>
          <w:bCs/>
          <w:sz w:val="24"/>
          <w:szCs w:val="24"/>
        </w:rPr>
        <w:t xml:space="preserve">     </w:t>
      </w:r>
      <w:r w:rsidRPr="006913A6">
        <w:rPr>
          <w:rFonts w:ascii="Calibri" w:eastAsia="Times New Roman" w:hAnsi="Calibri" w:cs="Calibri"/>
          <w:bCs/>
          <w:sz w:val="24"/>
          <w:szCs w:val="24"/>
        </w:rPr>
        <w:t>w sprawie zamówienia, Zamawiający może wybrać ofertę najkorzystniejszą spośród pozostałych ofert bez przeprowadzenia ich ponownego badania i oceny.</w:t>
      </w:r>
    </w:p>
    <w:p w14:paraId="3AE20229" w14:textId="0B64016D" w:rsidR="003351A0" w:rsidRDefault="003351A0" w:rsidP="00A91917">
      <w:pPr>
        <w:pStyle w:val="Akapitzlist"/>
        <w:widowControl w:val="0"/>
        <w:numPr>
          <w:ilvl w:val="0"/>
          <w:numId w:val="101"/>
        </w:numPr>
        <w:autoSpaceDE w:val="0"/>
        <w:autoSpaceDN w:val="0"/>
        <w:adjustRightInd w:val="0"/>
        <w:spacing w:line="240" w:lineRule="auto"/>
        <w:jc w:val="both"/>
        <w:rPr>
          <w:rFonts w:ascii="Calibri" w:eastAsia="Times New Roman" w:hAnsi="Calibri" w:cs="Calibri"/>
          <w:bCs/>
          <w:sz w:val="24"/>
          <w:szCs w:val="24"/>
        </w:rPr>
      </w:pPr>
      <w:r w:rsidRPr="006913A6">
        <w:rPr>
          <w:rFonts w:ascii="Calibri" w:eastAsia="Times New Roman" w:hAnsi="Calibri" w:cs="Calibri"/>
          <w:bCs/>
          <w:sz w:val="24"/>
          <w:szCs w:val="24"/>
        </w:rPr>
        <w:t xml:space="preserve">W przypadku, gdy najtańsza oferta przewyższa kwotę jaką Zamawiający zamierza </w:t>
      </w:r>
      <w:r w:rsidR="006948B1">
        <w:rPr>
          <w:rFonts w:ascii="Calibri" w:eastAsia="Times New Roman" w:hAnsi="Calibri" w:cs="Calibri"/>
          <w:bCs/>
          <w:sz w:val="24"/>
          <w:szCs w:val="24"/>
        </w:rPr>
        <w:t xml:space="preserve">            </w:t>
      </w:r>
      <w:r w:rsidRPr="006913A6">
        <w:rPr>
          <w:rFonts w:ascii="Calibri" w:eastAsia="Times New Roman" w:hAnsi="Calibri" w:cs="Calibri"/>
          <w:bCs/>
          <w:sz w:val="24"/>
          <w:szCs w:val="24"/>
        </w:rPr>
        <w:t>przeznaczyć na realizację zamówienia, Zamawiający zastrzega sobie możliwość przeprowadzenia negocjacji.</w:t>
      </w:r>
    </w:p>
    <w:p w14:paraId="1BEC726C" w14:textId="1586211A" w:rsidR="00F25019" w:rsidRPr="006913A6" w:rsidRDefault="00F25019" w:rsidP="00A91917">
      <w:pPr>
        <w:pStyle w:val="Akapitzlist"/>
        <w:widowControl w:val="0"/>
        <w:numPr>
          <w:ilvl w:val="0"/>
          <w:numId w:val="101"/>
        </w:numPr>
        <w:autoSpaceDE w:val="0"/>
        <w:autoSpaceDN w:val="0"/>
        <w:adjustRightInd w:val="0"/>
        <w:spacing w:line="240" w:lineRule="auto"/>
        <w:jc w:val="both"/>
        <w:rPr>
          <w:rFonts w:ascii="Calibri" w:eastAsia="Times New Roman" w:hAnsi="Calibri" w:cs="Calibri"/>
          <w:bCs/>
          <w:sz w:val="24"/>
          <w:szCs w:val="24"/>
        </w:rPr>
      </w:pPr>
      <w:r>
        <w:rPr>
          <w:rFonts w:ascii="Calibri" w:eastAsia="Times New Roman" w:hAnsi="Calibri" w:cs="Calibri"/>
          <w:bCs/>
          <w:sz w:val="24"/>
          <w:szCs w:val="24"/>
        </w:rPr>
        <w:t xml:space="preserve">Zamawiający dopuszcza możliwość zwiększenia wynagrodzenia Wykonawcy do 10% </w:t>
      </w:r>
      <w:r w:rsidR="006948B1">
        <w:rPr>
          <w:rFonts w:ascii="Calibri" w:eastAsia="Times New Roman" w:hAnsi="Calibri" w:cs="Calibri"/>
          <w:bCs/>
          <w:sz w:val="24"/>
          <w:szCs w:val="24"/>
        </w:rPr>
        <w:t xml:space="preserve">       </w:t>
      </w:r>
      <w:r>
        <w:rPr>
          <w:rFonts w:ascii="Calibri" w:eastAsia="Times New Roman" w:hAnsi="Calibri" w:cs="Calibri"/>
          <w:bCs/>
          <w:sz w:val="24"/>
          <w:szCs w:val="24"/>
        </w:rPr>
        <w:t xml:space="preserve">procent w przypadku konieczności zlecenia dodatkowych usług, które nie zostały </w:t>
      </w:r>
      <w:r w:rsidR="006948B1">
        <w:rPr>
          <w:rFonts w:ascii="Calibri" w:eastAsia="Times New Roman" w:hAnsi="Calibri" w:cs="Calibri"/>
          <w:bCs/>
          <w:sz w:val="24"/>
          <w:szCs w:val="24"/>
        </w:rPr>
        <w:t xml:space="preserve">    </w:t>
      </w:r>
      <w:r>
        <w:rPr>
          <w:rFonts w:ascii="Calibri" w:eastAsia="Times New Roman" w:hAnsi="Calibri" w:cs="Calibri"/>
          <w:bCs/>
          <w:sz w:val="24"/>
          <w:szCs w:val="24"/>
        </w:rPr>
        <w:t xml:space="preserve">uwzględnione w zamówieniu podstawowym. </w:t>
      </w:r>
    </w:p>
    <w:p w14:paraId="0B79A269" w14:textId="77777777" w:rsidR="003351A0" w:rsidRPr="006913A6" w:rsidRDefault="003351A0" w:rsidP="00A91917">
      <w:pPr>
        <w:spacing w:after="0" w:line="240" w:lineRule="auto"/>
        <w:rPr>
          <w:rFonts w:ascii="Calibri" w:eastAsia="Calibri" w:hAnsi="Calibri" w:cs="Calibri"/>
          <w:bCs/>
          <w:sz w:val="24"/>
          <w:szCs w:val="24"/>
        </w:rPr>
      </w:pPr>
    </w:p>
    <w:p w14:paraId="54583C82" w14:textId="77777777" w:rsidR="003351A0" w:rsidRPr="006913A6" w:rsidRDefault="003351A0" w:rsidP="00A91917">
      <w:pPr>
        <w:spacing w:after="0" w:line="240" w:lineRule="auto"/>
        <w:rPr>
          <w:rFonts w:ascii="Calibri" w:hAnsi="Calibri" w:cs="Calibri"/>
          <w:bCs/>
          <w:sz w:val="24"/>
          <w:szCs w:val="24"/>
        </w:rPr>
      </w:pPr>
      <w:r w:rsidRPr="006913A6">
        <w:rPr>
          <w:rFonts w:ascii="Calibri" w:hAnsi="Calibri" w:cs="Calibri"/>
          <w:bCs/>
          <w:sz w:val="24"/>
          <w:szCs w:val="24"/>
        </w:rPr>
        <w:t xml:space="preserve">                        </w:t>
      </w:r>
      <w:r w:rsidRPr="006913A6">
        <w:rPr>
          <w:rFonts w:ascii="Calibri" w:hAnsi="Calibri" w:cs="Calibri"/>
          <w:bCs/>
          <w:sz w:val="24"/>
          <w:szCs w:val="24"/>
        </w:rPr>
        <w:tab/>
      </w:r>
      <w:r w:rsidRPr="006913A6">
        <w:rPr>
          <w:rFonts w:ascii="Calibri" w:hAnsi="Calibri" w:cs="Calibri"/>
          <w:bCs/>
          <w:sz w:val="24"/>
          <w:szCs w:val="24"/>
        </w:rPr>
        <w:tab/>
      </w:r>
      <w:r w:rsidRPr="006913A6">
        <w:rPr>
          <w:rFonts w:ascii="Calibri" w:hAnsi="Calibri" w:cs="Calibri"/>
          <w:bCs/>
          <w:sz w:val="24"/>
          <w:szCs w:val="24"/>
        </w:rPr>
        <w:tab/>
      </w:r>
      <w:r w:rsidRPr="006913A6">
        <w:rPr>
          <w:rFonts w:ascii="Calibri" w:hAnsi="Calibri" w:cs="Calibri"/>
          <w:bCs/>
          <w:sz w:val="24"/>
          <w:szCs w:val="24"/>
        </w:rPr>
        <w:tab/>
        <w:t xml:space="preserve">                …………………………….………………………………..                                             </w:t>
      </w:r>
    </w:p>
    <w:p w14:paraId="58162110" w14:textId="77777777" w:rsidR="003351A0" w:rsidRPr="006913A6" w:rsidRDefault="003351A0" w:rsidP="00A91917">
      <w:pPr>
        <w:spacing w:after="0" w:line="240" w:lineRule="auto"/>
        <w:ind w:left="3540"/>
        <w:jc w:val="center"/>
        <w:rPr>
          <w:rFonts w:ascii="Calibri" w:hAnsi="Calibri" w:cs="Calibri"/>
          <w:sz w:val="24"/>
          <w:szCs w:val="24"/>
        </w:rPr>
      </w:pPr>
      <w:r w:rsidRPr="006913A6">
        <w:rPr>
          <w:rFonts w:ascii="Calibri" w:hAnsi="Calibri" w:cs="Calibri"/>
          <w:sz w:val="24"/>
          <w:szCs w:val="24"/>
        </w:rPr>
        <w:t xml:space="preserve">(Podpis Kierownika Zamawiającego </w:t>
      </w:r>
      <w:r w:rsidRPr="006913A6">
        <w:rPr>
          <w:rFonts w:ascii="Calibri" w:hAnsi="Calibri" w:cs="Calibri"/>
          <w:sz w:val="24"/>
          <w:szCs w:val="24"/>
        </w:rPr>
        <w:br/>
        <w:t>lub osoby upoważnionej)</w:t>
      </w:r>
    </w:p>
    <w:p w14:paraId="336C489F" w14:textId="531809E7" w:rsidR="009E6E7C" w:rsidRPr="006913A6" w:rsidRDefault="00000000" w:rsidP="00A91917">
      <w:pPr>
        <w:pStyle w:val="tresc"/>
        <w:spacing w:line="240" w:lineRule="auto"/>
        <w:rPr>
          <w:rFonts w:cs="Calibri"/>
        </w:rPr>
      </w:pPr>
      <w:r w:rsidRPr="006913A6">
        <w:rPr>
          <w:rFonts w:cs="Calibri"/>
        </w:rPr>
        <w:t xml:space="preserve"> </w:t>
      </w:r>
    </w:p>
    <w:sectPr w:rsidR="009E6E7C" w:rsidRPr="006913A6" w:rsidSect="00D47904">
      <w:footerReference w:type="default" r:id="rId18"/>
      <w:pgSz w:w="11900" w:h="16840"/>
      <w:pgMar w:top="1417" w:right="1417" w:bottom="1417" w:left="1417"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AED77" w14:textId="77777777" w:rsidR="00D47904" w:rsidRDefault="00D47904">
      <w:r>
        <w:separator/>
      </w:r>
    </w:p>
  </w:endnote>
  <w:endnote w:type="continuationSeparator" w:id="0">
    <w:p w14:paraId="13BE707F" w14:textId="77777777" w:rsidR="00D47904" w:rsidRDefault="00D47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TimesNewRoman">
    <w:altName w:val="Times New Roman"/>
    <w:panose1 w:val="00000000000000000000"/>
    <w:charset w:val="EE"/>
    <w:family w:val="auto"/>
    <w:notTrueType/>
    <w:pitch w:val="default"/>
    <w:sig w:usb0="00000005" w:usb1="00000000" w:usb2="00000000" w:usb3="00000000" w:csb0="00000002" w:csb1="00000000"/>
  </w:font>
  <w:font w:name="MSTT31f16d5a04o204081S00">
    <w:altName w:val="Times New Roman"/>
    <w:charset w:val="EE"/>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485772"/>
      <w:docPartObj>
        <w:docPartGallery w:val="Page Numbers (Bottom of Page)"/>
        <w:docPartUnique/>
      </w:docPartObj>
    </w:sdtPr>
    <w:sdtContent>
      <w:p w14:paraId="3A547D2A" w14:textId="2CF0FBA4" w:rsidR="0074332A" w:rsidRDefault="0074332A">
        <w:pPr>
          <w:pStyle w:val="Stopka"/>
          <w:jc w:val="right"/>
        </w:pPr>
        <w:r>
          <w:fldChar w:fldCharType="begin"/>
        </w:r>
        <w:r>
          <w:instrText>PAGE   \* MERGEFORMAT</w:instrText>
        </w:r>
        <w:r>
          <w:fldChar w:fldCharType="separate"/>
        </w:r>
        <w:r>
          <w:t>2</w:t>
        </w:r>
        <w:r>
          <w:fldChar w:fldCharType="end"/>
        </w:r>
      </w:p>
    </w:sdtContent>
  </w:sdt>
  <w:p w14:paraId="126D9BA8" w14:textId="77777777" w:rsidR="009E6E7C" w:rsidRDefault="009E6E7C">
    <w:pPr>
      <w:pStyle w:val="Nagweki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EAE9F" w14:textId="77777777" w:rsidR="00D47904" w:rsidRDefault="00D47904">
      <w:r>
        <w:separator/>
      </w:r>
    </w:p>
  </w:footnote>
  <w:footnote w:type="continuationSeparator" w:id="0">
    <w:p w14:paraId="32F7BE19" w14:textId="77777777" w:rsidR="00D47904" w:rsidRDefault="00D479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1E17"/>
    <w:multiLevelType w:val="hybridMultilevel"/>
    <w:tmpl w:val="C464B63A"/>
    <w:lvl w:ilvl="0" w:tplc="96302628">
      <w:start w:val="1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0D0523"/>
    <w:multiLevelType w:val="hybridMultilevel"/>
    <w:tmpl w:val="5B703BAA"/>
    <w:lvl w:ilvl="0" w:tplc="B68211A6">
      <w:start w:val="9"/>
      <w:numFmt w:val="upperRoman"/>
      <w:lvlText w:val="%1."/>
      <w:lvlJc w:val="left"/>
      <w:pPr>
        <w:ind w:left="1080" w:hanging="720"/>
      </w:pPr>
      <w:rPr>
        <w:rFonts w:cs="Calibri"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4C67CE"/>
    <w:multiLevelType w:val="hybridMultilevel"/>
    <w:tmpl w:val="2850D6B4"/>
    <w:styleLink w:val="Zaimportowanystyl50"/>
    <w:lvl w:ilvl="0" w:tplc="682833D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C2AA96">
      <w:start w:val="1"/>
      <w:numFmt w:val="bullet"/>
      <w:lvlText w:val="·"/>
      <w:lvlJc w:val="left"/>
      <w:pPr>
        <w:ind w:left="18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664EC60">
      <w:start w:val="1"/>
      <w:numFmt w:val="bullet"/>
      <w:lvlText w:val="·"/>
      <w:lvlJc w:val="left"/>
      <w:pPr>
        <w:ind w:left="3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832A5C2">
      <w:start w:val="1"/>
      <w:numFmt w:val="bullet"/>
      <w:lvlText w:val="·"/>
      <w:lvlJc w:val="left"/>
      <w:pPr>
        <w:ind w:left="48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5C4022">
      <w:start w:val="1"/>
      <w:numFmt w:val="bullet"/>
      <w:lvlText w:val="·"/>
      <w:lvlJc w:val="left"/>
      <w:pPr>
        <w:ind w:left="6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39C5F9E">
      <w:start w:val="1"/>
      <w:numFmt w:val="bullet"/>
      <w:lvlText w:val="·"/>
      <w:lvlJc w:val="left"/>
      <w:pPr>
        <w:ind w:left="78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0761338">
      <w:start w:val="1"/>
      <w:numFmt w:val="bullet"/>
      <w:lvlText w:val="·"/>
      <w:lvlJc w:val="left"/>
      <w:pPr>
        <w:ind w:left="9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E8ED964">
      <w:start w:val="1"/>
      <w:numFmt w:val="bullet"/>
      <w:lvlText w:val="·"/>
      <w:lvlJc w:val="left"/>
      <w:pPr>
        <w:ind w:left="108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372A25A">
      <w:start w:val="1"/>
      <w:numFmt w:val="bullet"/>
      <w:lvlText w:val="·"/>
      <w:lvlJc w:val="left"/>
      <w:pPr>
        <w:ind w:left="12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6A7B58"/>
    <w:multiLevelType w:val="hybridMultilevel"/>
    <w:tmpl w:val="5C4420D8"/>
    <w:styleLink w:val="Zaimportowanystyl1"/>
    <w:lvl w:ilvl="0" w:tplc="894477C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F80A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30350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51CC0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7253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6E376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0A8658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3FCCCA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C6974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A8C410B"/>
    <w:multiLevelType w:val="hybridMultilevel"/>
    <w:tmpl w:val="2850D6B4"/>
    <w:numStyleLink w:val="Zaimportowanystyl50"/>
  </w:abstractNum>
  <w:abstractNum w:abstractNumId="5" w15:restartNumberingAfterBreak="0">
    <w:nsid w:val="0AD25B95"/>
    <w:multiLevelType w:val="hybridMultilevel"/>
    <w:tmpl w:val="3CD05760"/>
    <w:lvl w:ilvl="0" w:tplc="0415000F">
      <w:start w:val="1"/>
      <w:numFmt w:val="decimal"/>
      <w:lvlText w:val="%1."/>
      <w:lvlJc w:val="left"/>
      <w:pPr>
        <w:ind w:left="360" w:hanging="360"/>
      </w:pPr>
    </w:lvl>
    <w:lvl w:ilvl="1" w:tplc="0415000F">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0B0318C9"/>
    <w:multiLevelType w:val="hybridMultilevel"/>
    <w:tmpl w:val="215419BC"/>
    <w:styleLink w:val="Zaimportowanystyl5"/>
    <w:lvl w:ilvl="0" w:tplc="992A8B10">
      <w:start w:val="1"/>
      <w:numFmt w:val="lowerLetter"/>
      <w:lvlText w:val="%1."/>
      <w:lvlJc w:val="left"/>
      <w:pPr>
        <w:ind w:left="9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C471D2">
      <w:start w:val="1"/>
      <w:numFmt w:val="lowerLetter"/>
      <w:lvlText w:val="%2."/>
      <w:lvlJc w:val="left"/>
      <w:pPr>
        <w:ind w:left="1680" w:hanging="331"/>
      </w:pPr>
      <w:rPr>
        <w:rFonts w:hAnsi="Arial Unicode MS"/>
        <w:caps w:val="0"/>
        <w:smallCaps w:val="0"/>
        <w:strike w:val="0"/>
        <w:dstrike w:val="0"/>
        <w:outline w:val="0"/>
        <w:emboss w:val="0"/>
        <w:imprint w:val="0"/>
        <w:spacing w:val="0"/>
        <w:w w:val="100"/>
        <w:kern w:val="0"/>
        <w:position w:val="0"/>
        <w:highlight w:val="none"/>
        <w:vertAlign w:val="baseline"/>
      </w:rPr>
    </w:lvl>
    <w:lvl w:ilvl="2" w:tplc="06345B82">
      <w:start w:val="1"/>
      <w:numFmt w:val="lowerRoman"/>
      <w:lvlText w:val="%3."/>
      <w:lvlJc w:val="left"/>
      <w:pPr>
        <w:ind w:left="24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84C4C1C">
      <w:start w:val="1"/>
      <w:numFmt w:val="decimal"/>
      <w:lvlText w:val="%4."/>
      <w:lvlJc w:val="left"/>
      <w:pPr>
        <w:ind w:left="31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D0E54C">
      <w:start w:val="1"/>
      <w:numFmt w:val="lowerLetter"/>
      <w:lvlText w:val="%5."/>
      <w:lvlJc w:val="left"/>
      <w:pPr>
        <w:ind w:left="38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9A1B8E">
      <w:start w:val="1"/>
      <w:numFmt w:val="lowerRoman"/>
      <w:lvlText w:val="%6."/>
      <w:lvlJc w:val="left"/>
      <w:pPr>
        <w:ind w:left="45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D980B3A">
      <w:start w:val="1"/>
      <w:numFmt w:val="decimal"/>
      <w:lvlText w:val="%7."/>
      <w:lvlJc w:val="left"/>
      <w:pPr>
        <w:ind w:left="52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A05464">
      <w:start w:val="1"/>
      <w:numFmt w:val="lowerLetter"/>
      <w:lvlText w:val="%8."/>
      <w:lvlJc w:val="left"/>
      <w:pPr>
        <w:ind w:left="60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200406">
      <w:start w:val="1"/>
      <w:numFmt w:val="lowerRoman"/>
      <w:lvlText w:val="%9."/>
      <w:lvlJc w:val="left"/>
      <w:pPr>
        <w:ind w:left="67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BA1531F"/>
    <w:multiLevelType w:val="hybridMultilevel"/>
    <w:tmpl w:val="CA5A91F0"/>
    <w:numStyleLink w:val="Zaimportowanystyl8"/>
  </w:abstractNum>
  <w:abstractNum w:abstractNumId="8" w15:restartNumberingAfterBreak="0">
    <w:nsid w:val="0D356499"/>
    <w:multiLevelType w:val="hybridMultilevel"/>
    <w:tmpl w:val="2A5A232C"/>
    <w:numStyleLink w:val="Zaimportowanystyl180"/>
  </w:abstractNum>
  <w:abstractNum w:abstractNumId="9" w15:restartNumberingAfterBreak="0">
    <w:nsid w:val="11C261D7"/>
    <w:multiLevelType w:val="hybridMultilevel"/>
    <w:tmpl w:val="A6C6750E"/>
    <w:styleLink w:val="Zaimportowanystyl16"/>
    <w:lvl w:ilvl="0" w:tplc="3FC862FC">
      <w:start w:val="1"/>
      <w:numFmt w:val="lowerLetter"/>
      <w:lvlText w:val="%1."/>
      <w:lvlJc w:val="left"/>
      <w:pPr>
        <w:ind w:left="9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A1AD23A">
      <w:start w:val="1"/>
      <w:numFmt w:val="lowerLetter"/>
      <w:lvlText w:val="%2."/>
      <w:lvlJc w:val="left"/>
      <w:pPr>
        <w:ind w:left="16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188F76">
      <w:start w:val="1"/>
      <w:numFmt w:val="lowerLetter"/>
      <w:lvlText w:val="%3."/>
      <w:lvlJc w:val="left"/>
      <w:pPr>
        <w:ind w:left="24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226B1E6">
      <w:start w:val="1"/>
      <w:numFmt w:val="decimal"/>
      <w:lvlText w:val="%4."/>
      <w:lvlJc w:val="left"/>
      <w:pPr>
        <w:ind w:left="31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2788B2E">
      <w:start w:val="1"/>
      <w:numFmt w:val="lowerLetter"/>
      <w:lvlText w:val="%5."/>
      <w:lvlJc w:val="left"/>
      <w:pPr>
        <w:ind w:left="38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6A4778">
      <w:start w:val="1"/>
      <w:numFmt w:val="lowerRoman"/>
      <w:lvlText w:val="%6."/>
      <w:lvlJc w:val="left"/>
      <w:pPr>
        <w:ind w:left="45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8189104">
      <w:start w:val="1"/>
      <w:numFmt w:val="decimal"/>
      <w:lvlText w:val="%7."/>
      <w:lvlJc w:val="left"/>
      <w:pPr>
        <w:ind w:left="52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9293BC">
      <w:start w:val="1"/>
      <w:numFmt w:val="lowerLetter"/>
      <w:lvlText w:val="%8."/>
      <w:lvlJc w:val="left"/>
      <w:pPr>
        <w:ind w:left="60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ACEA506">
      <w:start w:val="1"/>
      <w:numFmt w:val="lowerRoman"/>
      <w:lvlText w:val="%9."/>
      <w:lvlJc w:val="left"/>
      <w:pPr>
        <w:ind w:left="67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2642FAA"/>
    <w:multiLevelType w:val="hybridMultilevel"/>
    <w:tmpl w:val="8FE84992"/>
    <w:styleLink w:val="Zaimportowanystyl7"/>
    <w:lvl w:ilvl="0" w:tplc="E4E819A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4D4326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CEF8E2">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3EADD6">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E6F854">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44C0E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4CF9C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4342A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7ABC205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8577365"/>
    <w:multiLevelType w:val="hybridMultilevel"/>
    <w:tmpl w:val="EC74B830"/>
    <w:numStyleLink w:val="Zaimportowanystyl19"/>
  </w:abstractNum>
  <w:abstractNum w:abstractNumId="13" w15:restartNumberingAfterBreak="0">
    <w:nsid w:val="187F7543"/>
    <w:multiLevelType w:val="hybridMultilevel"/>
    <w:tmpl w:val="8FE84992"/>
    <w:numStyleLink w:val="Zaimportowanystyl7"/>
  </w:abstractNum>
  <w:abstractNum w:abstractNumId="14" w15:restartNumberingAfterBreak="0">
    <w:nsid w:val="18C90F2B"/>
    <w:multiLevelType w:val="multilevel"/>
    <w:tmpl w:val="403C8DE6"/>
    <w:lvl w:ilvl="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7"/>
      <w:numFmt w:val="decimal"/>
      <w:lvlText w:val="%1.%2"/>
      <w:lvlJc w:val="left"/>
      <w:pPr>
        <w:ind w:left="5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decimal"/>
      <w:lvlRestart w:val="0"/>
      <w:lvlText w:val="%1.%2.%3."/>
      <w:lvlJc w:val="left"/>
      <w:pPr>
        <w:ind w:left="158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1E0C74C6"/>
    <w:multiLevelType w:val="multilevel"/>
    <w:tmpl w:val="1AB010D2"/>
    <w:styleLink w:val="Biecalista1"/>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12B291F"/>
    <w:multiLevelType w:val="hybridMultilevel"/>
    <w:tmpl w:val="82D47D68"/>
    <w:lvl w:ilvl="0" w:tplc="6D561DB2">
      <w:start w:val="5"/>
      <w:numFmt w:val="upperRoman"/>
      <w:lvlText w:val="%1&gt;"/>
      <w:lvlJc w:val="left"/>
      <w:pPr>
        <w:ind w:left="2760" w:hanging="720"/>
      </w:pPr>
      <w:rPr>
        <w:rFonts w:hint="default"/>
      </w:rPr>
    </w:lvl>
    <w:lvl w:ilvl="1" w:tplc="04150019">
      <w:start w:val="1"/>
      <w:numFmt w:val="lowerLetter"/>
      <w:lvlText w:val="%2."/>
      <w:lvlJc w:val="left"/>
      <w:pPr>
        <w:ind w:left="3120" w:hanging="360"/>
      </w:pPr>
    </w:lvl>
    <w:lvl w:ilvl="2" w:tplc="0415001B" w:tentative="1">
      <w:start w:val="1"/>
      <w:numFmt w:val="lowerRoman"/>
      <w:lvlText w:val="%3."/>
      <w:lvlJc w:val="right"/>
      <w:pPr>
        <w:ind w:left="3840" w:hanging="180"/>
      </w:pPr>
    </w:lvl>
    <w:lvl w:ilvl="3" w:tplc="0415000F" w:tentative="1">
      <w:start w:val="1"/>
      <w:numFmt w:val="decimal"/>
      <w:lvlText w:val="%4."/>
      <w:lvlJc w:val="left"/>
      <w:pPr>
        <w:ind w:left="4560" w:hanging="360"/>
      </w:pPr>
    </w:lvl>
    <w:lvl w:ilvl="4" w:tplc="04150019" w:tentative="1">
      <w:start w:val="1"/>
      <w:numFmt w:val="lowerLetter"/>
      <w:lvlText w:val="%5."/>
      <w:lvlJc w:val="left"/>
      <w:pPr>
        <w:ind w:left="5280" w:hanging="360"/>
      </w:pPr>
    </w:lvl>
    <w:lvl w:ilvl="5" w:tplc="0415001B" w:tentative="1">
      <w:start w:val="1"/>
      <w:numFmt w:val="lowerRoman"/>
      <w:lvlText w:val="%6."/>
      <w:lvlJc w:val="right"/>
      <w:pPr>
        <w:ind w:left="6000" w:hanging="180"/>
      </w:pPr>
    </w:lvl>
    <w:lvl w:ilvl="6" w:tplc="0415000F" w:tentative="1">
      <w:start w:val="1"/>
      <w:numFmt w:val="decimal"/>
      <w:lvlText w:val="%7."/>
      <w:lvlJc w:val="left"/>
      <w:pPr>
        <w:ind w:left="6720" w:hanging="360"/>
      </w:pPr>
    </w:lvl>
    <w:lvl w:ilvl="7" w:tplc="04150019" w:tentative="1">
      <w:start w:val="1"/>
      <w:numFmt w:val="lowerLetter"/>
      <w:lvlText w:val="%8."/>
      <w:lvlJc w:val="left"/>
      <w:pPr>
        <w:ind w:left="7440" w:hanging="360"/>
      </w:pPr>
    </w:lvl>
    <w:lvl w:ilvl="8" w:tplc="0415001B" w:tentative="1">
      <w:start w:val="1"/>
      <w:numFmt w:val="lowerRoman"/>
      <w:lvlText w:val="%9."/>
      <w:lvlJc w:val="right"/>
      <w:pPr>
        <w:ind w:left="8160" w:hanging="180"/>
      </w:pPr>
    </w:lvl>
  </w:abstractNum>
  <w:abstractNum w:abstractNumId="17" w15:restartNumberingAfterBreak="0">
    <w:nsid w:val="231C1D3F"/>
    <w:multiLevelType w:val="hybridMultilevel"/>
    <w:tmpl w:val="4F76B7E6"/>
    <w:styleLink w:val="Zaimportowanystyl2"/>
    <w:lvl w:ilvl="0" w:tplc="A5C85B9C">
      <w:start w:val="1"/>
      <w:numFmt w:val="lowerLetter"/>
      <w:lvlText w:val="%1."/>
      <w:lvlJc w:val="left"/>
      <w:pPr>
        <w:ind w:left="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F09AC342">
      <w:start w:val="1"/>
      <w:numFmt w:val="lowerLetter"/>
      <w:lvlText w:val="%2."/>
      <w:lvlJc w:val="left"/>
      <w:pPr>
        <w:ind w:left="16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B286DD4">
      <w:start w:val="1"/>
      <w:numFmt w:val="lowerRoman"/>
      <w:lvlText w:val="%3."/>
      <w:lvlJc w:val="left"/>
      <w:pPr>
        <w:ind w:left="240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2142A5A">
      <w:start w:val="1"/>
      <w:numFmt w:val="decimal"/>
      <w:lvlText w:val="%4."/>
      <w:lvlJc w:val="left"/>
      <w:pPr>
        <w:ind w:left="31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468E3ABC">
      <w:start w:val="1"/>
      <w:numFmt w:val="lowerLetter"/>
      <w:lvlText w:val="%5."/>
      <w:lvlJc w:val="left"/>
      <w:pPr>
        <w:ind w:left="38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8AEC0B08">
      <w:start w:val="1"/>
      <w:numFmt w:val="lowerRoman"/>
      <w:lvlText w:val="%6."/>
      <w:lvlJc w:val="left"/>
      <w:pPr>
        <w:ind w:left="456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86D40E0A">
      <w:start w:val="1"/>
      <w:numFmt w:val="decimal"/>
      <w:lvlText w:val="%7."/>
      <w:lvlJc w:val="left"/>
      <w:pPr>
        <w:ind w:left="52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86A4AAA">
      <w:start w:val="1"/>
      <w:numFmt w:val="lowerLetter"/>
      <w:lvlText w:val="%8."/>
      <w:lvlJc w:val="left"/>
      <w:pPr>
        <w:ind w:left="60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AFE0AF16">
      <w:start w:val="1"/>
      <w:numFmt w:val="lowerRoman"/>
      <w:lvlText w:val="%9."/>
      <w:lvlJc w:val="left"/>
      <w:pPr>
        <w:ind w:left="6720" w:hanging="3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729164A"/>
    <w:multiLevelType w:val="hybridMultilevel"/>
    <w:tmpl w:val="6E02BCD2"/>
    <w:numStyleLink w:val="Zaimportowanystyl9"/>
  </w:abstractNum>
  <w:abstractNum w:abstractNumId="19" w15:restartNumberingAfterBreak="0">
    <w:nsid w:val="293A5B98"/>
    <w:multiLevelType w:val="multilevel"/>
    <w:tmpl w:val="1C683654"/>
    <w:lvl w:ilvl="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2"/>
      <w:numFmt w:val="decimal"/>
      <w:lvlRestart w:val="0"/>
      <w:lvlText w:val="%1.%2."/>
      <w:lvlJc w:val="left"/>
      <w:pPr>
        <w:ind w:left="11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2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9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6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40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0" w15:restartNumberingAfterBreak="0">
    <w:nsid w:val="2C527E6F"/>
    <w:multiLevelType w:val="hybridMultilevel"/>
    <w:tmpl w:val="52F4D638"/>
    <w:lvl w:ilvl="0" w:tplc="2A8A4E82">
      <w:start w:val="5"/>
      <w:numFmt w:val="upperRoman"/>
      <w:lvlText w:val="%1."/>
      <w:lvlJc w:val="left"/>
      <w:pPr>
        <w:ind w:left="1046" w:hanging="720"/>
      </w:pPr>
      <w:rPr>
        <w:b/>
      </w:rPr>
    </w:lvl>
    <w:lvl w:ilvl="1" w:tplc="04150019">
      <w:start w:val="1"/>
      <w:numFmt w:val="lowerLetter"/>
      <w:lvlText w:val="%2."/>
      <w:lvlJc w:val="left"/>
      <w:pPr>
        <w:ind w:left="1406" w:hanging="360"/>
      </w:pPr>
    </w:lvl>
    <w:lvl w:ilvl="2" w:tplc="0415001B">
      <w:start w:val="1"/>
      <w:numFmt w:val="lowerRoman"/>
      <w:lvlText w:val="%3."/>
      <w:lvlJc w:val="right"/>
      <w:pPr>
        <w:ind w:left="2126" w:hanging="180"/>
      </w:pPr>
    </w:lvl>
    <w:lvl w:ilvl="3" w:tplc="0415000F">
      <w:start w:val="1"/>
      <w:numFmt w:val="decimal"/>
      <w:lvlText w:val="%4."/>
      <w:lvlJc w:val="left"/>
      <w:pPr>
        <w:ind w:left="2846" w:hanging="360"/>
      </w:pPr>
    </w:lvl>
    <w:lvl w:ilvl="4" w:tplc="04150019">
      <w:start w:val="1"/>
      <w:numFmt w:val="lowerLetter"/>
      <w:lvlText w:val="%5."/>
      <w:lvlJc w:val="left"/>
      <w:pPr>
        <w:ind w:left="3566" w:hanging="360"/>
      </w:pPr>
    </w:lvl>
    <w:lvl w:ilvl="5" w:tplc="0415001B">
      <w:start w:val="1"/>
      <w:numFmt w:val="lowerRoman"/>
      <w:lvlText w:val="%6."/>
      <w:lvlJc w:val="right"/>
      <w:pPr>
        <w:ind w:left="4286" w:hanging="180"/>
      </w:pPr>
    </w:lvl>
    <w:lvl w:ilvl="6" w:tplc="0415000F">
      <w:start w:val="1"/>
      <w:numFmt w:val="decimal"/>
      <w:lvlText w:val="%7."/>
      <w:lvlJc w:val="left"/>
      <w:pPr>
        <w:ind w:left="5006" w:hanging="360"/>
      </w:pPr>
    </w:lvl>
    <w:lvl w:ilvl="7" w:tplc="04150019">
      <w:start w:val="1"/>
      <w:numFmt w:val="lowerLetter"/>
      <w:lvlText w:val="%8."/>
      <w:lvlJc w:val="left"/>
      <w:pPr>
        <w:ind w:left="5726" w:hanging="360"/>
      </w:pPr>
    </w:lvl>
    <w:lvl w:ilvl="8" w:tplc="0415001B">
      <w:start w:val="1"/>
      <w:numFmt w:val="lowerRoman"/>
      <w:lvlText w:val="%9."/>
      <w:lvlJc w:val="right"/>
      <w:pPr>
        <w:ind w:left="6446" w:hanging="180"/>
      </w:pPr>
    </w:lvl>
  </w:abstractNum>
  <w:abstractNum w:abstractNumId="21" w15:restartNumberingAfterBreak="0">
    <w:nsid w:val="2F050330"/>
    <w:multiLevelType w:val="hybridMultilevel"/>
    <w:tmpl w:val="D374B21E"/>
    <w:numStyleLink w:val="Zaimportowanystyl18"/>
  </w:abstractNum>
  <w:abstractNum w:abstractNumId="22" w15:restartNumberingAfterBreak="0">
    <w:nsid w:val="307F45D9"/>
    <w:multiLevelType w:val="hybridMultilevel"/>
    <w:tmpl w:val="994A295E"/>
    <w:styleLink w:val="Zaimportowanystyl11"/>
    <w:lvl w:ilvl="0" w:tplc="7CAEB4F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26CC73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7E44AA">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8E224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F9C527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DE409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ECB4C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C3C993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827702">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1640658"/>
    <w:multiLevelType w:val="hybridMultilevel"/>
    <w:tmpl w:val="DAC0843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 w15:restartNumberingAfterBreak="0">
    <w:nsid w:val="31E029E0"/>
    <w:multiLevelType w:val="hybridMultilevel"/>
    <w:tmpl w:val="60645C1C"/>
    <w:numStyleLink w:val="Zaimportowanystyl22"/>
  </w:abstractNum>
  <w:abstractNum w:abstractNumId="25" w15:restartNumberingAfterBreak="0">
    <w:nsid w:val="32DC690E"/>
    <w:multiLevelType w:val="hybridMultilevel"/>
    <w:tmpl w:val="FEBE7E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3E7529E"/>
    <w:multiLevelType w:val="hybridMultilevel"/>
    <w:tmpl w:val="89CE188E"/>
    <w:lvl w:ilvl="0" w:tplc="6F20823C">
      <w:start w:val="1"/>
      <w:numFmt w:val="decimal"/>
      <w:lvlText w:val="%1"/>
      <w:lvlJc w:val="left"/>
      <w:pPr>
        <w:ind w:left="36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1" w:tplc="D346BD14">
      <w:start w:val="1"/>
      <w:numFmt w:val="lowerLetter"/>
      <w:lvlText w:val="%2"/>
      <w:lvlJc w:val="left"/>
      <w:pPr>
        <w:ind w:left="54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2" w:tplc="21EE2B48">
      <w:start w:val="2"/>
      <w:numFmt w:val="decimal"/>
      <w:lvlRestart w:val="0"/>
      <w:lvlText w:val="%3."/>
      <w:lvlJc w:val="left"/>
      <w:pPr>
        <w:ind w:left="705"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3" w:tplc="AF224F1A">
      <w:start w:val="1"/>
      <w:numFmt w:val="decimal"/>
      <w:lvlText w:val="%4"/>
      <w:lvlJc w:val="left"/>
      <w:pPr>
        <w:ind w:left="144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4" w:tplc="EF0C54FE">
      <w:start w:val="1"/>
      <w:numFmt w:val="lowerLetter"/>
      <w:lvlText w:val="%5"/>
      <w:lvlJc w:val="left"/>
      <w:pPr>
        <w:ind w:left="216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5" w:tplc="0BD8D61E">
      <w:start w:val="1"/>
      <w:numFmt w:val="lowerRoman"/>
      <w:lvlText w:val="%6"/>
      <w:lvlJc w:val="left"/>
      <w:pPr>
        <w:ind w:left="288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6" w:tplc="D4D0B318">
      <w:start w:val="1"/>
      <w:numFmt w:val="decimal"/>
      <w:lvlText w:val="%7"/>
      <w:lvlJc w:val="left"/>
      <w:pPr>
        <w:ind w:left="360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7" w:tplc="2ECEF2F0">
      <w:start w:val="1"/>
      <w:numFmt w:val="lowerLetter"/>
      <w:lvlText w:val="%8"/>
      <w:lvlJc w:val="left"/>
      <w:pPr>
        <w:ind w:left="432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lvl w:ilvl="8" w:tplc="8A764E00">
      <w:start w:val="1"/>
      <w:numFmt w:val="lowerRoman"/>
      <w:lvlText w:val="%9"/>
      <w:lvlJc w:val="left"/>
      <w:pPr>
        <w:ind w:left="5040" w:firstLine="0"/>
      </w:pPr>
      <w:rPr>
        <w:rFonts w:ascii="Times New Roman" w:eastAsia="Times New Roman" w:hAnsi="Times New Roman" w:cs="Times New Roman"/>
        <w:b w:val="0"/>
        <w:i w:val="0"/>
        <w:strike w:val="0"/>
        <w:dstrike w:val="0"/>
        <w:color w:val="00000A"/>
        <w:sz w:val="24"/>
        <w:szCs w:val="24"/>
        <w:u w:val="none" w:color="000000"/>
        <w:effect w:val="none"/>
        <w:bdr w:val="none" w:sz="0" w:space="0" w:color="auto" w:frame="1"/>
        <w:vertAlign w:val="baseline"/>
      </w:rPr>
    </w:lvl>
  </w:abstractNum>
  <w:abstractNum w:abstractNumId="27" w15:restartNumberingAfterBreak="0">
    <w:nsid w:val="33ED45F0"/>
    <w:multiLevelType w:val="hybridMultilevel"/>
    <w:tmpl w:val="B58A0C00"/>
    <w:styleLink w:val="Zaimportowanystyl3"/>
    <w:lvl w:ilvl="0" w:tplc="96105F70">
      <w:start w:val="1"/>
      <w:numFmt w:val="bullet"/>
      <w:lvlText w:val="·"/>
      <w:lvlJc w:val="left"/>
      <w:pPr>
        <w:ind w:left="1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50BC88">
      <w:start w:val="1"/>
      <w:numFmt w:val="bullet"/>
      <w:lvlText w:val="o"/>
      <w:lvlJc w:val="left"/>
      <w:pPr>
        <w:ind w:left="2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F0242A">
      <w:start w:val="1"/>
      <w:numFmt w:val="bullet"/>
      <w:lvlText w:val="▪"/>
      <w:lvlJc w:val="left"/>
      <w:pPr>
        <w:ind w:left="3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D6F586">
      <w:start w:val="1"/>
      <w:numFmt w:val="bullet"/>
      <w:lvlText w:val="·"/>
      <w:lvlJc w:val="left"/>
      <w:pPr>
        <w:ind w:left="3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028EB0">
      <w:start w:val="1"/>
      <w:numFmt w:val="bullet"/>
      <w:lvlText w:val="o"/>
      <w:lvlJc w:val="left"/>
      <w:pPr>
        <w:ind w:left="4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8E4A0">
      <w:start w:val="1"/>
      <w:numFmt w:val="bullet"/>
      <w:lvlText w:val="▪"/>
      <w:lvlJc w:val="left"/>
      <w:pPr>
        <w:ind w:left="52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66D4EA">
      <w:start w:val="1"/>
      <w:numFmt w:val="bullet"/>
      <w:lvlText w:val="·"/>
      <w:lvlJc w:val="left"/>
      <w:pPr>
        <w:ind w:left="60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14447C">
      <w:start w:val="1"/>
      <w:numFmt w:val="bullet"/>
      <w:lvlText w:val="o"/>
      <w:lvlJc w:val="left"/>
      <w:pPr>
        <w:ind w:left="6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446A46">
      <w:start w:val="1"/>
      <w:numFmt w:val="bullet"/>
      <w:lvlText w:val="▪"/>
      <w:lvlJc w:val="left"/>
      <w:pPr>
        <w:ind w:left="7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4765F6E"/>
    <w:multiLevelType w:val="hybridMultilevel"/>
    <w:tmpl w:val="B3C86F28"/>
    <w:lvl w:ilvl="0" w:tplc="44D89160">
      <w:start w:val="6"/>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5233853"/>
    <w:multiLevelType w:val="hybridMultilevel"/>
    <w:tmpl w:val="07DCEB90"/>
    <w:styleLink w:val="Zaimportowanystyl14"/>
    <w:lvl w:ilvl="0" w:tplc="8FFE705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73CF9B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EE5A8A">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8AFEE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87E924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7463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FE94E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824A17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AC28AA">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85B3C6A"/>
    <w:multiLevelType w:val="hybridMultilevel"/>
    <w:tmpl w:val="CC6E47EC"/>
    <w:styleLink w:val="Zaimportowanystyl4"/>
    <w:lvl w:ilvl="0" w:tplc="82E28F90">
      <w:start w:val="1"/>
      <w:numFmt w:val="bullet"/>
      <w:lvlText w:val="·"/>
      <w:lvlJc w:val="left"/>
      <w:pPr>
        <w:ind w:left="1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F4854D8">
      <w:start w:val="1"/>
      <w:numFmt w:val="bullet"/>
      <w:lvlText w:val="o"/>
      <w:lvlJc w:val="left"/>
      <w:pPr>
        <w:ind w:left="2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F0B8E4">
      <w:start w:val="1"/>
      <w:numFmt w:val="bullet"/>
      <w:lvlText w:val="▪"/>
      <w:lvlJc w:val="left"/>
      <w:pPr>
        <w:ind w:left="2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606412">
      <w:start w:val="1"/>
      <w:numFmt w:val="bullet"/>
      <w:lvlText w:val="·"/>
      <w:lvlJc w:val="left"/>
      <w:pPr>
        <w:ind w:left="3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ECAD50">
      <w:start w:val="1"/>
      <w:numFmt w:val="bullet"/>
      <w:lvlText w:val="o"/>
      <w:lvlJc w:val="left"/>
      <w:pPr>
        <w:ind w:left="4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345A">
      <w:start w:val="1"/>
      <w:numFmt w:val="bullet"/>
      <w:lvlText w:val="▪"/>
      <w:lvlJc w:val="left"/>
      <w:pPr>
        <w:ind w:left="4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640DFE">
      <w:start w:val="1"/>
      <w:numFmt w:val="bullet"/>
      <w:lvlText w:val="·"/>
      <w:lvlJc w:val="left"/>
      <w:pPr>
        <w:ind w:left="5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ACE798">
      <w:start w:val="1"/>
      <w:numFmt w:val="bullet"/>
      <w:lvlText w:val="o"/>
      <w:lvlJc w:val="left"/>
      <w:pPr>
        <w:ind w:left="6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F26F14">
      <w:start w:val="1"/>
      <w:numFmt w:val="bullet"/>
      <w:lvlText w:val="▪"/>
      <w:lvlJc w:val="left"/>
      <w:pPr>
        <w:ind w:left="7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8957AD6"/>
    <w:multiLevelType w:val="hybridMultilevel"/>
    <w:tmpl w:val="1A1E68FE"/>
    <w:lvl w:ilvl="0" w:tplc="96302628">
      <w:start w:val="5"/>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9983390"/>
    <w:multiLevelType w:val="hybridMultilevel"/>
    <w:tmpl w:val="D6D2DFD8"/>
    <w:lvl w:ilvl="0" w:tplc="D2CA3E28">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3" w15:restartNumberingAfterBreak="0">
    <w:nsid w:val="403F7EAA"/>
    <w:multiLevelType w:val="hybridMultilevel"/>
    <w:tmpl w:val="414212DC"/>
    <w:styleLink w:val="Zaimportowanystyl15"/>
    <w:lvl w:ilvl="0" w:tplc="C9EE42E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68AF67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569AFA">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888EE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A7E8D8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3A5D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829C7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0C4EE7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804AD0">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16B60C4"/>
    <w:multiLevelType w:val="hybridMultilevel"/>
    <w:tmpl w:val="0B368902"/>
    <w:lvl w:ilvl="0" w:tplc="289437F2">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44135DB8"/>
    <w:multiLevelType w:val="hybridMultilevel"/>
    <w:tmpl w:val="3F3AFDFE"/>
    <w:lvl w:ilvl="0" w:tplc="0415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6" w15:restartNumberingAfterBreak="0">
    <w:nsid w:val="44D018B4"/>
    <w:multiLevelType w:val="hybridMultilevel"/>
    <w:tmpl w:val="4BEAA8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1860" w:hanging="360"/>
      </w:pPr>
      <w:rPr>
        <w:rFonts w:ascii="Symbol" w:hAnsi="Symbol"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469A4FCA"/>
    <w:multiLevelType w:val="multilevel"/>
    <w:tmpl w:val="7FD8F0A6"/>
    <w:lvl w:ilvl="0">
      <w:start w:val="2"/>
      <w:numFmt w:val="decimal"/>
      <w:lvlText w:val="%1."/>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13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decimal"/>
      <w:lvlText w:val="%1.%2.%3."/>
      <w:lvlJc w:val="left"/>
      <w:pPr>
        <w:ind w:left="158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 w15:restartNumberingAfterBreak="0">
    <w:nsid w:val="483B38A1"/>
    <w:multiLevelType w:val="hybridMultilevel"/>
    <w:tmpl w:val="6E02BCD2"/>
    <w:styleLink w:val="Zaimportowanystyl9"/>
    <w:lvl w:ilvl="0" w:tplc="5BF4324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1B8148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56AE0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C436E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B079CE">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A88EC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52594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1043E9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2BEF09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A556CBC"/>
    <w:multiLevelType w:val="hybridMultilevel"/>
    <w:tmpl w:val="553A04EC"/>
    <w:numStyleLink w:val="Zaimportowanystyl21"/>
  </w:abstractNum>
  <w:abstractNum w:abstractNumId="40" w15:restartNumberingAfterBreak="0">
    <w:nsid w:val="4A915531"/>
    <w:multiLevelType w:val="hybridMultilevel"/>
    <w:tmpl w:val="6CDA4230"/>
    <w:numStyleLink w:val="Zaimportowanystyl17"/>
  </w:abstractNum>
  <w:abstractNum w:abstractNumId="41" w15:restartNumberingAfterBreak="0">
    <w:nsid w:val="4AB00CA3"/>
    <w:multiLevelType w:val="hybridMultilevel"/>
    <w:tmpl w:val="274262AA"/>
    <w:numStyleLink w:val="Numery"/>
  </w:abstractNum>
  <w:abstractNum w:abstractNumId="42" w15:restartNumberingAfterBreak="0">
    <w:nsid w:val="516D7AA2"/>
    <w:multiLevelType w:val="hybridMultilevel"/>
    <w:tmpl w:val="99FE5592"/>
    <w:numStyleLink w:val="Zaimportowanystyl10"/>
  </w:abstractNum>
  <w:abstractNum w:abstractNumId="43" w15:restartNumberingAfterBreak="0">
    <w:nsid w:val="516F4BA4"/>
    <w:multiLevelType w:val="hybridMultilevel"/>
    <w:tmpl w:val="43D6DCEA"/>
    <w:styleLink w:val="Zaimportowanystyl6"/>
    <w:lvl w:ilvl="0" w:tplc="96500F04">
      <w:start w:val="1"/>
      <w:numFmt w:val="bullet"/>
      <w:lvlText w:val="·"/>
      <w:lvlJc w:val="left"/>
      <w:pPr>
        <w:ind w:left="18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F25FDC">
      <w:start w:val="1"/>
      <w:numFmt w:val="bullet"/>
      <w:lvlText w:val="o"/>
      <w:lvlJc w:val="left"/>
      <w:pPr>
        <w:ind w:left="25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BE4932">
      <w:start w:val="1"/>
      <w:numFmt w:val="bullet"/>
      <w:lvlText w:val="▪"/>
      <w:lvlJc w:val="left"/>
      <w:pPr>
        <w:ind w:left="33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DAFA34">
      <w:start w:val="1"/>
      <w:numFmt w:val="bullet"/>
      <w:lvlText w:val="·"/>
      <w:lvlJc w:val="left"/>
      <w:pPr>
        <w:ind w:left="40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154B8E2">
      <w:start w:val="1"/>
      <w:numFmt w:val="bullet"/>
      <w:lvlText w:val="o"/>
      <w:lvlJc w:val="left"/>
      <w:pPr>
        <w:ind w:left="47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4408BE">
      <w:start w:val="1"/>
      <w:numFmt w:val="bullet"/>
      <w:lvlText w:val="▪"/>
      <w:lvlJc w:val="left"/>
      <w:pPr>
        <w:ind w:left="54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EC914E">
      <w:start w:val="1"/>
      <w:numFmt w:val="bullet"/>
      <w:lvlText w:val="·"/>
      <w:lvlJc w:val="left"/>
      <w:pPr>
        <w:ind w:left="61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46D896">
      <w:start w:val="1"/>
      <w:numFmt w:val="bullet"/>
      <w:lvlText w:val="o"/>
      <w:lvlJc w:val="left"/>
      <w:pPr>
        <w:ind w:left="6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EE9678">
      <w:start w:val="1"/>
      <w:numFmt w:val="bullet"/>
      <w:lvlText w:val="▪"/>
      <w:lvlJc w:val="left"/>
      <w:pPr>
        <w:ind w:left="76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539C47D9"/>
    <w:multiLevelType w:val="hybridMultilevel"/>
    <w:tmpl w:val="3C8642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3B50528"/>
    <w:multiLevelType w:val="hybridMultilevel"/>
    <w:tmpl w:val="85685C0C"/>
    <w:numStyleLink w:val="Zaimportowanystyl13"/>
  </w:abstractNum>
  <w:abstractNum w:abstractNumId="46" w15:restartNumberingAfterBreak="0">
    <w:nsid w:val="541C01FE"/>
    <w:multiLevelType w:val="hybridMultilevel"/>
    <w:tmpl w:val="17DCBAD0"/>
    <w:styleLink w:val="Zaimportowanystyl170"/>
    <w:lvl w:ilvl="0" w:tplc="5568E55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1C1442">
      <w:start w:val="1"/>
      <w:numFmt w:val="bullet"/>
      <w:lvlText w:val="·"/>
      <w:lvlJc w:val="left"/>
      <w:pPr>
        <w:ind w:left="18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B4C5ABA">
      <w:start w:val="1"/>
      <w:numFmt w:val="bullet"/>
      <w:lvlText w:val="·"/>
      <w:lvlJc w:val="left"/>
      <w:pPr>
        <w:ind w:left="3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30674A4">
      <w:start w:val="1"/>
      <w:numFmt w:val="bullet"/>
      <w:lvlText w:val="·"/>
      <w:lvlJc w:val="left"/>
      <w:pPr>
        <w:ind w:left="48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74715E">
      <w:start w:val="1"/>
      <w:numFmt w:val="bullet"/>
      <w:lvlText w:val="·"/>
      <w:lvlJc w:val="left"/>
      <w:pPr>
        <w:ind w:left="6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E50AEE4">
      <w:start w:val="1"/>
      <w:numFmt w:val="bullet"/>
      <w:lvlText w:val="·"/>
      <w:lvlJc w:val="left"/>
      <w:pPr>
        <w:ind w:left="78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FA0BE70">
      <w:start w:val="1"/>
      <w:numFmt w:val="bullet"/>
      <w:lvlText w:val="·"/>
      <w:lvlJc w:val="left"/>
      <w:pPr>
        <w:ind w:left="9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2805486">
      <w:start w:val="1"/>
      <w:numFmt w:val="bullet"/>
      <w:lvlText w:val="·"/>
      <w:lvlJc w:val="left"/>
      <w:pPr>
        <w:ind w:left="108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1E224572">
      <w:start w:val="1"/>
      <w:numFmt w:val="bullet"/>
      <w:lvlText w:val="·"/>
      <w:lvlJc w:val="left"/>
      <w:pPr>
        <w:ind w:left="12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555D145C"/>
    <w:multiLevelType w:val="hybridMultilevel"/>
    <w:tmpl w:val="A248458C"/>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5F85880"/>
    <w:multiLevelType w:val="hybridMultilevel"/>
    <w:tmpl w:val="07DCEB90"/>
    <w:numStyleLink w:val="Zaimportowanystyl14"/>
  </w:abstractNum>
  <w:abstractNum w:abstractNumId="49" w15:restartNumberingAfterBreak="0">
    <w:nsid w:val="567635B6"/>
    <w:multiLevelType w:val="hybridMultilevel"/>
    <w:tmpl w:val="99FE5592"/>
    <w:styleLink w:val="Zaimportowanystyl10"/>
    <w:lvl w:ilvl="0" w:tplc="18D89FC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CCA640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06F45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5CBAC6">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0A62E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638C9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1C14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DC44C2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C06DF2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5914163E"/>
    <w:multiLevelType w:val="hybridMultilevel"/>
    <w:tmpl w:val="215419BC"/>
    <w:numStyleLink w:val="Zaimportowanystyl5"/>
  </w:abstractNum>
  <w:abstractNum w:abstractNumId="51" w15:restartNumberingAfterBreak="0">
    <w:nsid w:val="59223EFC"/>
    <w:multiLevelType w:val="hybridMultilevel"/>
    <w:tmpl w:val="EC1EBB76"/>
    <w:lvl w:ilvl="0" w:tplc="0415000F">
      <w:start w:val="1"/>
      <w:numFmt w:val="decimal"/>
      <w:lvlText w:val="%1."/>
      <w:lvlJc w:val="left"/>
      <w:pPr>
        <w:ind w:left="1680" w:hanging="360"/>
      </w:pPr>
      <w:rPr>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24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31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38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45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52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60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6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74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A55300C"/>
    <w:multiLevelType w:val="hybridMultilevel"/>
    <w:tmpl w:val="D292D7C2"/>
    <w:lvl w:ilvl="0" w:tplc="83CCB296">
      <w:numFmt w:val="bullet"/>
      <w:lvlText w:val="•"/>
      <w:lvlJc w:val="left"/>
      <w:pPr>
        <w:ind w:left="720" w:hanging="360"/>
      </w:pPr>
      <w:rPr>
        <w:rFonts w:hint="default"/>
        <w:lang w:val="pl-PL" w:eastAsia="pl-PL" w:bidi="pl-P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B825EAE"/>
    <w:multiLevelType w:val="hybridMultilevel"/>
    <w:tmpl w:val="274262AA"/>
    <w:styleLink w:val="Numery"/>
    <w:lvl w:ilvl="0" w:tplc="9E56DEB6">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846C9700">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6E4CB4F0">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F15A92F6">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92BA9324">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3FAC2426">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3650FE5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369423B6">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411881FC">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5B9104B1"/>
    <w:multiLevelType w:val="hybridMultilevel"/>
    <w:tmpl w:val="60645C1C"/>
    <w:styleLink w:val="Zaimportowanystyl22"/>
    <w:lvl w:ilvl="0" w:tplc="F426E4CE">
      <w:start w:val="1"/>
      <w:numFmt w:val="bullet"/>
      <w:lvlText w:val="·"/>
      <w:lvlJc w:val="left"/>
      <w:pPr>
        <w:ind w:left="18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32E43CC">
      <w:start w:val="1"/>
      <w:numFmt w:val="bullet"/>
      <w:lvlText w:val="o"/>
      <w:lvlJc w:val="left"/>
      <w:pPr>
        <w:ind w:left="25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EC985E">
      <w:start w:val="1"/>
      <w:numFmt w:val="bullet"/>
      <w:lvlText w:val="▪"/>
      <w:lvlJc w:val="left"/>
      <w:pPr>
        <w:ind w:left="33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7627E3C">
      <w:start w:val="1"/>
      <w:numFmt w:val="bullet"/>
      <w:lvlText w:val="·"/>
      <w:lvlJc w:val="left"/>
      <w:pPr>
        <w:ind w:left="40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B041078">
      <w:start w:val="1"/>
      <w:numFmt w:val="bullet"/>
      <w:lvlText w:val="o"/>
      <w:lvlJc w:val="left"/>
      <w:pPr>
        <w:ind w:left="47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632D9F8">
      <w:start w:val="1"/>
      <w:numFmt w:val="bullet"/>
      <w:lvlText w:val="▪"/>
      <w:lvlJc w:val="left"/>
      <w:pPr>
        <w:ind w:left="54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4653F8">
      <w:start w:val="1"/>
      <w:numFmt w:val="bullet"/>
      <w:lvlText w:val="·"/>
      <w:lvlJc w:val="left"/>
      <w:pPr>
        <w:ind w:left="61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E66FD2">
      <w:start w:val="1"/>
      <w:numFmt w:val="bullet"/>
      <w:lvlText w:val="o"/>
      <w:lvlJc w:val="left"/>
      <w:pPr>
        <w:ind w:left="6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74EDDC">
      <w:start w:val="1"/>
      <w:numFmt w:val="bullet"/>
      <w:lvlText w:val="▪"/>
      <w:lvlJc w:val="left"/>
      <w:pPr>
        <w:ind w:left="76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5C155514"/>
    <w:multiLevelType w:val="hybridMultilevel"/>
    <w:tmpl w:val="864699A0"/>
    <w:numStyleLink w:val="Zaimportowanystyl20"/>
  </w:abstractNum>
  <w:abstractNum w:abstractNumId="56" w15:restartNumberingAfterBreak="0">
    <w:nsid w:val="5C476535"/>
    <w:multiLevelType w:val="hybridMultilevel"/>
    <w:tmpl w:val="5C4420D8"/>
    <w:numStyleLink w:val="Zaimportowanystyl1"/>
  </w:abstractNum>
  <w:abstractNum w:abstractNumId="57" w15:restartNumberingAfterBreak="0">
    <w:nsid w:val="5C6317A6"/>
    <w:multiLevelType w:val="hybridMultilevel"/>
    <w:tmpl w:val="CA5A91F0"/>
    <w:styleLink w:val="Zaimportowanystyl8"/>
    <w:lvl w:ilvl="0" w:tplc="4380FEF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C1A10F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F0FE3E">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E4252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42C41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A7C80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6A8B0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6A024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260A96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5D3A3958"/>
    <w:multiLevelType w:val="hybridMultilevel"/>
    <w:tmpl w:val="553A04EC"/>
    <w:styleLink w:val="Zaimportowanystyl21"/>
    <w:lvl w:ilvl="0" w:tplc="4A7268F4">
      <w:start w:val="1"/>
      <w:numFmt w:val="bullet"/>
      <w:lvlText w:val="·"/>
      <w:lvlJc w:val="left"/>
      <w:pPr>
        <w:ind w:left="18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6AD7F8">
      <w:start w:val="1"/>
      <w:numFmt w:val="bullet"/>
      <w:lvlText w:val="o"/>
      <w:lvlJc w:val="left"/>
      <w:pPr>
        <w:ind w:left="25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347756">
      <w:start w:val="1"/>
      <w:numFmt w:val="bullet"/>
      <w:lvlText w:val="▪"/>
      <w:lvlJc w:val="left"/>
      <w:pPr>
        <w:ind w:left="33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48AFF0">
      <w:start w:val="1"/>
      <w:numFmt w:val="bullet"/>
      <w:lvlText w:val="·"/>
      <w:lvlJc w:val="left"/>
      <w:pPr>
        <w:ind w:left="40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48D6CE">
      <w:start w:val="1"/>
      <w:numFmt w:val="bullet"/>
      <w:lvlText w:val="o"/>
      <w:lvlJc w:val="left"/>
      <w:pPr>
        <w:ind w:left="47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7AA45C">
      <w:start w:val="1"/>
      <w:numFmt w:val="bullet"/>
      <w:lvlText w:val="▪"/>
      <w:lvlJc w:val="left"/>
      <w:pPr>
        <w:ind w:left="54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2C5CCA">
      <w:start w:val="1"/>
      <w:numFmt w:val="bullet"/>
      <w:lvlText w:val="·"/>
      <w:lvlJc w:val="left"/>
      <w:pPr>
        <w:ind w:left="61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A8C81E">
      <w:start w:val="1"/>
      <w:numFmt w:val="bullet"/>
      <w:lvlText w:val="o"/>
      <w:lvlJc w:val="left"/>
      <w:pPr>
        <w:ind w:left="6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043458">
      <w:start w:val="1"/>
      <w:numFmt w:val="bullet"/>
      <w:lvlText w:val="▪"/>
      <w:lvlJc w:val="left"/>
      <w:pPr>
        <w:ind w:left="76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5DDF77F1"/>
    <w:multiLevelType w:val="hybridMultilevel"/>
    <w:tmpl w:val="B88097A4"/>
    <w:lvl w:ilvl="0" w:tplc="96302628">
      <w:start w:val="12"/>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61497B41"/>
    <w:multiLevelType w:val="hybridMultilevel"/>
    <w:tmpl w:val="EC9E2DE8"/>
    <w:numStyleLink w:val="Zaimportowanystyl12"/>
  </w:abstractNum>
  <w:abstractNum w:abstractNumId="61" w15:restartNumberingAfterBreak="0">
    <w:nsid w:val="61676FA6"/>
    <w:multiLevelType w:val="hybridMultilevel"/>
    <w:tmpl w:val="ED5472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620D549F"/>
    <w:multiLevelType w:val="multilevel"/>
    <w:tmpl w:val="2A5A232C"/>
    <w:numStyleLink w:val="Zaimportowanystyl180"/>
  </w:abstractNum>
  <w:abstractNum w:abstractNumId="63" w15:restartNumberingAfterBreak="0">
    <w:nsid w:val="623C667B"/>
    <w:multiLevelType w:val="hybridMultilevel"/>
    <w:tmpl w:val="994A295E"/>
    <w:numStyleLink w:val="Zaimportowanystyl11"/>
  </w:abstractNum>
  <w:abstractNum w:abstractNumId="64" w15:restartNumberingAfterBreak="0">
    <w:nsid w:val="655A6F3E"/>
    <w:multiLevelType w:val="hybridMultilevel"/>
    <w:tmpl w:val="39FE37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5A53CB2"/>
    <w:multiLevelType w:val="hybridMultilevel"/>
    <w:tmpl w:val="A6C6750E"/>
    <w:numStyleLink w:val="Zaimportowanystyl16"/>
  </w:abstractNum>
  <w:abstractNum w:abstractNumId="66" w15:restartNumberingAfterBreak="0">
    <w:nsid w:val="678A6CD1"/>
    <w:multiLevelType w:val="hybridMultilevel"/>
    <w:tmpl w:val="43D6DCEA"/>
    <w:numStyleLink w:val="Zaimportowanystyl6"/>
  </w:abstractNum>
  <w:abstractNum w:abstractNumId="67" w15:restartNumberingAfterBreak="0">
    <w:nsid w:val="69633ED7"/>
    <w:multiLevelType w:val="hybridMultilevel"/>
    <w:tmpl w:val="EC74B830"/>
    <w:styleLink w:val="Zaimportowanystyl19"/>
    <w:lvl w:ilvl="0" w:tplc="8CD0A49C">
      <w:start w:val="1"/>
      <w:numFmt w:val="lowerLetter"/>
      <w:lvlText w:val="%1."/>
      <w:lvlJc w:val="left"/>
      <w:pPr>
        <w:ind w:left="16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1A274C">
      <w:start w:val="1"/>
      <w:numFmt w:val="lowerLetter"/>
      <w:lvlText w:val="%2."/>
      <w:lvlJc w:val="left"/>
      <w:pPr>
        <w:ind w:left="24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5ADFD4">
      <w:start w:val="1"/>
      <w:numFmt w:val="lowerRoman"/>
      <w:lvlText w:val="%3."/>
      <w:lvlJc w:val="left"/>
      <w:pPr>
        <w:ind w:left="31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AFA679C">
      <w:start w:val="1"/>
      <w:numFmt w:val="decimal"/>
      <w:lvlText w:val="%4."/>
      <w:lvlJc w:val="left"/>
      <w:pPr>
        <w:ind w:left="38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B6486E">
      <w:start w:val="1"/>
      <w:numFmt w:val="lowerLetter"/>
      <w:lvlText w:val="%5."/>
      <w:lvlJc w:val="left"/>
      <w:pPr>
        <w:ind w:left="45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B6F68A">
      <w:start w:val="1"/>
      <w:numFmt w:val="lowerRoman"/>
      <w:lvlText w:val="%6."/>
      <w:lvlJc w:val="left"/>
      <w:pPr>
        <w:ind w:left="52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6101274">
      <w:start w:val="1"/>
      <w:numFmt w:val="decimal"/>
      <w:lvlText w:val="%7."/>
      <w:lvlJc w:val="left"/>
      <w:pPr>
        <w:ind w:left="60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67AF5BE">
      <w:start w:val="1"/>
      <w:numFmt w:val="lowerLetter"/>
      <w:lvlText w:val="%8."/>
      <w:lvlJc w:val="left"/>
      <w:pPr>
        <w:ind w:left="6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CA30C0">
      <w:start w:val="1"/>
      <w:numFmt w:val="lowerRoman"/>
      <w:lvlText w:val="%9."/>
      <w:lvlJc w:val="left"/>
      <w:pPr>
        <w:ind w:left="74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69967F8A"/>
    <w:multiLevelType w:val="hybridMultilevel"/>
    <w:tmpl w:val="6AEC7C4A"/>
    <w:lvl w:ilvl="0" w:tplc="96302628">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C0F43DA"/>
    <w:multiLevelType w:val="hybridMultilevel"/>
    <w:tmpl w:val="6CDA4230"/>
    <w:styleLink w:val="Zaimportowanystyl17"/>
    <w:lvl w:ilvl="0" w:tplc="76088A48">
      <w:start w:val="1"/>
      <w:numFmt w:val="lowerLetter"/>
      <w:lvlText w:val="%1."/>
      <w:lvlJc w:val="left"/>
      <w:pPr>
        <w:ind w:left="9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AE8C1C">
      <w:start w:val="1"/>
      <w:numFmt w:val="lowerLetter"/>
      <w:lvlText w:val="%2."/>
      <w:lvlJc w:val="left"/>
      <w:pPr>
        <w:ind w:left="1560" w:hanging="331"/>
      </w:pPr>
      <w:rPr>
        <w:rFonts w:hAnsi="Arial Unicode MS"/>
        <w:caps w:val="0"/>
        <w:smallCaps w:val="0"/>
        <w:strike w:val="0"/>
        <w:dstrike w:val="0"/>
        <w:outline w:val="0"/>
        <w:emboss w:val="0"/>
        <w:imprint w:val="0"/>
        <w:spacing w:val="0"/>
        <w:w w:val="100"/>
        <w:kern w:val="0"/>
        <w:position w:val="0"/>
        <w:highlight w:val="none"/>
        <w:vertAlign w:val="baseline"/>
      </w:rPr>
    </w:lvl>
    <w:lvl w:ilvl="2" w:tplc="B290ECD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27EADF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0F23FA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1668A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9CC3B3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18E68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B0BE0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6C11238A"/>
    <w:multiLevelType w:val="hybridMultilevel"/>
    <w:tmpl w:val="B58A0C00"/>
    <w:numStyleLink w:val="Zaimportowanystyl3"/>
  </w:abstractNum>
  <w:abstractNum w:abstractNumId="71" w15:restartNumberingAfterBreak="0">
    <w:nsid w:val="6DA10EBC"/>
    <w:multiLevelType w:val="hybridMultilevel"/>
    <w:tmpl w:val="4F76B7E6"/>
    <w:numStyleLink w:val="Zaimportowanystyl2"/>
  </w:abstractNum>
  <w:abstractNum w:abstractNumId="72" w15:restartNumberingAfterBreak="0">
    <w:nsid w:val="6EFA3AE9"/>
    <w:multiLevelType w:val="hybridMultilevel"/>
    <w:tmpl w:val="85685C0C"/>
    <w:styleLink w:val="Zaimportowanystyl13"/>
    <w:lvl w:ilvl="0" w:tplc="938CF66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1A87C9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B8321E">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881BE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7E26FB8">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5F8F7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AEEF3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77AC28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602DE48">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718A7DBB"/>
    <w:multiLevelType w:val="multilevel"/>
    <w:tmpl w:val="896EB026"/>
    <w:lvl w:ilvl="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
      <w:numFmt w:val="decimal"/>
      <w:lvlRestart w:val="0"/>
      <w:lvlText w:val="%1.%2."/>
      <w:lvlJc w:val="left"/>
      <w:pPr>
        <w:ind w:left="11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4" w15:restartNumberingAfterBreak="0">
    <w:nsid w:val="729C22C6"/>
    <w:multiLevelType w:val="hybridMultilevel"/>
    <w:tmpl w:val="2A5A232C"/>
    <w:styleLink w:val="Zaimportowanystyl180"/>
    <w:lvl w:ilvl="0" w:tplc="2A5A232C">
      <w:start w:val="1"/>
      <w:numFmt w:val="lowerLetter"/>
      <w:suff w:val="nothing"/>
      <w:lvlText w:val="%1."/>
      <w:lvlJc w:val="left"/>
      <w:pPr>
        <w:ind w:left="3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114CF6A">
      <w:start w:val="1"/>
      <w:numFmt w:val="lowerLetter"/>
      <w:suff w:val="nothing"/>
      <w:lvlText w:val="%2."/>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F402E74">
      <w:start w:val="1"/>
      <w:numFmt w:val="lowerLetter"/>
      <w:suff w:val="nothing"/>
      <w:lvlText w:val="%3."/>
      <w:lvlJc w:val="left"/>
      <w:pPr>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3" w:tplc="5F025EB6">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B49F38">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7406EE">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BC643A2">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37C9FB4">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BC2158">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734A311D"/>
    <w:multiLevelType w:val="hybridMultilevel"/>
    <w:tmpl w:val="D374B21E"/>
    <w:styleLink w:val="Zaimportowanystyl18"/>
    <w:lvl w:ilvl="0" w:tplc="C64025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33C9FA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62FBA0">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66F122">
      <w:start w:val="1"/>
      <w:numFmt w:val="bullet"/>
      <w:lvlText w:val="▪"/>
      <w:lvlJc w:val="left"/>
      <w:pPr>
        <w:ind w:left="16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3C2CA50">
      <w:start w:val="1"/>
      <w:numFmt w:val="bullet"/>
      <w:lvlText w:val="·"/>
      <w:lvlJc w:val="left"/>
      <w:pPr>
        <w:ind w:left="21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F8E22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FC437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E1AAD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A703B7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79AD2E4A"/>
    <w:multiLevelType w:val="hybridMultilevel"/>
    <w:tmpl w:val="EC9E2DE8"/>
    <w:styleLink w:val="Zaimportowanystyl12"/>
    <w:lvl w:ilvl="0" w:tplc="664CEA78">
      <w:start w:val="1"/>
      <w:numFmt w:val="lowerLetter"/>
      <w:lvlText w:val="%1."/>
      <w:lvlJc w:val="left"/>
      <w:pPr>
        <w:ind w:left="9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F4AC10">
      <w:start w:val="1"/>
      <w:numFmt w:val="lowerLetter"/>
      <w:lvlText w:val="%2."/>
      <w:lvlJc w:val="left"/>
      <w:pPr>
        <w:ind w:left="16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3BA6D28">
      <w:start w:val="1"/>
      <w:numFmt w:val="lowerRoman"/>
      <w:lvlText w:val="%3."/>
      <w:lvlJc w:val="left"/>
      <w:pPr>
        <w:ind w:left="24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7EC0FC2">
      <w:start w:val="1"/>
      <w:numFmt w:val="decimal"/>
      <w:lvlText w:val="%4."/>
      <w:lvlJc w:val="left"/>
      <w:pPr>
        <w:ind w:left="31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722CFE">
      <w:start w:val="1"/>
      <w:numFmt w:val="lowerLetter"/>
      <w:lvlText w:val="%5."/>
      <w:lvlJc w:val="left"/>
      <w:pPr>
        <w:ind w:left="38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984439C">
      <w:start w:val="1"/>
      <w:numFmt w:val="lowerRoman"/>
      <w:lvlText w:val="%6."/>
      <w:lvlJc w:val="left"/>
      <w:pPr>
        <w:ind w:left="45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8C43556">
      <w:start w:val="1"/>
      <w:numFmt w:val="decimal"/>
      <w:lvlText w:val="%7."/>
      <w:lvlJc w:val="left"/>
      <w:pPr>
        <w:ind w:left="52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3BA8A14">
      <w:start w:val="1"/>
      <w:numFmt w:val="lowerLetter"/>
      <w:lvlText w:val="%8."/>
      <w:lvlJc w:val="left"/>
      <w:pPr>
        <w:ind w:left="60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0C45D2">
      <w:start w:val="1"/>
      <w:numFmt w:val="lowerRoman"/>
      <w:lvlText w:val="%9."/>
      <w:lvlJc w:val="left"/>
      <w:pPr>
        <w:ind w:left="67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7B9678E1"/>
    <w:multiLevelType w:val="multilevel"/>
    <w:tmpl w:val="66B8FA72"/>
    <w:lvl w:ilvl="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9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decimal"/>
      <w:lvlRestart w:val="0"/>
      <w:lvlText w:val="%1.%2.%3."/>
      <w:lvlJc w:val="left"/>
      <w:pPr>
        <w:ind w:left="158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8" w15:restartNumberingAfterBreak="0">
    <w:nsid w:val="7BC74222"/>
    <w:multiLevelType w:val="hybridMultilevel"/>
    <w:tmpl w:val="864699A0"/>
    <w:styleLink w:val="Zaimportowanystyl20"/>
    <w:lvl w:ilvl="0" w:tplc="31A02F52">
      <w:start w:val="1"/>
      <w:numFmt w:val="bullet"/>
      <w:lvlText w:val="·"/>
      <w:lvlJc w:val="left"/>
      <w:pPr>
        <w:ind w:left="2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26008C">
      <w:start w:val="1"/>
      <w:numFmt w:val="bullet"/>
      <w:lvlText w:val="o"/>
      <w:lvlJc w:val="left"/>
      <w:pPr>
        <w:ind w:left="2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C00000">
      <w:start w:val="1"/>
      <w:numFmt w:val="bullet"/>
      <w:lvlText w:val="▪"/>
      <w:lvlJc w:val="left"/>
      <w:pPr>
        <w:ind w:left="3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BA642A">
      <w:start w:val="1"/>
      <w:numFmt w:val="bullet"/>
      <w:lvlText w:val="·"/>
      <w:lvlJc w:val="left"/>
      <w:pPr>
        <w:ind w:left="42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2E8B42">
      <w:start w:val="1"/>
      <w:numFmt w:val="bullet"/>
      <w:lvlText w:val="o"/>
      <w:lvlJc w:val="left"/>
      <w:pPr>
        <w:ind w:left="4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709D60">
      <w:start w:val="1"/>
      <w:numFmt w:val="bullet"/>
      <w:lvlText w:val="▪"/>
      <w:lvlJc w:val="left"/>
      <w:pPr>
        <w:ind w:left="5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C663B6">
      <w:start w:val="1"/>
      <w:numFmt w:val="bullet"/>
      <w:lvlText w:val="·"/>
      <w:lvlJc w:val="left"/>
      <w:pPr>
        <w:ind w:left="6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4E30B0">
      <w:start w:val="1"/>
      <w:numFmt w:val="bullet"/>
      <w:lvlText w:val="o"/>
      <w:lvlJc w:val="left"/>
      <w:pPr>
        <w:ind w:left="7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840542">
      <w:start w:val="1"/>
      <w:numFmt w:val="bullet"/>
      <w:lvlText w:val="▪"/>
      <w:lvlJc w:val="left"/>
      <w:pPr>
        <w:ind w:left="7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7BEC64EE"/>
    <w:multiLevelType w:val="hybridMultilevel"/>
    <w:tmpl w:val="CC6E47EC"/>
    <w:numStyleLink w:val="Zaimportowanystyl4"/>
  </w:abstractNum>
  <w:abstractNum w:abstractNumId="80" w15:restartNumberingAfterBreak="0">
    <w:nsid w:val="7BF12549"/>
    <w:multiLevelType w:val="hybridMultilevel"/>
    <w:tmpl w:val="414212DC"/>
    <w:numStyleLink w:val="Zaimportowanystyl15"/>
  </w:abstractNum>
  <w:abstractNum w:abstractNumId="81" w15:restartNumberingAfterBreak="0">
    <w:nsid w:val="7ED46F94"/>
    <w:multiLevelType w:val="hybridMultilevel"/>
    <w:tmpl w:val="17DCBAD0"/>
    <w:numStyleLink w:val="Zaimportowanystyl170"/>
  </w:abstractNum>
  <w:abstractNum w:abstractNumId="82" w15:restartNumberingAfterBreak="0">
    <w:nsid w:val="7F832634"/>
    <w:multiLevelType w:val="hybridMultilevel"/>
    <w:tmpl w:val="88989BFA"/>
    <w:lvl w:ilvl="0" w:tplc="0415000F">
      <w:start w:val="1"/>
      <w:numFmt w:val="decimal"/>
      <w:lvlText w:val="%1."/>
      <w:lvlJc w:val="left"/>
      <w:pPr>
        <w:ind w:left="960" w:hanging="360"/>
      </w:pPr>
      <w:rPr>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6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Letter"/>
      <w:lvlText w:val="%3."/>
      <w:lvlJc w:val="left"/>
      <w:pPr>
        <w:ind w:left="24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31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8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5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2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60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7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826701458">
    <w:abstractNumId w:val="3"/>
  </w:num>
  <w:num w:numId="2" w16cid:durableId="1141842765">
    <w:abstractNumId w:val="56"/>
  </w:num>
  <w:num w:numId="3" w16cid:durableId="177043573">
    <w:abstractNumId w:val="17"/>
  </w:num>
  <w:num w:numId="4" w16cid:durableId="383338785">
    <w:abstractNumId w:val="71"/>
  </w:num>
  <w:num w:numId="5" w16cid:durableId="1473401114">
    <w:abstractNumId w:val="27"/>
  </w:num>
  <w:num w:numId="6" w16cid:durableId="328169517">
    <w:abstractNumId w:val="70"/>
  </w:num>
  <w:num w:numId="7" w16cid:durableId="1248465950">
    <w:abstractNumId w:val="71"/>
    <w:lvlOverride w:ilvl="0">
      <w:startOverride w:val="11"/>
    </w:lvlOverride>
  </w:num>
  <w:num w:numId="8" w16cid:durableId="119152893">
    <w:abstractNumId w:val="30"/>
  </w:num>
  <w:num w:numId="9" w16cid:durableId="1635526389">
    <w:abstractNumId w:val="79"/>
  </w:num>
  <w:num w:numId="10" w16cid:durableId="552228616">
    <w:abstractNumId w:val="71"/>
    <w:lvlOverride w:ilvl="0">
      <w:startOverride w:val="12"/>
    </w:lvlOverride>
  </w:num>
  <w:num w:numId="11" w16cid:durableId="1671180844">
    <w:abstractNumId w:val="71"/>
    <w:lvlOverride w:ilvl="0">
      <w:lvl w:ilvl="0" w:tplc="B1E4E876">
        <w:start w:val="1"/>
        <w:numFmt w:val="lowerLetter"/>
        <w:lvlText w:val="%1."/>
        <w:lvlJc w:val="left"/>
        <w:pPr>
          <w:ind w:left="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56AC6EA">
        <w:start w:val="1"/>
        <w:numFmt w:val="lowerLetter"/>
        <w:lvlText w:val="%2."/>
        <w:lvlJc w:val="left"/>
        <w:pPr>
          <w:ind w:left="16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9D689EA">
        <w:start w:val="1"/>
        <w:numFmt w:val="lowerRoman"/>
        <w:lvlText w:val="%3."/>
        <w:lvlJc w:val="left"/>
        <w:pPr>
          <w:ind w:left="2400" w:hanging="3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94AB236">
        <w:start w:val="1"/>
        <w:numFmt w:val="decimal"/>
        <w:lvlText w:val="%4."/>
        <w:lvlJc w:val="left"/>
        <w:pPr>
          <w:ind w:left="31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2249780">
        <w:start w:val="1"/>
        <w:numFmt w:val="lowerLetter"/>
        <w:lvlText w:val="%5."/>
        <w:lvlJc w:val="left"/>
        <w:pPr>
          <w:ind w:left="38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DC4A7BE">
        <w:start w:val="1"/>
        <w:numFmt w:val="lowerRoman"/>
        <w:lvlText w:val="%6."/>
        <w:lvlJc w:val="left"/>
        <w:pPr>
          <w:ind w:left="4560" w:hanging="3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844648A">
        <w:start w:val="1"/>
        <w:numFmt w:val="decimal"/>
        <w:lvlText w:val="%7."/>
        <w:lvlJc w:val="left"/>
        <w:pPr>
          <w:ind w:left="52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006F556">
        <w:start w:val="1"/>
        <w:numFmt w:val="lowerLetter"/>
        <w:lvlText w:val="%8."/>
        <w:lvlJc w:val="left"/>
        <w:pPr>
          <w:ind w:left="60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8D4FD20">
        <w:start w:val="1"/>
        <w:numFmt w:val="lowerRoman"/>
        <w:lvlText w:val="%9."/>
        <w:lvlJc w:val="left"/>
        <w:pPr>
          <w:ind w:left="6720" w:hanging="3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16cid:durableId="381363904">
    <w:abstractNumId w:val="53"/>
  </w:num>
  <w:num w:numId="13" w16cid:durableId="1432704955">
    <w:abstractNumId w:val="41"/>
  </w:num>
  <w:num w:numId="14" w16cid:durableId="1760835562">
    <w:abstractNumId w:val="56"/>
    <w:lvlOverride w:ilvl="0">
      <w:startOverride w:val="2"/>
    </w:lvlOverride>
  </w:num>
  <w:num w:numId="15" w16cid:durableId="510679907">
    <w:abstractNumId w:val="6"/>
  </w:num>
  <w:num w:numId="16" w16cid:durableId="740952450">
    <w:abstractNumId w:val="50"/>
  </w:num>
  <w:num w:numId="17" w16cid:durableId="720518091">
    <w:abstractNumId w:val="43"/>
  </w:num>
  <w:num w:numId="18" w16cid:durableId="1467628198">
    <w:abstractNumId w:val="66"/>
  </w:num>
  <w:num w:numId="19" w16cid:durableId="1622761425">
    <w:abstractNumId w:val="2"/>
  </w:num>
  <w:num w:numId="20" w16cid:durableId="1831871064">
    <w:abstractNumId w:val="4"/>
  </w:num>
  <w:num w:numId="21" w16cid:durableId="993921182">
    <w:abstractNumId w:val="10"/>
  </w:num>
  <w:num w:numId="22" w16cid:durableId="84156089">
    <w:abstractNumId w:val="13"/>
  </w:num>
  <w:num w:numId="23" w16cid:durableId="1217741559">
    <w:abstractNumId w:val="57"/>
  </w:num>
  <w:num w:numId="24" w16cid:durableId="608896730">
    <w:abstractNumId w:val="7"/>
  </w:num>
  <w:num w:numId="25" w16cid:durableId="237635917">
    <w:abstractNumId w:val="38"/>
  </w:num>
  <w:num w:numId="26" w16cid:durableId="1909268012">
    <w:abstractNumId w:val="18"/>
  </w:num>
  <w:num w:numId="27" w16cid:durableId="1597445146">
    <w:abstractNumId w:val="49"/>
  </w:num>
  <w:num w:numId="28" w16cid:durableId="1070272314">
    <w:abstractNumId w:val="42"/>
  </w:num>
  <w:num w:numId="29" w16cid:durableId="1157502111">
    <w:abstractNumId w:val="50"/>
    <w:lvlOverride w:ilvl="0">
      <w:startOverride w:val="12"/>
    </w:lvlOverride>
  </w:num>
  <w:num w:numId="30" w16cid:durableId="1761176330">
    <w:abstractNumId w:val="22"/>
  </w:num>
  <w:num w:numId="31" w16cid:durableId="137307146">
    <w:abstractNumId w:val="63"/>
  </w:num>
  <w:num w:numId="32" w16cid:durableId="573203270">
    <w:abstractNumId w:val="50"/>
    <w:lvlOverride w:ilvl="0">
      <w:startOverride w:val="13"/>
    </w:lvlOverride>
  </w:num>
  <w:num w:numId="33" w16cid:durableId="1222868954">
    <w:abstractNumId w:val="76"/>
  </w:num>
  <w:num w:numId="34" w16cid:durableId="1505591102">
    <w:abstractNumId w:val="60"/>
    <w:lvlOverride w:ilvl="0">
      <w:startOverride w:val="2"/>
    </w:lvlOverride>
  </w:num>
  <w:num w:numId="35" w16cid:durableId="1250889173">
    <w:abstractNumId w:val="72"/>
  </w:num>
  <w:num w:numId="36" w16cid:durableId="571693470">
    <w:abstractNumId w:val="45"/>
  </w:num>
  <w:num w:numId="37" w16cid:durableId="2045326722">
    <w:abstractNumId w:val="60"/>
    <w:lvlOverride w:ilvl="0">
      <w:startOverride w:val="3"/>
    </w:lvlOverride>
  </w:num>
  <w:num w:numId="38" w16cid:durableId="480465547">
    <w:abstractNumId w:val="29"/>
  </w:num>
  <w:num w:numId="39" w16cid:durableId="71976863">
    <w:abstractNumId w:val="48"/>
  </w:num>
  <w:num w:numId="40" w16cid:durableId="1296333064">
    <w:abstractNumId w:val="60"/>
    <w:lvlOverride w:ilvl="0">
      <w:startOverride w:val="4"/>
    </w:lvlOverride>
  </w:num>
  <w:num w:numId="41" w16cid:durableId="777288873">
    <w:abstractNumId w:val="33"/>
  </w:num>
  <w:num w:numId="42" w16cid:durableId="206718751">
    <w:abstractNumId w:val="80"/>
  </w:num>
  <w:num w:numId="43" w16cid:durableId="239560755">
    <w:abstractNumId w:val="60"/>
    <w:lvlOverride w:ilvl="0">
      <w:startOverride w:val="5"/>
    </w:lvlOverride>
  </w:num>
  <w:num w:numId="44" w16cid:durableId="951086053">
    <w:abstractNumId w:val="56"/>
    <w:lvlOverride w:ilvl="0">
      <w:startOverride w:val="4"/>
    </w:lvlOverride>
  </w:num>
  <w:num w:numId="45" w16cid:durableId="1121413730">
    <w:abstractNumId w:val="9"/>
  </w:num>
  <w:num w:numId="46" w16cid:durableId="240136882">
    <w:abstractNumId w:val="65"/>
  </w:num>
  <w:num w:numId="47" w16cid:durableId="770469031">
    <w:abstractNumId w:val="56"/>
    <w:lvlOverride w:ilvl="0">
      <w:startOverride w:val="5"/>
    </w:lvlOverride>
  </w:num>
  <w:num w:numId="48" w16cid:durableId="316343954">
    <w:abstractNumId w:val="69"/>
  </w:num>
  <w:num w:numId="49" w16cid:durableId="1476138937">
    <w:abstractNumId w:val="40"/>
  </w:num>
  <w:num w:numId="50" w16cid:durableId="1038160490">
    <w:abstractNumId w:val="46"/>
  </w:num>
  <w:num w:numId="51" w16cid:durableId="424500142">
    <w:abstractNumId w:val="81"/>
  </w:num>
  <w:num w:numId="52" w16cid:durableId="1484618982">
    <w:abstractNumId w:val="40"/>
    <w:lvlOverride w:ilvl="0">
      <w:lvl w:ilvl="0" w:tplc="75BE87AC">
        <w:start w:val="1"/>
        <w:numFmt w:val="lowerLetter"/>
        <w:lvlText w:val="%1."/>
        <w:lvlJc w:val="left"/>
        <w:pPr>
          <w:ind w:left="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D6886EE">
        <w:start w:val="1"/>
        <w:numFmt w:val="lowerLetter"/>
        <w:lvlText w:val="%2."/>
        <w:lvlJc w:val="left"/>
        <w:pPr>
          <w:ind w:left="156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442928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F6CC26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EB836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A8EF6C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4FACEE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0BE012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CFA531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 w16cid:durableId="2091541004">
    <w:abstractNumId w:val="56"/>
    <w:lvlOverride w:ilvl="0">
      <w:startOverride w:val="6"/>
      <w:lvl w:ilvl="0" w:tplc="47783CF6">
        <w:start w:val="6"/>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A26362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612AE1A">
        <w:start w:val="1"/>
        <w:numFmt w:val="lowerRoman"/>
        <w:lvlText w:val="%3."/>
        <w:lvlJc w:val="left"/>
        <w:pPr>
          <w:ind w:left="2160" w:hanging="3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768EA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378A1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DAEC936">
        <w:start w:val="1"/>
        <w:numFmt w:val="lowerRoman"/>
        <w:lvlText w:val="%6."/>
        <w:lvlJc w:val="left"/>
        <w:pPr>
          <w:ind w:left="4320" w:hanging="3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ADA0D7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98BA2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4165060">
        <w:start w:val="1"/>
        <w:numFmt w:val="lowerRoman"/>
        <w:lvlText w:val="%9."/>
        <w:lvlJc w:val="left"/>
        <w:pPr>
          <w:ind w:left="6480" w:hanging="33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4" w16cid:durableId="302202006">
    <w:abstractNumId w:val="56"/>
    <w:lvlOverride w:ilvl="0">
      <w:startOverride w:val="7"/>
    </w:lvlOverride>
  </w:num>
  <w:num w:numId="55" w16cid:durableId="795754998">
    <w:abstractNumId w:val="75"/>
  </w:num>
  <w:num w:numId="56" w16cid:durableId="796677433">
    <w:abstractNumId w:val="21"/>
  </w:num>
  <w:num w:numId="57" w16cid:durableId="2034332261">
    <w:abstractNumId w:val="74"/>
  </w:num>
  <w:num w:numId="58" w16cid:durableId="1616785584">
    <w:abstractNumId w:val="8"/>
  </w:num>
  <w:num w:numId="59" w16cid:durableId="802163771">
    <w:abstractNumId w:val="8"/>
    <w:lvlOverride w:ilvl="3">
      <w:startOverride w:val="2"/>
    </w:lvlOverride>
  </w:num>
  <w:num w:numId="60" w16cid:durableId="1936595404">
    <w:abstractNumId w:val="56"/>
    <w:lvlOverride w:ilvl="0">
      <w:startOverride w:val="9"/>
    </w:lvlOverride>
  </w:num>
  <w:num w:numId="61" w16cid:durableId="305401351">
    <w:abstractNumId w:val="56"/>
    <w:lvlOverride w:ilvl="0">
      <w:lvl w:ilvl="0" w:tplc="47783C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A26362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612AE1A">
        <w:start w:val="1"/>
        <w:numFmt w:val="lowerRoman"/>
        <w:lvlText w:val="%3."/>
        <w:lvlJc w:val="left"/>
        <w:pPr>
          <w:ind w:left="2160" w:hanging="3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B768EA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378A1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DAEC936">
        <w:start w:val="1"/>
        <w:numFmt w:val="lowerRoman"/>
        <w:lvlText w:val="%6."/>
        <w:lvlJc w:val="left"/>
        <w:pPr>
          <w:ind w:left="4320" w:hanging="3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ADA0D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598BA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4165060">
        <w:start w:val="1"/>
        <w:numFmt w:val="lowerRoman"/>
        <w:lvlText w:val="%9."/>
        <w:lvlJc w:val="left"/>
        <w:pPr>
          <w:ind w:left="6480" w:hanging="32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2" w16cid:durableId="1917860800">
    <w:abstractNumId w:val="56"/>
    <w:lvlOverride w:ilvl="0">
      <w:lvl w:ilvl="0" w:tplc="47783C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A26362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612AE1A">
        <w:start w:val="1"/>
        <w:numFmt w:val="lowerRoman"/>
        <w:lvlText w:val="%3."/>
        <w:lvlJc w:val="left"/>
        <w:pPr>
          <w:ind w:left="2160" w:hanging="3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B768EA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378A1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DAEC936">
        <w:start w:val="1"/>
        <w:numFmt w:val="lowerRoman"/>
        <w:lvlText w:val="%6."/>
        <w:lvlJc w:val="left"/>
        <w:pPr>
          <w:ind w:left="4320" w:hanging="3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ADA0D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598BA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4165060">
        <w:start w:val="1"/>
        <w:numFmt w:val="lowerRoman"/>
        <w:lvlText w:val="%9."/>
        <w:lvlJc w:val="left"/>
        <w:pPr>
          <w:ind w:left="6480" w:hanging="32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3" w16cid:durableId="2019431200">
    <w:abstractNumId w:val="67"/>
  </w:num>
  <w:num w:numId="64" w16cid:durableId="1803187248">
    <w:abstractNumId w:val="12"/>
  </w:num>
  <w:num w:numId="65" w16cid:durableId="2138405238">
    <w:abstractNumId w:val="78"/>
  </w:num>
  <w:num w:numId="66" w16cid:durableId="1800145070">
    <w:abstractNumId w:val="55"/>
  </w:num>
  <w:num w:numId="67" w16cid:durableId="1021249897">
    <w:abstractNumId w:val="12"/>
    <w:lvlOverride w:ilvl="0">
      <w:startOverride w:val="3"/>
    </w:lvlOverride>
  </w:num>
  <w:num w:numId="68" w16cid:durableId="415172471">
    <w:abstractNumId w:val="58"/>
  </w:num>
  <w:num w:numId="69" w16cid:durableId="1284536385">
    <w:abstractNumId w:val="39"/>
  </w:num>
  <w:num w:numId="70" w16cid:durableId="53623774">
    <w:abstractNumId w:val="12"/>
    <w:lvlOverride w:ilvl="0">
      <w:startOverride w:val="4"/>
    </w:lvlOverride>
  </w:num>
  <w:num w:numId="71" w16cid:durableId="1797404647">
    <w:abstractNumId w:val="54"/>
  </w:num>
  <w:num w:numId="72" w16cid:durableId="1227031029">
    <w:abstractNumId w:val="24"/>
  </w:num>
  <w:num w:numId="73" w16cid:durableId="37320597">
    <w:abstractNumId w:val="12"/>
    <w:lvlOverride w:ilvl="0">
      <w:startOverride w:val="5"/>
    </w:lvlOverride>
  </w:num>
  <w:num w:numId="74" w16cid:durableId="533426870">
    <w:abstractNumId w:val="56"/>
    <w:lvlOverride w:ilvl="0">
      <w:startOverride w:val="13"/>
    </w:lvlOverride>
  </w:num>
  <w:num w:numId="75" w16cid:durableId="888884795">
    <w:abstractNumId w:val="34"/>
    <w:lvlOverride w:ilvl="0"/>
    <w:lvlOverride w:ilvl="1"/>
    <w:lvlOverride w:ilvl="2"/>
    <w:lvlOverride w:ilvl="3"/>
    <w:lvlOverride w:ilvl="4"/>
    <w:lvlOverride w:ilvl="5"/>
    <w:lvlOverride w:ilvl="6"/>
    <w:lvlOverride w:ilvl="7"/>
    <w:lvlOverride w:ilvl="8"/>
  </w:num>
  <w:num w:numId="76" w16cid:durableId="2059695850">
    <w:abstractNumId w:val="68"/>
  </w:num>
  <w:num w:numId="77" w16cid:durableId="1123113176">
    <w:abstractNumId w:val="64"/>
  </w:num>
  <w:num w:numId="78" w16cid:durableId="374502259">
    <w:abstractNumId w:val="15"/>
  </w:num>
  <w:num w:numId="79" w16cid:durableId="985167583">
    <w:abstractNumId w:val="31"/>
  </w:num>
  <w:num w:numId="80" w16cid:durableId="563219260">
    <w:abstractNumId w:val="25"/>
  </w:num>
  <w:num w:numId="81" w16cid:durableId="1358197495">
    <w:abstractNumId w:val="47"/>
  </w:num>
  <w:num w:numId="82" w16cid:durableId="982612727">
    <w:abstractNumId w:val="28"/>
  </w:num>
  <w:num w:numId="83" w16cid:durableId="1222904890">
    <w:abstractNumId w:val="82"/>
  </w:num>
  <w:num w:numId="84" w16cid:durableId="1506287865">
    <w:abstractNumId w:val="16"/>
  </w:num>
  <w:num w:numId="85" w16cid:durableId="983586306">
    <w:abstractNumId w:val="44"/>
  </w:num>
  <w:num w:numId="86" w16cid:durableId="997344626">
    <w:abstractNumId w:val="62"/>
  </w:num>
  <w:num w:numId="87" w16cid:durableId="454257754">
    <w:abstractNumId w:val="51"/>
  </w:num>
  <w:num w:numId="88" w16cid:durableId="2263836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5266264">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37909029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11815292">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93567765">
    <w:abstractNumId w:val="1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080052846">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95016348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388919133">
    <w:abstractNumId w:val="2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7479950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2467218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63810934">
    <w:abstractNumId w:val="1"/>
  </w:num>
  <w:num w:numId="99" w16cid:durableId="1916546036">
    <w:abstractNumId w:val="32"/>
  </w:num>
  <w:num w:numId="100" w16cid:durableId="562183505">
    <w:abstractNumId w:val="35"/>
  </w:num>
  <w:num w:numId="101" w16cid:durableId="1951426495">
    <w:abstractNumId w:val="61"/>
  </w:num>
  <w:num w:numId="102" w16cid:durableId="1689091376">
    <w:abstractNumId w:val="59"/>
  </w:num>
  <w:num w:numId="103" w16cid:durableId="1127312380">
    <w:abstractNumId w:val="11"/>
  </w:num>
  <w:num w:numId="104" w16cid:durableId="1921526010">
    <w:abstractNumId w:val="11"/>
  </w:num>
  <w:num w:numId="105" w16cid:durableId="776753222">
    <w:abstractNumId w:val="11"/>
  </w:num>
  <w:num w:numId="106" w16cid:durableId="1091656222">
    <w:abstractNumId w:val="11"/>
  </w:num>
  <w:num w:numId="107" w16cid:durableId="68503364">
    <w:abstractNumId w:val="11"/>
  </w:num>
  <w:num w:numId="108" w16cid:durableId="1169366860">
    <w:abstractNumId w:val="11"/>
  </w:num>
  <w:num w:numId="109" w16cid:durableId="1681738184">
    <w:abstractNumId w:val="11"/>
  </w:num>
  <w:num w:numId="110" w16cid:durableId="1152714230">
    <w:abstractNumId w:val="11"/>
  </w:num>
  <w:num w:numId="111" w16cid:durableId="1366715802">
    <w:abstractNumId w:val="11"/>
  </w:num>
  <w:num w:numId="112" w16cid:durableId="2062558946">
    <w:abstractNumId w:val="11"/>
  </w:num>
  <w:num w:numId="113" w16cid:durableId="1832401482">
    <w:abstractNumId w:val="0"/>
  </w:num>
  <w:num w:numId="114" w16cid:durableId="1174033639">
    <w:abstractNumId w:val="52"/>
  </w:num>
  <w:num w:numId="115" w16cid:durableId="1841043724">
    <w:abstractNumId w:val="3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E7C"/>
    <w:rsid w:val="00000676"/>
    <w:rsid w:val="00023D41"/>
    <w:rsid w:val="000E16AD"/>
    <w:rsid w:val="0015166D"/>
    <w:rsid w:val="001B7C1E"/>
    <w:rsid w:val="002853FB"/>
    <w:rsid w:val="0033003F"/>
    <w:rsid w:val="003351A0"/>
    <w:rsid w:val="00422B9D"/>
    <w:rsid w:val="005120A8"/>
    <w:rsid w:val="00560E61"/>
    <w:rsid w:val="006647F5"/>
    <w:rsid w:val="006913A6"/>
    <w:rsid w:val="006948B1"/>
    <w:rsid w:val="006F4C2B"/>
    <w:rsid w:val="0074332A"/>
    <w:rsid w:val="007A6481"/>
    <w:rsid w:val="008C1A1A"/>
    <w:rsid w:val="008D7B1B"/>
    <w:rsid w:val="0092452D"/>
    <w:rsid w:val="009A50F2"/>
    <w:rsid w:val="009C2289"/>
    <w:rsid w:val="009E6E7C"/>
    <w:rsid w:val="00A6222D"/>
    <w:rsid w:val="00A81CB3"/>
    <w:rsid w:val="00A91917"/>
    <w:rsid w:val="00B451DE"/>
    <w:rsid w:val="00B60FC3"/>
    <w:rsid w:val="00BC20DF"/>
    <w:rsid w:val="00C27F7F"/>
    <w:rsid w:val="00D47904"/>
    <w:rsid w:val="00EC3639"/>
    <w:rsid w:val="00F25019"/>
    <w:rsid w:val="00F41181"/>
    <w:rsid w:val="00F65542"/>
    <w:rsid w:val="00F76CF7"/>
    <w:rsid w:val="00F909C0"/>
    <w:rsid w:val="00FE4F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8F389"/>
  <w15:docId w15:val="{B4D5A5AE-E255-4C3A-B422-F9C272EE7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13A6"/>
  </w:style>
  <w:style w:type="paragraph" w:styleId="Nagwek1">
    <w:name w:val="heading 1"/>
    <w:basedOn w:val="Normalny"/>
    <w:next w:val="Normalny"/>
    <w:link w:val="Nagwek1Znak"/>
    <w:uiPriority w:val="9"/>
    <w:qFormat/>
    <w:rsid w:val="006913A6"/>
    <w:pPr>
      <w:keepNext/>
      <w:keepLines/>
      <w:spacing w:before="400" w:after="40" w:line="240" w:lineRule="auto"/>
      <w:outlineLvl w:val="0"/>
    </w:pPr>
    <w:rPr>
      <w:rFonts w:asciiTheme="majorHAnsi" w:eastAsiaTheme="majorEastAsia" w:hAnsiTheme="majorHAnsi" w:cstheme="majorBidi"/>
      <w:caps/>
      <w:sz w:val="36"/>
      <w:szCs w:val="36"/>
    </w:rPr>
  </w:style>
  <w:style w:type="paragraph" w:styleId="Nagwek2">
    <w:name w:val="heading 2"/>
    <w:basedOn w:val="Normalny"/>
    <w:next w:val="Normalny"/>
    <w:link w:val="Nagwek2Znak"/>
    <w:uiPriority w:val="9"/>
    <w:unhideWhenUsed/>
    <w:qFormat/>
    <w:rsid w:val="006913A6"/>
    <w:pPr>
      <w:keepNext/>
      <w:keepLines/>
      <w:spacing w:before="120" w:after="0" w:line="240" w:lineRule="auto"/>
      <w:outlineLvl w:val="1"/>
    </w:pPr>
    <w:rPr>
      <w:rFonts w:asciiTheme="majorHAnsi" w:eastAsiaTheme="majorEastAsia" w:hAnsiTheme="majorHAnsi" w:cstheme="majorBidi"/>
      <w:caps/>
      <w:sz w:val="28"/>
      <w:szCs w:val="28"/>
    </w:rPr>
  </w:style>
  <w:style w:type="paragraph" w:styleId="Nagwek3">
    <w:name w:val="heading 3"/>
    <w:basedOn w:val="Normalny"/>
    <w:next w:val="Normalny"/>
    <w:link w:val="Nagwek3Znak"/>
    <w:uiPriority w:val="9"/>
    <w:semiHidden/>
    <w:unhideWhenUsed/>
    <w:qFormat/>
    <w:rsid w:val="006913A6"/>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Nagwek4">
    <w:name w:val="heading 4"/>
    <w:basedOn w:val="Normalny"/>
    <w:next w:val="Normalny"/>
    <w:link w:val="Nagwek4Znak"/>
    <w:uiPriority w:val="9"/>
    <w:semiHidden/>
    <w:unhideWhenUsed/>
    <w:qFormat/>
    <w:rsid w:val="006913A6"/>
    <w:pPr>
      <w:keepNext/>
      <w:keepLines/>
      <w:spacing w:before="120" w:after="0"/>
      <w:outlineLvl w:val="3"/>
    </w:pPr>
    <w:rPr>
      <w:rFonts w:asciiTheme="majorHAnsi" w:eastAsiaTheme="majorEastAsia" w:hAnsiTheme="majorHAnsi" w:cstheme="majorBidi"/>
      <w:caps/>
    </w:rPr>
  </w:style>
  <w:style w:type="paragraph" w:styleId="Nagwek5">
    <w:name w:val="heading 5"/>
    <w:basedOn w:val="Normalny"/>
    <w:next w:val="Normalny"/>
    <w:link w:val="Nagwek5Znak"/>
    <w:uiPriority w:val="9"/>
    <w:semiHidden/>
    <w:unhideWhenUsed/>
    <w:qFormat/>
    <w:rsid w:val="006913A6"/>
    <w:pPr>
      <w:keepNext/>
      <w:keepLines/>
      <w:spacing w:before="120" w:after="0"/>
      <w:outlineLvl w:val="4"/>
    </w:pPr>
    <w:rPr>
      <w:rFonts w:asciiTheme="majorHAnsi" w:eastAsiaTheme="majorEastAsia" w:hAnsiTheme="majorHAnsi" w:cstheme="majorBidi"/>
      <w:i/>
      <w:iCs/>
      <w:caps/>
    </w:rPr>
  </w:style>
  <w:style w:type="paragraph" w:styleId="Nagwek6">
    <w:name w:val="heading 6"/>
    <w:basedOn w:val="Normalny"/>
    <w:next w:val="Normalny"/>
    <w:link w:val="Nagwek6Znak"/>
    <w:uiPriority w:val="9"/>
    <w:semiHidden/>
    <w:unhideWhenUsed/>
    <w:qFormat/>
    <w:rsid w:val="006913A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Nagwek7">
    <w:name w:val="heading 7"/>
    <w:basedOn w:val="Normalny"/>
    <w:next w:val="Normalny"/>
    <w:link w:val="Nagwek7Znak"/>
    <w:uiPriority w:val="9"/>
    <w:semiHidden/>
    <w:unhideWhenUsed/>
    <w:qFormat/>
    <w:rsid w:val="006913A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Nagwek8">
    <w:name w:val="heading 8"/>
    <w:basedOn w:val="Normalny"/>
    <w:next w:val="Normalny"/>
    <w:link w:val="Nagwek8Znak"/>
    <w:uiPriority w:val="9"/>
    <w:semiHidden/>
    <w:unhideWhenUsed/>
    <w:qFormat/>
    <w:rsid w:val="006913A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Nagwek9">
    <w:name w:val="heading 9"/>
    <w:basedOn w:val="Normalny"/>
    <w:next w:val="Normalny"/>
    <w:link w:val="Nagwek9Znak"/>
    <w:uiPriority w:val="9"/>
    <w:semiHidden/>
    <w:unhideWhenUsed/>
    <w:qFormat/>
    <w:rsid w:val="006913A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asicParagraph">
    <w:name w:val="[Basic Paragraph]"/>
    <w:pPr>
      <w:widowControl w:val="0"/>
      <w:spacing w:line="288" w:lineRule="auto"/>
    </w:pPr>
    <w:rPr>
      <w:rFonts w:cs="Arial Unicode MS"/>
      <w:color w:val="000000"/>
      <w:sz w:val="24"/>
      <w:szCs w:val="24"/>
      <w:u w:color="000000"/>
      <w:lang w:val="en-US"/>
    </w:rPr>
  </w:style>
  <w:style w:type="paragraph" w:customStyle="1" w:styleId="tresc">
    <w:name w:val="tresc"/>
    <w:pPr>
      <w:widowControl w:val="0"/>
      <w:spacing w:line="360" w:lineRule="atLeast"/>
      <w:jc w:val="both"/>
    </w:pPr>
    <w:rPr>
      <w:rFonts w:ascii="Calibri" w:hAnsi="Calibri" w:cs="Arial Unicode MS"/>
      <w:color w:val="000000"/>
      <w:sz w:val="24"/>
      <w:szCs w:val="24"/>
      <w:u w:color="000000"/>
    </w:rPr>
  </w:style>
  <w:style w:type="paragraph" w:customStyle="1" w:styleId="listanumerowana">
    <w:name w:val="lista numerowana"/>
    <w:pPr>
      <w:widowControl w:val="0"/>
      <w:spacing w:before="160" w:line="360" w:lineRule="atLeast"/>
      <w:ind w:left="360" w:hanging="360"/>
      <w:jc w:val="both"/>
    </w:pPr>
    <w:rPr>
      <w:rFonts w:ascii="Calibri" w:hAnsi="Calibri" w:cs="Arial Unicode MS"/>
      <w:color w:val="000000"/>
      <w:sz w:val="28"/>
      <w:szCs w:val="28"/>
      <w:u w:color="000000"/>
      <w:lang w:val="da-DK"/>
    </w:rPr>
  </w:style>
  <w:style w:type="numbering" w:customStyle="1" w:styleId="Zaimportowanystyl1">
    <w:name w:val="Zaimportowany styl 1"/>
    <w:pPr>
      <w:numPr>
        <w:numId w:val="1"/>
      </w:numPr>
    </w:pPr>
  </w:style>
  <w:style w:type="paragraph" w:customStyle="1" w:styleId="listapoziom2wcietaNOBOLD">
    <w:name w:val="lista poziom 2 wcieta NOBOLD"/>
    <w:pPr>
      <w:widowControl w:val="0"/>
      <w:spacing w:before="160" w:line="360" w:lineRule="atLeast"/>
      <w:ind w:left="1200" w:hanging="600"/>
      <w:jc w:val="both"/>
    </w:pPr>
    <w:rPr>
      <w:rFonts w:ascii="Calibri" w:hAnsi="Calibri" w:cs="Arial Unicode MS"/>
      <w:color w:val="000000"/>
      <w:sz w:val="24"/>
      <w:szCs w:val="24"/>
      <w:u w:color="000000"/>
    </w:rPr>
  </w:style>
  <w:style w:type="numbering" w:customStyle="1" w:styleId="Zaimportowanystyl2">
    <w:name w:val="Zaimportowany styl 2"/>
    <w:pPr>
      <w:numPr>
        <w:numId w:val="3"/>
      </w:numPr>
    </w:pPr>
  </w:style>
  <w:style w:type="paragraph" w:customStyle="1" w:styleId="listapoziom4">
    <w:name w:val="lista poziom 4"/>
    <w:uiPriority w:val="99"/>
    <w:pPr>
      <w:widowControl w:val="0"/>
      <w:spacing w:line="360" w:lineRule="atLeast"/>
      <w:ind w:left="2460" w:hanging="420"/>
      <w:jc w:val="both"/>
    </w:pPr>
    <w:rPr>
      <w:rFonts w:ascii="Calibri" w:hAnsi="Calibri" w:cs="Arial Unicode MS"/>
      <w:b/>
      <w:bCs/>
      <w:color w:val="000000"/>
      <w:sz w:val="24"/>
      <w:szCs w:val="24"/>
      <w:u w:color="000000"/>
    </w:rPr>
  </w:style>
  <w:style w:type="numbering" w:customStyle="1" w:styleId="Zaimportowanystyl3">
    <w:name w:val="Zaimportowany styl 3"/>
    <w:pPr>
      <w:numPr>
        <w:numId w:val="5"/>
      </w:numPr>
    </w:pPr>
  </w:style>
  <w:style w:type="numbering" w:customStyle="1" w:styleId="Zaimportowanystyl4">
    <w:name w:val="Zaimportowany styl 4"/>
    <w:pPr>
      <w:numPr>
        <w:numId w:val="8"/>
      </w:numPr>
    </w:pPr>
  </w:style>
  <w:style w:type="numbering" w:customStyle="1" w:styleId="Numery">
    <w:name w:val="Numery"/>
    <w:pPr>
      <w:numPr>
        <w:numId w:val="12"/>
      </w:numPr>
    </w:pPr>
  </w:style>
  <w:style w:type="numbering" w:customStyle="1" w:styleId="Zaimportowanystyl5">
    <w:name w:val="Zaimportowany styl 5"/>
    <w:pPr>
      <w:numPr>
        <w:numId w:val="15"/>
      </w:numPr>
    </w:pPr>
  </w:style>
  <w:style w:type="paragraph" w:customStyle="1" w:styleId="listapoziom3wcieta">
    <w:name w:val="lista poziom 3 wcieta"/>
    <w:pPr>
      <w:widowControl w:val="0"/>
      <w:spacing w:line="360" w:lineRule="atLeast"/>
      <w:ind w:left="1980" w:hanging="840"/>
      <w:jc w:val="both"/>
    </w:pPr>
    <w:rPr>
      <w:rFonts w:ascii="Calibri" w:hAnsi="Calibri" w:cs="Arial Unicode MS"/>
      <w:color w:val="000000"/>
      <w:sz w:val="24"/>
      <w:szCs w:val="24"/>
      <w:u w:color="000000"/>
    </w:rPr>
  </w:style>
  <w:style w:type="numbering" w:customStyle="1" w:styleId="Zaimportowanystyl6">
    <w:name w:val="Zaimportowany styl 6"/>
    <w:pPr>
      <w:numPr>
        <w:numId w:val="17"/>
      </w:numPr>
    </w:pPr>
  </w:style>
  <w:style w:type="numbering" w:customStyle="1" w:styleId="Zaimportowanystyl50">
    <w:name w:val="Zaimportowany styl 5.0"/>
    <w:pPr>
      <w:numPr>
        <w:numId w:val="19"/>
      </w:numPr>
    </w:pPr>
  </w:style>
  <w:style w:type="numbering" w:customStyle="1" w:styleId="Zaimportowanystyl7">
    <w:name w:val="Zaimportowany styl 7"/>
    <w:pPr>
      <w:numPr>
        <w:numId w:val="21"/>
      </w:numPr>
    </w:pPr>
  </w:style>
  <w:style w:type="numbering" w:customStyle="1" w:styleId="Zaimportowanystyl8">
    <w:name w:val="Zaimportowany styl 8"/>
    <w:pPr>
      <w:numPr>
        <w:numId w:val="23"/>
      </w:numPr>
    </w:pPr>
  </w:style>
  <w:style w:type="numbering" w:customStyle="1" w:styleId="Zaimportowanystyl9">
    <w:name w:val="Zaimportowany styl 9"/>
    <w:pPr>
      <w:numPr>
        <w:numId w:val="25"/>
      </w:numPr>
    </w:pPr>
  </w:style>
  <w:style w:type="numbering" w:customStyle="1" w:styleId="Zaimportowanystyl10">
    <w:name w:val="Zaimportowany styl 10"/>
    <w:pPr>
      <w:numPr>
        <w:numId w:val="27"/>
      </w:numPr>
    </w:pPr>
  </w:style>
  <w:style w:type="paragraph" w:customStyle="1" w:styleId="treswcieta">
    <w:name w:val="tres_wcieta"/>
    <w:pPr>
      <w:widowControl w:val="0"/>
      <w:spacing w:line="360" w:lineRule="atLeast"/>
      <w:ind w:left="1460"/>
      <w:jc w:val="both"/>
    </w:pPr>
    <w:rPr>
      <w:rFonts w:ascii="Calibri" w:hAnsi="Calibri" w:cs="Arial Unicode MS"/>
      <w:color w:val="000000"/>
      <w:sz w:val="24"/>
      <w:szCs w:val="24"/>
      <w:u w:color="000000"/>
    </w:rPr>
  </w:style>
  <w:style w:type="numbering" w:customStyle="1" w:styleId="Zaimportowanystyl11">
    <w:name w:val="Zaimportowany styl 11"/>
    <w:pPr>
      <w:numPr>
        <w:numId w:val="30"/>
      </w:numPr>
    </w:pPr>
  </w:style>
  <w:style w:type="numbering" w:customStyle="1" w:styleId="Zaimportowanystyl12">
    <w:name w:val="Zaimportowany styl 12"/>
    <w:pPr>
      <w:numPr>
        <w:numId w:val="33"/>
      </w:numPr>
    </w:pPr>
  </w:style>
  <w:style w:type="numbering" w:customStyle="1" w:styleId="Zaimportowanystyl13">
    <w:name w:val="Zaimportowany styl 13"/>
    <w:pPr>
      <w:numPr>
        <w:numId w:val="35"/>
      </w:numPr>
    </w:pPr>
  </w:style>
  <w:style w:type="numbering" w:customStyle="1" w:styleId="Zaimportowanystyl14">
    <w:name w:val="Zaimportowany styl 14"/>
    <w:pPr>
      <w:numPr>
        <w:numId w:val="38"/>
      </w:numPr>
    </w:pPr>
  </w:style>
  <w:style w:type="numbering" w:customStyle="1" w:styleId="Zaimportowanystyl15">
    <w:name w:val="Zaimportowany styl 15"/>
    <w:pPr>
      <w:numPr>
        <w:numId w:val="41"/>
      </w:numPr>
    </w:pPr>
  </w:style>
  <w:style w:type="numbering" w:customStyle="1" w:styleId="Zaimportowanystyl16">
    <w:name w:val="Zaimportowany styl 16"/>
    <w:pPr>
      <w:numPr>
        <w:numId w:val="45"/>
      </w:numPr>
    </w:pPr>
  </w:style>
  <w:style w:type="numbering" w:customStyle="1" w:styleId="Zaimportowanystyl17">
    <w:name w:val="Zaimportowany styl 17"/>
    <w:pPr>
      <w:numPr>
        <w:numId w:val="48"/>
      </w:numPr>
    </w:pPr>
  </w:style>
  <w:style w:type="numbering" w:customStyle="1" w:styleId="Zaimportowanystyl170">
    <w:name w:val="Zaimportowany styl 17.0"/>
    <w:pPr>
      <w:numPr>
        <w:numId w:val="50"/>
      </w:numPr>
    </w:pPr>
  </w:style>
  <w:style w:type="paragraph" w:styleId="Tytu">
    <w:name w:val="Title"/>
    <w:basedOn w:val="Normalny"/>
    <w:next w:val="Normalny"/>
    <w:link w:val="TytuZnak"/>
    <w:uiPriority w:val="10"/>
    <w:qFormat/>
    <w:rsid w:val="006913A6"/>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paragraph" w:styleId="Akapitzlist">
    <w:name w:val="List Paragraph"/>
    <w:uiPriority w:val="34"/>
    <w:qFormat/>
    <w:pPr>
      <w:ind w:left="720"/>
      <w:contextualSpacing/>
    </w:pPr>
  </w:style>
  <w:style w:type="numbering" w:customStyle="1" w:styleId="Zaimportowanystyl18">
    <w:name w:val="Zaimportowany styl 18"/>
    <w:pPr>
      <w:numPr>
        <w:numId w:val="55"/>
      </w:numPr>
    </w:pPr>
  </w:style>
  <w:style w:type="numbering" w:customStyle="1" w:styleId="Zaimportowanystyl180">
    <w:name w:val="Zaimportowany styl 18.0"/>
    <w:pPr>
      <w:numPr>
        <w:numId w:val="57"/>
      </w:numPr>
    </w:pPr>
  </w:style>
  <w:style w:type="numbering" w:customStyle="1" w:styleId="Zaimportowanystyl19">
    <w:name w:val="Zaimportowany styl 19"/>
    <w:pPr>
      <w:numPr>
        <w:numId w:val="63"/>
      </w:numPr>
    </w:pPr>
  </w:style>
  <w:style w:type="numbering" w:customStyle="1" w:styleId="Zaimportowanystyl20">
    <w:name w:val="Zaimportowany styl 20"/>
    <w:pPr>
      <w:numPr>
        <w:numId w:val="65"/>
      </w:numPr>
    </w:pPr>
  </w:style>
  <w:style w:type="numbering" w:customStyle="1" w:styleId="Zaimportowanystyl21">
    <w:name w:val="Zaimportowany styl 21"/>
    <w:pPr>
      <w:numPr>
        <w:numId w:val="68"/>
      </w:numPr>
    </w:pPr>
  </w:style>
  <w:style w:type="numbering" w:customStyle="1" w:styleId="Zaimportowanystyl22">
    <w:name w:val="Zaimportowany styl 22"/>
    <w:pPr>
      <w:numPr>
        <w:numId w:val="71"/>
      </w:numPr>
    </w:pPr>
  </w:style>
  <w:style w:type="character" w:customStyle="1" w:styleId="Nagwek1Znak">
    <w:name w:val="Nagłówek 1 Znak"/>
    <w:basedOn w:val="Domylnaczcionkaakapitu"/>
    <w:link w:val="Nagwek1"/>
    <w:uiPriority w:val="9"/>
    <w:rsid w:val="006913A6"/>
    <w:rPr>
      <w:rFonts w:asciiTheme="majorHAnsi" w:eastAsiaTheme="majorEastAsia" w:hAnsiTheme="majorHAnsi" w:cstheme="majorBidi"/>
      <w:caps/>
      <w:sz w:val="36"/>
      <w:szCs w:val="36"/>
    </w:rPr>
  </w:style>
  <w:style w:type="numbering" w:customStyle="1" w:styleId="Biecalista1">
    <w:name w:val="Bieżąca lista1"/>
    <w:uiPriority w:val="99"/>
    <w:rsid w:val="00F41181"/>
    <w:pPr>
      <w:numPr>
        <w:numId w:val="78"/>
      </w:numPr>
    </w:pPr>
  </w:style>
  <w:style w:type="character" w:customStyle="1" w:styleId="Nagwek2Znak">
    <w:name w:val="Nagłówek 2 Znak"/>
    <w:basedOn w:val="Domylnaczcionkaakapitu"/>
    <w:link w:val="Nagwek2"/>
    <w:uiPriority w:val="9"/>
    <w:rsid w:val="006913A6"/>
    <w:rPr>
      <w:rFonts w:asciiTheme="majorHAnsi" w:eastAsiaTheme="majorEastAsia" w:hAnsiTheme="majorHAnsi" w:cstheme="majorBidi"/>
      <w:caps/>
      <w:sz w:val="28"/>
      <w:szCs w:val="28"/>
    </w:rPr>
  </w:style>
  <w:style w:type="character" w:customStyle="1" w:styleId="Nagwek3Znak">
    <w:name w:val="Nagłówek 3 Znak"/>
    <w:basedOn w:val="Domylnaczcionkaakapitu"/>
    <w:link w:val="Nagwek3"/>
    <w:uiPriority w:val="9"/>
    <w:semiHidden/>
    <w:rsid w:val="006913A6"/>
    <w:rPr>
      <w:rFonts w:asciiTheme="majorHAnsi" w:eastAsiaTheme="majorEastAsia" w:hAnsiTheme="majorHAnsi" w:cstheme="majorBidi"/>
      <w:smallCaps/>
      <w:sz w:val="28"/>
      <w:szCs w:val="28"/>
    </w:rPr>
  </w:style>
  <w:style w:type="character" w:customStyle="1" w:styleId="Nagwek4Znak">
    <w:name w:val="Nagłówek 4 Znak"/>
    <w:basedOn w:val="Domylnaczcionkaakapitu"/>
    <w:link w:val="Nagwek4"/>
    <w:uiPriority w:val="9"/>
    <w:semiHidden/>
    <w:rsid w:val="006913A6"/>
    <w:rPr>
      <w:rFonts w:asciiTheme="majorHAnsi" w:eastAsiaTheme="majorEastAsia" w:hAnsiTheme="majorHAnsi" w:cstheme="majorBidi"/>
      <w:caps/>
    </w:rPr>
  </w:style>
  <w:style w:type="character" w:customStyle="1" w:styleId="Nagwek5Znak">
    <w:name w:val="Nagłówek 5 Znak"/>
    <w:basedOn w:val="Domylnaczcionkaakapitu"/>
    <w:link w:val="Nagwek5"/>
    <w:uiPriority w:val="9"/>
    <w:semiHidden/>
    <w:rsid w:val="006913A6"/>
    <w:rPr>
      <w:rFonts w:asciiTheme="majorHAnsi" w:eastAsiaTheme="majorEastAsia" w:hAnsiTheme="majorHAnsi" w:cstheme="majorBidi"/>
      <w:i/>
      <w:iCs/>
      <w:caps/>
    </w:rPr>
  </w:style>
  <w:style w:type="character" w:customStyle="1" w:styleId="Nagwek6Znak">
    <w:name w:val="Nagłówek 6 Znak"/>
    <w:basedOn w:val="Domylnaczcionkaakapitu"/>
    <w:link w:val="Nagwek6"/>
    <w:uiPriority w:val="9"/>
    <w:semiHidden/>
    <w:rsid w:val="006913A6"/>
    <w:rPr>
      <w:rFonts w:asciiTheme="majorHAnsi" w:eastAsiaTheme="majorEastAsia" w:hAnsiTheme="majorHAnsi" w:cstheme="majorBidi"/>
      <w:b/>
      <w:bCs/>
      <w:caps/>
      <w:color w:val="262626" w:themeColor="text1" w:themeTint="D9"/>
      <w:sz w:val="20"/>
      <w:szCs w:val="20"/>
    </w:rPr>
  </w:style>
  <w:style w:type="character" w:customStyle="1" w:styleId="Nagwek7Znak">
    <w:name w:val="Nagłówek 7 Znak"/>
    <w:basedOn w:val="Domylnaczcionkaakapitu"/>
    <w:link w:val="Nagwek7"/>
    <w:uiPriority w:val="9"/>
    <w:semiHidden/>
    <w:rsid w:val="006913A6"/>
    <w:rPr>
      <w:rFonts w:asciiTheme="majorHAnsi" w:eastAsiaTheme="majorEastAsia" w:hAnsiTheme="majorHAnsi" w:cstheme="majorBidi"/>
      <w:b/>
      <w:bCs/>
      <w:i/>
      <w:iCs/>
      <w:caps/>
      <w:color w:val="262626" w:themeColor="text1" w:themeTint="D9"/>
      <w:sz w:val="20"/>
      <w:szCs w:val="20"/>
    </w:rPr>
  </w:style>
  <w:style w:type="character" w:customStyle="1" w:styleId="Nagwek8Znak">
    <w:name w:val="Nagłówek 8 Znak"/>
    <w:basedOn w:val="Domylnaczcionkaakapitu"/>
    <w:link w:val="Nagwek8"/>
    <w:uiPriority w:val="9"/>
    <w:semiHidden/>
    <w:rsid w:val="006913A6"/>
    <w:rPr>
      <w:rFonts w:asciiTheme="majorHAnsi" w:eastAsiaTheme="majorEastAsia" w:hAnsiTheme="majorHAnsi" w:cstheme="majorBidi"/>
      <w:b/>
      <w:bCs/>
      <w:caps/>
      <w:color w:val="7F7F7F" w:themeColor="text1" w:themeTint="80"/>
      <w:sz w:val="20"/>
      <w:szCs w:val="20"/>
    </w:rPr>
  </w:style>
  <w:style w:type="character" w:customStyle="1" w:styleId="Nagwek9Znak">
    <w:name w:val="Nagłówek 9 Znak"/>
    <w:basedOn w:val="Domylnaczcionkaakapitu"/>
    <w:link w:val="Nagwek9"/>
    <w:uiPriority w:val="9"/>
    <w:semiHidden/>
    <w:rsid w:val="006913A6"/>
    <w:rPr>
      <w:rFonts w:asciiTheme="majorHAnsi" w:eastAsiaTheme="majorEastAsia" w:hAnsiTheme="majorHAnsi" w:cstheme="majorBidi"/>
      <w:b/>
      <w:bCs/>
      <w:i/>
      <w:iCs/>
      <w:caps/>
      <w:color w:val="7F7F7F" w:themeColor="text1" w:themeTint="80"/>
      <w:sz w:val="20"/>
      <w:szCs w:val="20"/>
    </w:rPr>
  </w:style>
  <w:style w:type="paragraph" w:styleId="Legenda">
    <w:name w:val="caption"/>
    <w:basedOn w:val="Normalny"/>
    <w:next w:val="Normalny"/>
    <w:uiPriority w:val="35"/>
    <w:semiHidden/>
    <w:unhideWhenUsed/>
    <w:qFormat/>
    <w:rsid w:val="006913A6"/>
    <w:pPr>
      <w:spacing w:line="240" w:lineRule="auto"/>
    </w:pPr>
    <w:rPr>
      <w:b/>
      <w:bCs/>
      <w:smallCaps/>
      <w:color w:val="595959" w:themeColor="text1" w:themeTint="A6"/>
    </w:rPr>
  </w:style>
  <w:style w:type="character" w:customStyle="1" w:styleId="TytuZnak">
    <w:name w:val="Tytuł Znak"/>
    <w:basedOn w:val="Domylnaczcionkaakapitu"/>
    <w:link w:val="Tytu"/>
    <w:uiPriority w:val="10"/>
    <w:rsid w:val="006913A6"/>
    <w:rPr>
      <w:rFonts w:asciiTheme="majorHAnsi" w:eastAsiaTheme="majorEastAsia" w:hAnsiTheme="majorHAnsi" w:cstheme="majorBidi"/>
      <w:caps/>
      <w:color w:val="404040" w:themeColor="text1" w:themeTint="BF"/>
      <w:spacing w:val="-10"/>
      <w:sz w:val="72"/>
      <w:szCs w:val="72"/>
    </w:rPr>
  </w:style>
  <w:style w:type="paragraph" w:styleId="Podtytu">
    <w:name w:val="Subtitle"/>
    <w:basedOn w:val="Normalny"/>
    <w:next w:val="Normalny"/>
    <w:link w:val="PodtytuZnak"/>
    <w:uiPriority w:val="11"/>
    <w:qFormat/>
    <w:rsid w:val="006913A6"/>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odtytuZnak">
    <w:name w:val="Podtytuł Znak"/>
    <w:basedOn w:val="Domylnaczcionkaakapitu"/>
    <w:link w:val="Podtytu"/>
    <w:uiPriority w:val="11"/>
    <w:rsid w:val="006913A6"/>
    <w:rPr>
      <w:rFonts w:asciiTheme="majorHAnsi" w:eastAsiaTheme="majorEastAsia" w:hAnsiTheme="majorHAnsi" w:cstheme="majorBidi"/>
      <w:smallCaps/>
      <w:color w:val="595959" w:themeColor="text1" w:themeTint="A6"/>
      <w:sz w:val="28"/>
      <w:szCs w:val="28"/>
    </w:rPr>
  </w:style>
  <w:style w:type="character" w:styleId="Pogrubienie">
    <w:name w:val="Strong"/>
    <w:basedOn w:val="Domylnaczcionkaakapitu"/>
    <w:uiPriority w:val="22"/>
    <w:qFormat/>
    <w:rsid w:val="006913A6"/>
    <w:rPr>
      <w:b/>
      <w:bCs/>
    </w:rPr>
  </w:style>
  <w:style w:type="character" w:styleId="Uwydatnienie">
    <w:name w:val="Emphasis"/>
    <w:basedOn w:val="Domylnaczcionkaakapitu"/>
    <w:uiPriority w:val="20"/>
    <w:qFormat/>
    <w:rsid w:val="006913A6"/>
    <w:rPr>
      <w:i/>
      <w:iCs/>
    </w:rPr>
  </w:style>
  <w:style w:type="paragraph" w:styleId="Bezodstpw">
    <w:name w:val="No Spacing"/>
    <w:uiPriority w:val="1"/>
    <w:qFormat/>
    <w:rsid w:val="006913A6"/>
    <w:pPr>
      <w:spacing w:after="0" w:line="240" w:lineRule="auto"/>
    </w:pPr>
  </w:style>
  <w:style w:type="paragraph" w:styleId="Cytat">
    <w:name w:val="Quote"/>
    <w:basedOn w:val="Normalny"/>
    <w:next w:val="Normalny"/>
    <w:link w:val="CytatZnak"/>
    <w:uiPriority w:val="29"/>
    <w:qFormat/>
    <w:rsid w:val="006913A6"/>
    <w:pPr>
      <w:spacing w:before="160" w:line="240" w:lineRule="auto"/>
      <w:ind w:left="720" w:right="720"/>
    </w:pPr>
    <w:rPr>
      <w:rFonts w:asciiTheme="majorHAnsi" w:eastAsiaTheme="majorEastAsia" w:hAnsiTheme="majorHAnsi" w:cstheme="majorBidi"/>
      <w:sz w:val="25"/>
      <w:szCs w:val="25"/>
    </w:rPr>
  </w:style>
  <w:style w:type="character" w:customStyle="1" w:styleId="CytatZnak">
    <w:name w:val="Cytat Znak"/>
    <w:basedOn w:val="Domylnaczcionkaakapitu"/>
    <w:link w:val="Cytat"/>
    <w:uiPriority w:val="29"/>
    <w:rsid w:val="006913A6"/>
    <w:rPr>
      <w:rFonts w:asciiTheme="majorHAnsi" w:eastAsiaTheme="majorEastAsia" w:hAnsiTheme="majorHAnsi" w:cstheme="majorBidi"/>
      <w:sz w:val="25"/>
      <w:szCs w:val="25"/>
    </w:rPr>
  </w:style>
  <w:style w:type="paragraph" w:styleId="Cytatintensywny">
    <w:name w:val="Intense Quote"/>
    <w:basedOn w:val="Normalny"/>
    <w:next w:val="Normalny"/>
    <w:link w:val="CytatintensywnyZnak"/>
    <w:uiPriority w:val="30"/>
    <w:qFormat/>
    <w:rsid w:val="006913A6"/>
    <w:pPr>
      <w:spacing w:before="280" w:after="280" w:line="240" w:lineRule="auto"/>
      <w:ind w:left="1080" w:right="1080"/>
      <w:jc w:val="center"/>
    </w:pPr>
    <w:rPr>
      <w:color w:val="404040" w:themeColor="text1" w:themeTint="BF"/>
      <w:sz w:val="32"/>
      <w:szCs w:val="32"/>
    </w:rPr>
  </w:style>
  <w:style w:type="character" w:customStyle="1" w:styleId="CytatintensywnyZnak">
    <w:name w:val="Cytat intensywny Znak"/>
    <w:basedOn w:val="Domylnaczcionkaakapitu"/>
    <w:link w:val="Cytatintensywny"/>
    <w:uiPriority w:val="30"/>
    <w:rsid w:val="006913A6"/>
    <w:rPr>
      <w:color w:val="404040" w:themeColor="text1" w:themeTint="BF"/>
      <w:sz w:val="32"/>
      <w:szCs w:val="32"/>
    </w:rPr>
  </w:style>
  <w:style w:type="character" w:styleId="Wyrnieniedelikatne">
    <w:name w:val="Subtle Emphasis"/>
    <w:basedOn w:val="Domylnaczcionkaakapitu"/>
    <w:uiPriority w:val="19"/>
    <w:qFormat/>
    <w:rsid w:val="006913A6"/>
    <w:rPr>
      <w:i/>
      <w:iCs/>
      <w:color w:val="595959" w:themeColor="text1" w:themeTint="A6"/>
    </w:rPr>
  </w:style>
  <w:style w:type="character" w:styleId="Wyrnienieintensywne">
    <w:name w:val="Intense Emphasis"/>
    <w:basedOn w:val="Domylnaczcionkaakapitu"/>
    <w:uiPriority w:val="21"/>
    <w:qFormat/>
    <w:rsid w:val="006913A6"/>
    <w:rPr>
      <w:b/>
      <w:bCs/>
      <w:i/>
      <w:iCs/>
    </w:rPr>
  </w:style>
  <w:style w:type="character" w:styleId="Odwoaniedelikatne">
    <w:name w:val="Subtle Reference"/>
    <w:basedOn w:val="Domylnaczcionkaakapitu"/>
    <w:uiPriority w:val="31"/>
    <w:qFormat/>
    <w:rsid w:val="006913A6"/>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6913A6"/>
    <w:rPr>
      <w:b/>
      <w:bCs/>
      <w:caps w:val="0"/>
      <w:smallCaps/>
      <w:color w:val="auto"/>
      <w:spacing w:val="3"/>
      <w:u w:val="single"/>
    </w:rPr>
  </w:style>
  <w:style w:type="character" w:styleId="Tytuksiki">
    <w:name w:val="Book Title"/>
    <w:basedOn w:val="Domylnaczcionkaakapitu"/>
    <w:uiPriority w:val="33"/>
    <w:qFormat/>
    <w:rsid w:val="006913A6"/>
    <w:rPr>
      <w:b/>
      <w:bCs/>
      <w:smallCaps/>
      <w:spacing w:val="7"/>
    </w:rPr>
  </w:style>
  <w:style w:type="paragraph" w:styleId="Nagwekspisutreci">
    <w:name w:val="TOC Heading"/>
    <w:basedOn w:val="Nagwek1"/>
    <w:next w:val="Normalny"/>
    <w:uiPriority w:val="39"/>
    <w:semiHidden/>
    <w:unhideWhenUsed/>
    <w:qFormat/>
    <w:rsid w:val="006913A6"/>
    <w:pPr>
      <w:outlineLvl w:val="9"/>
    </w:pPr>
  </w:style>
  <w:style w:type="paragraph" w:styleId="Nagwek">
    <w:name w:val="header"/>
    <w:basedOn w:val="Normalny"/>
    <w:link w:val="NagwekZnak"/>
    <w:uiPriority w:val="99"/>
    <w:unhideWhenUsed/>
    <w:rsid w:val="007433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4332A"/>
  </w:style>
  <w:style w:type="paragraph" w:styleId="Stopka">
    <w:name w:val="footer"/>
    <w:basedOn w:val="Normalny"/>
    <w:link w:val="StopkaZnak"/>
    <w:uiPriority w:val="99"/>
    <w:unhideWhenUsed/>
    <w:rsid w:val="007433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4332A"/>
  </w:style>
  <w:style w:type="character" w:styleId="Nierozpoznanawzmianka">
    <w:name w:val="Unresolved Mention"/>
    <w:basedOn w:val="Domylnaczcionkaakapitu"/>
    <w:uiPriority w:val="99"/>
    <w:semiHidden/>
    <w:unhideWhenUsed/>
    <w:rsid w:val="000E1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143214">
      <w:bodyDiv w:val="1"/>
      <w:marLeft w:val="0"/>
      <w:marRight w:val="0"/>
      <w:marTop w:val="0"/>
      <w:marBottom w:val="0"/>
      <w:divBdr>
        <w:top w:val="none" w:sz="0" w:space="0" w:color="auto"/>
        <w:left w:val="none" w:sz="0" w:space="0" w:color="auto"/>
        <w:bottom w:val="none" w:sz="0" w:space="0" w:color="auto"/>
        <w:right w:val="none" w:sz="0" w:space="0" w:color="auto"/>
      </w:divBdr>
    </w:div>
    <w:div w:id="1366978986">
      <w:bodyDiv w:val="1"/>
      <w:marLeft w:val="0"/>
      <w:marRight w:val="0"/>
      <w:marTop w:val="0"/>
      <w:marBottom w:val="0"/>
      <w:divBdr>
        <w:top w:val="none" w:sz="0" w:space="0" w:color="auto"/>
        <w:left w:val="none" w:sz="0" w:space="0" w:color="auto"/>
        <w:bottom w:val="none" w:sz="0" w:space="0" w:color="auto"/>
        <w:right w:val="none" w:sz="0" w:space="0" w:color="auto"/>
      </w:divBdr>
    </w:div>
    <w:div w:id="1410151266">
      <w:bodyDiv w:val="1"/>
      <w:marLeft w:val="0"/>
      <w:marRight w:val="0"/>
      <w:marTop w:val="0"/>
      <w:marBottom w:val="0"/>
      <w:divBdr>
        <w:top w:val="none" w:sz="0" w:space="0" w:color="auto"/>
        <w:left w:val="none" w:sz="0" w:space="0" w:color="auto"/>
        <w:bottom w:val="none" w:sz="0" w:space="0" w:color="auto"/>
        <w:right w:val="none" w:sz="0" w:space="0" w:color="auto"/>
      </w:divBdr>
    </w:div>
    <w:div w:id="2091002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hyperlink" Target="mailto:k.makuch@rozdroza.com" TargetMode="External"/><Relationship Id="rId2" Type="http://schemas.openxmlformats.org/officeDocument/2006/relationships/styles" Target="styles.xml"/><Relationship Id="rId16" Type="http://schemas.openxmlformats.org/officeDocument/2006/relationships/hyperlink" Target="mailto:k.makuch@rozdroza.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27</Pages>
  <Words>6835</Words>
  <Characters>41010</Characters>
  <Application>Microsoft Office Word</Application>
  <DocSecurity>0</DocSecurity>
  <Lines>341</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dc:creator>
  <cp:lastModifiedBy>Krzysztof</cp:lastModifiedBy>
  <cp:revision>29</cp:revision>
  <cp:lastPrinted>2024-04-23T15:46:00Z</cp:lastPrinted>
  <dcterms:created xsi:type="dcterms:W3CDTF">2024-04-23T13:22:00Z</dcterms:created>
  <dcterms:modified xsi:type="dcterms:W3CDTF">2024-04-23T16:09:00Z</dcterms:modified>
</cp:coreProperties>
</file>