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917D7" w14:textId="77777777" w:rsidR="00B80224" w:rsidRPr="00B80224" w:rsidRDefault="00B80224" w:rsidP="007E354E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79B2FFC3" w14:textId="2C8FA2E6" w:rsidR="00CA3704" w:rsidRPr="00B80224" w:rsidRDefault="00CA3704" w:rsidP="007E354E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B80224">
        <w:rPr>
          <w:rFonts w:ascii="Times New Roman" w:hAnsi="Times New Roman" w:cs="Times New Roman"/>
          <w:b/>
          <w:sz w:val="24"/>
          <w:szCs w:val="24"/>
        </w:rPr>
        <w:t>EB.370.</w:t>
      </w:r>
      <w:r w:rsidR="006617BF" w:rsidRPr="00B80224">
        <w:rPr>
          <w:rFonts w:ascii="Times New Roman" w:hAnsi="Times New Roman" w:cs="Times New Roman"/>
          <w:b/>
          <w:sz w:val="24"/>
          <w:szCs w:val="24"/>
        </w:rPr>
        <w:t>4</w:t>
      </w:r>
      <w:r w:rsidRPr="00B80224">
        <w:rPr>
          <w:rFonts w:ascii="Times New Roman" w:hAnsi="Times New Roman" w:cs="Times New Roman"/>
          <w:b/>
          <w:sz w:val="24"/>
          <w:szCs w:val="24"/>
        </w:rPr>
        <w:t>.2</w:t>
      </w:r>
      <w:r w:rsidR="002B6B2E" w:rsidRPr="00B80224">
        <w:rPr>
          <w:rFonts w:ascii="Times New Roman" w:hAnsi="Times New Roman" w:cs="Times New Roman"/>
          <w:b/>
          <w:sz w:val="24"/>
          <w:szCs w:val="24"/>
        </w:rPr>
        <w:t>2</w:t>
      </w:r>
    </w:p>
    <w:p w14:paraId="2BE7B3C5" w14:textId="17A4CFB1" w:rsidR="0004081B" w:rsidRDefault="00241792" w:rsidP="007E354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224">
        <w:rPr>
          <w:rFonts w:ascii="Times New Roman" w:hAnsi="Times New Roman" w:cs="Times New Roman"/>
          <w:sz w:val="24"/>
          <w:szCs w:val="24"/>
        </w:rPr>
        <w:t>Lublin</w:t>
      </w:r>
      <w:r w:rsidR="0004081B" w:rsidRPr="00B80224">
        <w:rPr>
          <w:rFonts w:ascii="Times New Roman" w:hAnsi="Times New Roman" w:cs="Times New Roman"/>
          <w:sz w:val="24"/>
          <w:szCs w:val="24"/>
        </w:rPr>
        <w:t>, dnia</w:t>
      </w:r>
      <w:r w:rsidR="00B948F4" w:rsidRPr="00B80224">
        <w:rPr>
          <w:rFonts w:ascii="Times New Roman" w:hAnsi="Times New Roman" w:cs="Times New Roman"/>
          <w:sz w:val="24"/>
          <w:szCs w:val="24"/>
        </w:rPr>
        <w:t xml:space="preserve"> </w:t>
      </w:r>
      <w:r w:rsidR="00EF1006" w:rsidRPr="00B80224">
        <w:rPr>
          <w:rFonts w:ascii="Times New Roman" w:hAnsi="Times New Roman" w:cs="Times New Roman"/>
          <w:sz w:val="24"/>
          <w:szCs w:val="24"/>
        </w:rPr>
        <w:t>1</w:t>
      </w:r>
      <w:r w:rsidR="004E1F70">
        <w:rPr>
          <w:rFonts w:ascii="Times New Roman" w:hAnsi="Times New Roman" w:cs="Times New Roman"/>
          <w:sz w:val="24"/>
          <w:szCs w:val="24"/>
        </w:rPr>
        <w:t>8</w:t>
      </w:r>
      <w:r w:rsidR="006617BF" w:rsidRPr="00B80224">
        <w:rPr>
          <w:rFonts w:ascii="Times New Roman" w:hAnsi="Times New Roman" w:cs="Times New Roman"/>
          <w:sz w:val="24"/>
          <w:szCs w:val="24"/>
        </w:rPr>
        <w:t>.0</w:t>
      </w:r>
      <w:r w:rsidR="00EF1006" w:rsidRPr="00B80224">
        <w:rPr>
          <w:rFonts w:ascii="Times New Roman" w:hAnsi="Times New Roman" w:cs="Times New Roman"/>
          <w:sz w:val="24"/>
          <w:szCs w:val="24"/>
        </w:rPr>
        <w:t>4</w:t>
      </w:r>
      <w:r w:rsidR="006617BF" w:rsidRPr="00B80224">
        <w:rPr>
          <w:rFonts w:ascii="Times New Roman" w:hAnsi="Times New Roman" w:cs="Times New Roman"/>
          <w:sz w:val="24"/>
          <w:szCs w:val="24"/>
        </w:rPr>
        <w:t>.</w:t>
      </w:r>
      <w:r w:rsidR="00560322" w:rsidRPr="00B80224">
        <w:rPr>
          <w:rFonts w:ascii="Times New Roman" w:hAnsi="Times New Roman" w:cs="Times New Roman"/>
          <w:sz w:val="24"/>
          <w:szCs w:val="24"/>
        </w:rPr>
        <w:t>202</w:t>
      </w:r>
      <w:r w:rsidR="00EF1006" w:rsidRPr="00B80224">
        <w:rPr>
          <w:rFonts w:ascii="Times New Roman" w:hAnsi="Times New Roman" w:cs="Times New Roman"/>
          <w:sz w:val="24"/>
          <w:szCs w:val="24"/>
        </w:rPr>
        <w:t>4</w:t>
      </w:r>
      <w:r w:rsidR="008511B7" w:rsidRPr="00B80224">
        <w:rPr>
          <w:rFonts w:ascii="Times New Roman" w:hAnsi="Times New Roman" w:cs="Times New Roman"/>
          <w:sz w:val="24"/>
          <w:szCs w:val="24"/>
        </w:rPr>
        <w:t xml:space="preserve"> </w:t>
      </w:r>
      <w:r w:rsidR="00157C6F" w:rsidRPr="00B8022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B3AECD2" w14:textId="77777777" w:rsidR="00B80224" w:rsidRPr="00B80224" w:rsidRDefault="00B80224" w:rsidP="007E354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D1E948" w14:textId="351B85EF" w:rsidR="00A557DA" w:rsidRPr="00B80224" w:rsidRDefault="00617AE1" w:rsidP="00352A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224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="0004081B" w:rsidRPr="00B8022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D5976">
        <w:rPr>
          <w:rFonts w:ascii="Times New Roman" w:hAnsi="Times New Roman" w:cs="Times New Roman"/>
          <w:b/>
          <w:sz w:val="26"/>
          <w:szCs w:val="26"/>
        </w:rPr>
        <w:t xml:space="preserve">rozdysponowaniu zestawów POS </w:t>
      </w:r>
    </w:p>
    <w:p w14:paraId="6E2E1AD6" w14:textId="77777777" w:rsidR="00B80224" w:rsidRPr="00B80224" w:rsidRDefault="00B80224" w:rsidP="0035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1BCC6" w14:textId="77777777" w:rsidR="00352A85" w:rsidRPr="00B80224" w:rsidRDefault="00352A85" w:rsidP="0035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896ED" w14:textId="7251FC70" w:rsidR="006D5976" w:rsidRDefault="00DD42F9" w:rsidP="00A557DA">
      <w:pPr>
        <w:pStyle w:val="NormalnyWeb"/>
        <w:spacing w:before="0" w:beforeAutospacing="0" w:after="0" w:line="360" w:lineRule="auto"/>
        <w:jc w:val="both"/>
      </w:pPr>
      <w:r w:rsidRPr="00B80224">
        <w:t xml:space="preserve">         </w:t>
      </w:r>
      <w:r w:rsidR="0004081B" w:rsidRPr="00B80224">
        <w:t>Zarząd Transportu Miejskiego w Lu</w:t>
      </w:r>
      <w:r w:rsidR="004C619C" w:rsidRPr="00B80224">
        <w:t>blinie, ul. Nałęczowska 14, 20-701</w:t>
      </w:r>
      <w:r w:rsidR="0004081B" w:rsidRPr="00B80224">
        <w:t xml:space="preserve"> Lublin informuje, </w:t>
      </w:r>
      <w:r w:rsidR="00AA1B5D" w:rsidRPr="00B80224">
        <w:br/>
      </w:r>
      <w:r w:rsidR="00AF2FD8" w:rsidRPr="00B80224">
        <w:t>że na podstawie dostarczonych Wniosków o zawarcie umowy na sprzedaż elektronicznych biletów okresowych i doładowania elektronicznej portmonetki EP dla pasażerów/</w:t>
      </w:r>
      <w:r w:rsidR="004100A4" w:rsidRPr="00B80224">
        <w:t xml:space="preserve"> </w:t>
      </w:r>
      <w:r w:rsidR="00AF2FD8" w:rsidRPr="00B80224">
        <w:t>użytkowników nośników</w:t>
      </w:r>
      <w:r w:rsidR="00B80224">
        <w:t xml:space="preserve"> </w:t>
      </w:r>
      <w:r w:rsidR="00AF2FD8" w:rsidRPr="00B80224">
        <w:t xml:space="preserve">w systemie </w:t>
      </w:r>
      <w:r w:rsidR="004100A4" w:rsidRPr="00B80224">
        <w:t>LUBIKA</w:t>
      </w:r>
      <w:r w:rsidR="00FC45D6" w:rsidRPr="00B80224">
        <w:t>,</w:t>
      </w:r>
      <w:r w:rsidR="006D5976">
        <w:t xml:space="preserve"> </w:t>
      </w:r>
      <w:r w:rsidR="006D5976" w:rsidRPr="006D5976">
        <w:rPr>
          <w:b/>
          <w:bCs/>
        </w:rPr>
        <w:t>zostało rozdysponowanych łącznie 41 sztuk</w:t>
      </w:r>
      <w:r w:rsidR="006D5976">
        <w:t xml:space="preserve"> zestawów POS. Do rozdysponowania </w:t>
      </w:r>
      <w:r w:rsidR="006D5976" w:rsidRPr="006D5976">
        <w:rPr>
          <w:b/>
          <w:bCs/>
        </w:rPr>
        <w:t>pozostaje 6 sztuk</w:t>
      </w:r>
      <w:r w:rsidR="006D5976">
        <w:t xml:space="preserve"> zestawów POS.</w:t>
      </w:r>
    </w:p>
    <w:p w14:paraId="1DA21E4F" w14:textId="77777777" w:rsidR="006D5976" w:rsidRDefault="006D5976" w:rsidP="00A557DA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14:paraId="6B8FF508" w14:textId="5774DD56" w:rsidR="003439AE" w:rsidRPr="00B80224" w:rsidRDefault="006D5976" w:rsidP="00A557DA">
      <w:pPr>
        <w:pStyle w:val="NormalnyWeb"/>
        <w:spacing w:before="0" w:beforeAutospacing="0" w:after="0" w:line="360" w:lineRule="auto"/>
        <w:jc w:val="both"/>
        <w:rPr>
          <w:b/>
        </w:rPr>
      </w:pPr>
      <w:r w:rsidRPr="006D5976">
        <w:t>Wykaz Wykonawców z którymi na podstawie złożonych ofert zostały</w:t>
      </w:r>
      <w:r w:rsidR="0004081B" w:rsidRPr="00B80224">
        <w:t xml:space="preserve"> </w:t>
      </w:r>
      <w:r w:rsidR="00B80224" w:rsidRPr="00B80224">
        <w:t>do</w:t>
      </w:r>
      <w:r w:rsidR="00495DC0" w:rsidRPr="00B80224">
        <w:t xml:space="preserve"> dnia </w:t>
      </w:r>
      <w:r w:rsidR="00EF1006" w:rsidRPr="00B80224">
        <w:t>05</w:t>
      </w:r>
      <w:r w:rsidR="00495DC0" w:rsidRPr="00B80224">
        <w:t>.0</w:t>
      </w:r>
      <w:r w:rsidR="00EF1006" w:rsidRPr="00B80224">
        <w:t>4</w:t>
      </w:r>
      <w:r w:rsidR="00495DC0" w:rsidRPr="00B80224">
        <w:t>.202</w:t>
      </w:r>
      <w:r w:rsidR="00EF1006" w:rsidRPr="00B80224">
        <w:t>4</w:t>
      </w:r>
      <w:r w:rsidR="00495DC0" w:rsidRPr="00B80224">
        <w:t xml:space="preserve">r. </w:t>
      </w:r>
      <w:r w:rsidR="009B5BB9" w:rsidRPr="00B80224">
        <w:t>podpisan</w:t>
      </w:r>
      <w:r>
        <w:t>e</w:t>
      </w:r>
      <w:r w:rsidR="009B5BB9" w:rsidRPr="00B80224">
        <w:t xml:space="preserve"> umowy</w:t>
      </w:r>
      <w:r>
        <w:t>:</w:t>
      </w:r>
      <w:r w:rsidR="009B5BB9" w:rsidRPr="00B80224">
        <w:t xml:space="preserve"> </w:t>
      </w:r>
      <w:r w:rsidR="009B5BB9" w:rsidRPr="00B80224">
        <w:rPr>
          <w:b/>
        </w:rPr>
        <w:t xml:space="preserve"> </w:t>
      </w:r>
    </w:p>
    <w:p w14:paraId="6273DD57" w14:textId="4B5AD8D1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DANUTA ZIELIŃSKA DANJAR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z siedzibą w Lublinie (kod:20-603) przy ulicy              Wileńskiej 11/111</w:t>
      </w:r>
    </w:p>
    <w:p w14:paraId="11FF3105" w14:textId="174718DC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EDWARD PELC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z siedzibą w Lublinie (kod:20-325) przy ulicy Droga </w:t>
      </w:r>
      <w:r w:rsidR="00B80224" w:rsidRPr="00B80224">
        <w:rPr>
          <w:rStyle w:val="Pogrubienie"/>
          <w:b w:val="0"/>
          <w:color w:val="1A1A1A"/>
          <w:shd w:val="clear" w:color="auto" w:fill="FFFFFF"/>
        </w:rPr>
        <w:t>Męczenników Majdanka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53</w:t>
      </w:r>
    </w:p>
    <w:p w14:paraId="06083B33" w14:textId="36FE606A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KOLPORTER sp. z o. o</w:t>
      </w:r>
      <w:r w:rsidRPr="00B80224">
        <w:rPr>
          <w:rStyle w:val="Pogrubienie"/>
          <w:b w:val="0"/>
          <w:color w:val="1A1A1A"/>
          <w:shd w:val="clear" w:color="auto" w:fill="FFFFFF"/>
        </w:rPr>
        <w:t>. z siedzibą w Kielcach (kod:25-528) przy ulicy Zagnańska 61</w:t>
      </w:r>
    </w:p>
    <w:p w14:paraId="04D3D7B7" w14:textId="57925A00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ANDRZEJ JÓŹWIK POSTER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z siedzibą w Lublinie (kod:20-601) przy ulicy                  Skierki 1/83</w:t>
      </w:r>
    </w:p>
    <w:p w14:paraId="4E074632" w14:textId="140E52E0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FIRMA HANDLOWA "ROZBI" ZBIGNIEW ROMAŃSKI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z siedzibą w Lublinie (kod:20-050) przy ulicy Szerokie 112A</w:t>
      </w:r>
    </w:p>
    <w:p w14:paraId="51D665AC" w14:textId="34013FA4" w:rsidR="00EF1006" w:rsidRPr="00B80224" w:rsidRDefault="00EF1006" w:rsidP="00EF1006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color w:val="1A1A1A"/>
          <w:shd w:val="clear" w:color="auto" w:fill="FFFFFF"/>
        </w:rPr>
      </w:pPr>
      <w:r w:rsidRPr="00B80224">
        <w:rPr>
          <w:rStyle w:val="Pogrubienie"/>
          <w:bCs w:val="0"/>
          <w:color w:val="1A1A1A"/>
          <w:shd w:val="clear" w:color="auto" w:fill="FFFFFF"/>
        </w:rPr>
        <w:t>WIWA FIRMA HANDLOWA WIKTOR KANIA</w:t>
      </w:r>
      <w:r w:rsidRPr="00B80224">
        <w:rPr>
          <w:rStyle w:val="Pogrubienie"/>
          <w:b w:val="0"/>
          <w:color w:val="1A1A1A"/>
          <w:shd w:val="clear" w:color="auto" w:fill="FFFFFF"/>
        </w:rPr>
        <w:t xml:space="preserve"> z siedzibą w Lublinie                    (kod:20-864)  przy ulicy Lawinowej 1/80</w:t>
      </w:r>
    </w:p>
    <w:p w14:paraId="0F4308AA" w14:textId="4BA7EC99" w:rsidR="00EF1006" w:rsidRPr="00B80224" w:rsidRDefault="00EF1006" w:rsidP="00EF100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pl-PL"/>
        </w:rPr>
      </w:pPr>
      <w:r w:rsidRPr="00B80224">
        <w:rPr>
          <w:rStyle w:val="Pogrubienie"/>
          <w:rFonts w:ascii="Times New Roman" w:eastAsia="Times New Roman" w:hAnsi="Times New Roman" w:cs="Times New Roman"/>
          <w:bCs w:val="0"/>
          <w:color w:val="1A1A1A"/>
          <w:sz w:val="24"/>
          <w:szCs w:val="24"/>
          <w:shd w:val="clear" w:color="auto" w:fill="FFFFFF"/>
          <w:lang w:eastAsia="pl-PL"/>
        </w:rPr>
        <w:t>„RUCH” S.A.</w:t>
      </w:r>
      <w:r w:rsidRPr="00B80224">
        <w:rPr>
          <w:rStyle w:val="Pogrubienie"/>
          <w:rFonts w:ascii="Times New Roman" w:eastAsia="Times New Roman" w:hAnsi="Times New Roman" w:cs="Times New Roman"/>
          <w:b w:val="0"/>
          <w:color w:val="1A1A1A"/>
          <w:sz w:val="24"/>
          <w:szCs w:val="24"/>
          <w:shd w:val="clear" w:color="auto" w:fill="FFFFFF"/>
          <w:lang w:eastAsia="pl-PL"/>
        </w:rPr>
        <w:t xml:space="preserve"> z siedzibą w Warszawie (kod:03-236) przy ulicy Annopol 17A</w:t>
      </w:r>
    </w:p>
    <w:p w14:paraId="400093E1" w14:textId="2649D36A" w:rsidR="003439AE" w:rsidRPr="00B80224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rStyle w:val="Pogrubienie"/>
          <w:color w:val="1A1A1A"/>
          <w:shd w:val="clear" w:color="auto" w:fill="FFFFFF"/>
        </w:rPr>
        <w:t>LEZIAK JAROSŁAW FIRMA HANDLOWO-USŁUGOWA MAGIC</w:t>
      </w:r>
      <w:r w:rsidR="00BD6097" w:rsidRPr="00B80224">
        <w:rPr>
          <w:rStyle w:val="Pogrubienie"/>
          <w:color w:val="1A1A1A"/>
          <w:shd w:val="clear" w:color="auto" w:fill="FFFFFF"/>
        </w:rPr>
        <w:t xml:space="preserve"> </w:t>
      </w:r>
      <w:r w:rsidR="003439AE" w:rsidRPr="00B80224">
        <w:rPr>
          <w:bCs/>
        </w:rPr>
        <w:t>z</w:t>
      </w:r>
      <w:r w:rsidR="00BD6097" w:rsidRPr="00B80224">
        <w:rPr>
          <w:bCs/>
        </w:rPr>
        <w:t xml:space="preserve"> </w:t>
      </w:r>
      <w:r w:rsidR="003439AE" w:rsidRPr="00B80224">
        <w:rPr>
          <w:bCs/>
        </w:rPr>
        <w:t xml:space="preserve">siedzibą </w:t>
      </w:r>
      <w:r w:rsidR="00BD6097" w:rsidRPr="00B80224">
        <w:rPr>
          <w:bCs/>
        </w:rPr>
        <w:t xml:space="preserve">                         </w:t>
      </w:r>
      <w:r w:rsidR="003439AE" w:rsidRPr="00B80224">
        <w:rPr>
          <w:bCs/>
        </w:rPr>
        <w:t>w Lublinie (kod:20-</w:t>
      </w:r>
      <w:r w:rsidRPr="00B80224">
        <w:rPr>
          <w:bCs/>
        </w:rPr>
        <w:t>053</w:t>
      </w:r>
      <w:r w:rsidR="003439AE" w:rsidRPr="00B80224">
        <w:rPr>
          <w:bCs/>
        </w:rPr>
        <w:t xml:space="preserve">) przy ulicy </w:t>
      </w:r>
      <w:r w:rsidRPr="00B80224">
        <w:rPr>
          <w:bCs/>
        </w:rPr>
        <w:t>Legionowej 1</w:t>
      </w:r>
    </w:p>
    <w:p w14:paraId="51085E2F" w14:textId="06E8BB2C" w:rsidR="003439AE" w:rsidRPr="00B80224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b/>
        </w:rPr>
        <w:t>EWA SZALAK MINUS</w:t>
      </w:r>
      <w:r w:rsidR="003439AE" w:rsidRPr="00B80224">
        <w:rPr>
          <w:bCs/>
        </w:rPr>
        <w:t xml:space="preserve"> z siedzibą w Lublinie (kod:20-</w:t>
      </w:r>
      <w:r w:rsidRPr="00B80224">
        <w:rPr>
          <w:bCs/>
        </w:rPr>
        <w:t>338</w:t>
      </w:r>
      <w:r w:rsidR="003439AE" w:rsidRPr="00B80224">
        <w:rPr>
          <w:bCs/>
        </w:rPr>
        <w:t xml:space="preserve">) przy ulicy </w:t>
      </w:r>
      <w:r w:rsidRPr="00B80224">
        <w:rPr>
          <w:bCs/>
        </w:rPr>
        <w:t>Krańcowej 103</w:t>
      </w:r>
    </w:p>
    <w:p w14:paraId="06D109CD" w14:textId="58933921" w:rsidR="003439AE" w:rsidRPr="00B80224" w:rsidRDefault="003439AE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b/>
        </w:rPr>
        <w:t xml:space="preserve">KOLPORTER </w:t>
      </w:r>
      <w:r w:rsidRPr="00B80224">
        <w:rPr>
          <w:bCs/>
        </w:rPr>
        <w:t>sp. z o. o.</w:t>
      </w:r>
      <w:r w:rsidR="002B6B2E" w:rsidRPr="00B80224">
        <w:rPr>
          <w:bCs/>
        </w:rPr>
        <w:t xml:space="preserve"> z siedzibą w Kielcach</w:t>
      </w:r>
      <w:r w:rsidRPr="00B80224">
        <w:rPr>
          <w:bCs/>
        </w:rPr>
        <w:t xml:space="preserve"> </w:t>
      </w:r>
      <w:r w:rsidR="002B6B2E" w:rsidRPr="00B80224">
        <w:rPr>
          <w:bCs/>
        </w:rPr>
        <w:t>(kod:</w:t>
      </w:r>
      <w:r w:rsidRPr="00B80224">
        <w:rPr>
          <w:bCs/>
        </w:rPr>
        <w:t>25-528</w:t>
      </w:r>
      <w:r w:rsidR="002B6B2E" w:rsidRPr="00B80224">
        <w:rPr>
          <w:bCs/>
        </w:rPr>
        <w:t>)</w:t>
      </w:r>
      <w:r w:rsidRPr="00B80224">
        <w:rPr>
          <w:bCs/>
        </w:rPr>
        <w:t xml:space="preserve"> </w:t>
      </w:r>
      <w:r w:rsidR="002B6B2E" w:rsidRPr="00B80224">
        <w:rPr>
          <w:bCs/>
        </w:rPr>
        <w:t xml:space="preserve">przy ulicy </w:t>
      </w:r>
      <w:r w:rsidRPr="00B80224">
        <w:rPr>
          <w:bCs/>
        </w:rPr>
        <w:t>Zagnańska 61</w:t>
      </w:r>
    </w:p>
    <w:p w14:paraId="0C924C86" w14:textId="751B3946" w:rsidR="003439AE" w:rsidRPr="00B80224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rStyle w:val="Pogrubienie"/>
          <w:color w:val="1A1A1A"/>
          <w:shd w:val="clear" w:color="auto" w:fill="FFFFFF"/>
        </w:rPr>
        <w:t>AGNIESZKA WARSZAWSKA</w:t>
      </w:r>
      <w:r w:rsidR="003439AE" w:rsidRPr="00B80224">
        <w:rPr>
          <w:rStyle w:val="Pogrubienie"/>
          <w:color w:val="1A1A1A"/>
          <w:shd w:val="clear" w:color="auto" w:fill="FFFFFF"/>
        </w:rPr>
        <w:t xml:space="preserve"> </w:t>
      </w:r>
      <w:r w:rsidR="003439AE" w:rsidRPr="00B80224">
        <w:rPr>
          <w:bCs/>
        </w:rPr>
        <w:t>z siedzibą w Lublinie (kod:20-6</w:t>
      </w:r>
      <w:r w:rsidR="00C36AF4" w:rsidRPr="00B80224">
        <w:rPr>
          <w:bCs/>
        </w:rPr>
        <w:t>18</w:t>
      </w:r>
      <w:r w:rsidR="003439AE" w:rsidRPr="00B80224">
        <w:rPr>
          <w:bCs/>
        </w:rPr>
        <w:t xml:space="preserve">) przy ulicy </w:t>
      </w:r>
      <w:r w:rsidR="002B6B2E" w:rsidRPr="00B80224">
        <w:rPr>
          <w:bCs/>
        </w:rPr>
        <w:t xml:space="preserve">                 </w:t>
      </w:r>
      <w:r w:rsidR="00C36AF4" w:rsidRPr="00B80224">
        <w:rPr>
          <w:bCs/>
        </w:rPr>
        <w:t>Nadbystrzyckiej 41</w:t>
      </w:r>
    </w:p>
    <w:p w14:paraId="41E5291D" w14:textId="1D917336" w:rsidR="003439AE" w:rsidRPr="00B80224" w:rsidRDefault="00C36AF4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b/>
          <w:bCs/>
          <w:color w:val="1A1A1A"/>
          <w:shd w:val="clear" w:color="auto" w:fill="FFFFFF"/>
        </w:rPr>
        <w:lastRenderedPageBreak/>
        <w:t>SZEWCZUK BARBARA FIRMA HANDLOWO-USŁGOWA</w:t>
      </w:r>
      <w:r w:rsidR="003439AE" w:rsidRPr="00B80224">
        <w:rPr>
          <w:bCs/>
        </w:rPr>
        <w:t xml:space="preserve"> z siedzibą</w:t>
      </w:r>
      <w:r w:rsidR="00BD6097" w:rsidRPr="00B80224">
        <w:rPr>
          <w:bCs/>
        </w:rPr>
        <w:t xml:space="preserve"> </w:t>
      </w:r>
      <w:r w:rsidR="00B80224">
        <w:rPr>
          <w:bCs/>
        </w:rPr>
        <w:br/>
      </w:r>
      <w:r w:rsidR="003439AE" w:rsidRPr="00B80224">
        <w:rPr>
          <w:bCs/>
        </w:rPr>
        <w:t>w Lublinie (kod:20</w:t>
      </w:r>
      <w:r w:rsidRPr="00B80224">
        <w:rPr>
          <w:bCs/>
        </w:rPr>
        <w:t>-217</w:t>
      </w:r>
      <w:r w:rsidR="003439AE" w:rsidRPr="00B80224">
        <w:rPr>
          <w:bCs/>
        </w:rPr>
        <w:t xml:space="preserve">) przy ulicy </w:t>
      </w:r>
      <w:r w:rsidRPr="00B80224">
        <w:rPr>
          <w:bCs/>
        </w:rPr>
        <w:t>Gospodarczej 2</w:t>
      </w:r>
    </w:p>
    <w:p w14:paraId="01E14A96" w14:textId="3AF9B50D" w:rsidR="003439AE" w:rsidRPr="00B80224" w:rsidRDefault="00C36AF4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 w:rsidRPr="00B80224">
        <w:rPr>
          <w:rStyle w:val="Pogrubienie"/>
          <w:color w:val="1A1A1A"/>
          <w:shd w:val="clear" w:color="auto" w:fill="FFFFFF"/>
        </w:rPr>
        <w:t>MAŁGORZATA LISEK USŁUGI W ZAKRESIE SPRZEDAŻY</w:t>
      </w:r>
      <w:r w:rsidR="003439AE" w:rsidRPr="00B80224">
        <w:rPr>
          <w:rStyle w:val="Pogrubienie"/>
          <w:color w:val="1A1A1A"/>
          <w:shd w:val="clear" w:color="auto" w:fill="FFFFFF"/>
        </w:rPr>
        <w:t xml:space="preserve"> </w:t>
      </w:r>
      <w:r w:rsidR="003439AE" w:rsidRPr="00B80224">
        <w:rPr>
          <w:bCs/>
        </w:rPr>
        <w:t>z siedzibą</w:t>
      </w:r>
      <w:r w:rsidR="00C9643B" w:rsidRPr="00B80224">
        <w:rPr>
          <w:bCs/>
        </w:rPr>
        <w:t xml:space="preserve">                                            </w:t>
      </w:r>
      <w:r w:rsidR="003439AE" w:rsidRPr="00B80224">
        <w:rPr>
          <w:bCs/>
        </w:rPr>
        <w:t>w Lublinie (kod:20-</w:t>
      </w:r>
      <w:r w:rsidR="00C9643B" w:rsidRPr="00B80224">
        <w:rPr>
          <w:bCs/>
        </w:rPr>
        <w:t>354</w:t>
      </w:r>
      <w:r w:rsidR="00B80224" w:rsidRPr="00B80224">
        <w:rPr>
          <w:bCs/>
        </w:rPr>
        <w:t>) przy</w:t>
      </w:r>
      <w:r w:rsidR="003439AE" w:rsidRPr="00B80224">
        <w:rPr>
          <w:bCs/>
        </w:rPr>
        <w:t xml:space="preserve"> ulicy </w:t>
      </w:r>
      <w:r w:rsidR="00C9643B" w:rsidRPr="00B80224">
        <w:rPr>
          <w:bCs/>
        </w:rPr>
        <w:t>Lotniczej</w:t>
      </w:r>
    </w:p>
    <w:p w14:paraId="6A617B1A" w14:textId="21DD6F56" w:rsidR="00495DC0" w:rsidRPr="00B80224" w:rsidRDefault="00C9643B" w:rsidP="007E354E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</w:rPr>
      </w:pPr>
      <w:r w:rsidRPr="00B80224">
        <w:rPr>
          <w:rStyle w:val="Pogrubienie"/>
          <w:color w:val="1A1A1A"/>
          <w:shd w:val="clear" w:color="auto" w:fill="FFFFFF"/>
        </w:rPr>
        <w:t>ZOFIA JASKULSKA</w:t>
      </w:r>
      <w:r w:rsidRPr="00B80224">
        <w:rPr>
          <w:rStyle w:val="Pogrubienie"/>
          <w:b w:val="0"/>
          <w:bCs w:val="0"/>
          <w:color w:val="1A1A1A"/>
          <w:shd w:val="clear" w:color="auto" w:fill="FFFFFF"/>
        </w:rPr>
        <w:t xml:space="preserve"> z siedzibą w Lublinie (kod:20-819) przy ulicy Altanowej 4 </w:t>
      </w:r>
    </w:p>
    <w:p w14:paraId="65708563" w14:textId="336781D9" w:rsidR="00EF1006" w:rsidRPr="00B80224" w:rsidRDefault="00EF1006" w:rsidP="007E354E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</w:rPr>
      </w:pPr>
      <w:r w:rsidRPr="00B80224">
        <w:rPr>
          <w:rStyle w:val="Pogrubienie"/>
          <w:b w:val="0"/>
        </w:rPr>
        <w:t>"</w:t>
      </w:r>
      <w:r w:rsidRPr="00B80224">
        <w:rPr>
          <w:rStyle w:val="Pogrubienie"/>
          <w:bCs w:val="0"/>
        </w:rPr>
        <w:t>AMON" KRZYSZTOF MIERNICKI</w:t>
      </w:r>
      <w:r w:rsidRPr="00B80224">
        <w:rPr>
          <w:rStyle w:val="Pogrubienie"/>
          <w:b w:val="0"/>
        </w:rPr>
        <w:t xml:space="preserve"> z siedzibą w Lublinie (kod:20-059), przy </w:t>
      </w:r>
      <w:r w:rsidR="00B80224">
        <w:rPr>
          <w:rStyle w:val="Pogrubienie"/>
          <w:b w:val="0"/>
        </w:rPr>
        <w:br/>
      </w:r>
      <w:r w:rsidRPr="00B80224">
        <w:rPr>
          <w:rStyle w:val="Pogrubienie"/>
          <w:b w:val="0"/>
        </w:rPr>
        <w:t>al. Racławicki</w:t>
      </w:r>
      <w:r w:rsidR="00B80224">
        <w:rPr>
          <w:rStyle w:val="Pogrubienie"/>
          <w:b w:val="0"/>
        </w:rPr>
        <w:t>ch</w:t>
      </w:r>
      <w:r w:rsidRPr="00B80224">
        <w:rPr>
          <w:rStyle w:val="Pogrubienie"/>
          <w:b w:val="0"/>
        </w:rPr>
        <w:t xml:space="preserve"> </w:t>
      </w:r>
    </w:p>
    <w:p w14:paraId="46A2AACD" w14:textId="6633FC97" w:rsidR="00EF1006" w:rsidRPr="00B80224" w:rsidRDefault="00EF1006" w:rsidP="007E354E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</w:rPr>
      </w:pPr>
      <w:r w:rsidRPr="00B80224">
        <w:rPr>
          <w:rStyle w:val="Pogrubienie"/>
          <w:bCs w:val="0"/>
        </w:rPr>
        <w:t>ANNA KRASOŃ KIOSK OKRZEI</w:t>
      </w:r>
      <w:r w:rsidRPr="00B80224">
        <w:rPr>
          <w:rStyle w:val="Pogrubienie"/>
          <w:b w:val="0"/>
        </w:rPr>
        <w:t xml:space="preserve"> z siedzibą w Lublinie (kod:20-218), przy ulicy Stefana Okrzei 3</w:t>
      </w:r>
    </w:p>
    <w:p w14:paraId="46470B9C" w14:textId="175CF0EB" w:rsidR="00EF1006" w:rsidRPr="00B80224" w:rsidRDefault="00EF1006" w:rsidP="007E354E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</w:rPr>
      </w:pPr>
      <w:r w:rsidRPr="00B80224">
        <w:rPr>
          <w:rStyle w:val="Pogrubienie"/>
          <w:bCs w:val="0"/>
        </w:rPr>
        <w:t>ANETA PORZAK -SZYMUŚ 13 PRZEDSIĘBIORSTWO HANDLOWO-</w:t>
      </w:r>
      <w:r w:rsidR="00B80224" w:rsidRPr="00B80224">
        <w:rPr>
          <w:rStyle w:val="Pogrubienie"/>
          <w:bCs w:val="0"/>
        </w:rPr>
        <w:t>USŁUGOWE</w:t>
      </w:r>
      <w:r w:rsidR="00B80224" w:rsidRPr="00B80224">
        <w:rPr>
          <w:rStyle w:val="Pogrubienie"/>
          <w:b w:val="0"/>
        </w:rPr>
        <w:t xml:space="preserve"> z</w:t>
      </w:r>
      <w:r w:rsidRPr="00B80224">
        <w:rPr>
          <w:rStyle w:val="Pogrubienie"/>
          <w:b w:val="0"/>
        </w:rPr>
        <w:t xml:space="preserve"> siedzibą w Lublinie (kod:20-468), przy ulicy Zbigniewa Herberta 14</w:t>
      </w:r>
    </w:p>
    <w:p w14:paraId="3AB29731" w14:textId="77777777" w:rsidR="00B80224" w:rsidRDefault="00495DC0" w:rsidP="00A557DA">
      <w:pPr>
        <w:pStyle w:val="NormalnyWeb"/>
        <w:spacing w:before="0" w:beforeAutospacing="0" w:after="0" w:line="360" w:lineRule="auto"/>
        <w:jc w:val="both"/>
        <w:rPr>
          <w:bCs/>
        </w:rPr>
      </w:pPr>
      <w:r w:rsidRPr="00B80224">
        <w:rPr>
          <w:bCs/>
        </w:rPr>
        <w:t xml:space="preserve">     </w:t>
      </w:r>
    </w:p>
    <w:p w14:paraId="79929AED" w14:textId="395C0795" w:rsidR="00BC45E5" w:rsidRPr="00B80224" w:rsidRDefault="00495DC0" w:rsidP="00A557DA">
      <w:pPr>
        <w:pStyle w:val="NormalnyWeb"/>
        <w:spacing w:before="0" w:beforeAutospacing="0" w:after="0" w:line="360" w:lineRule="auto"/>
        <w:jc w:val="both"/>
        <w:rPr>
          <w:bCs/>
        </w:rPr>
      </w:pPr>
      <w:r w:rsidRPr="00B80224">
        <w:rPr>
          <w:bCs/>
        </w:rPr>
        <w:t xml:space="preserve">  </w:t>
      </w:r>
    </w:p>
    <w:p w14:paraId="53CA5B46" w14:textId="77777777" w:rsidR="00476C4C" w:rsidRPr="00B80224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14:paraId="07678AA9" w14:textId="77777777" w:rsidR="00B80224" w:rsidRPr="00B80224" w:rsidRDefault="00B802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sectPr w:rsidR="00B80224" w:rsidRPr="00B80224" w:rsidSect="00B80224">
      <w:headerReference w:type="default" r:id="rId8"/>
      <w:pgSz w:w="11906" w:h="16838"/>
      <w:pgMar w:top="217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B34D0" w14:textId="77777777" w:rsidR="009B0D7B" w:rsidRDefault="009B0D7B" w:rsidP="0004081B">
      <w:pPr>
        <w:spacing w:after="0" w:line="240" w:lineRule="auto"/>
      </w:pPr>
      <w:r>
        <w:separator/>
      </w:r>
    </w:p>
  </w:endnote>
  <w:endnote w:type="continuationSeparator" w:id="0">
    <w:p w14:paraId="62A73E33" w14:textId="77777777" w:rsidR="009B0D7B" w:rsidRDefault="009B0D7B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ADFA0" w14:textId="77777777" w:rsidR="009B0D7B" w:rsidRDefault="009B0D7B" w:rsidP="0004081B">
      <w:pPr>
        <w:spacing w:after="0" w:line="240" w:lineRule="auto"/>
      </w:pPr>
      <w:r>
        <w:separator/>
      </w:r>
    </w:p>
  </w:footnote>
  <w:footnote w:type="continuationSeparator" w:id="0">
    <w:p w14:paraId="2AF5FC33" w14:textId="77777777" w:rsidR="009B0D7B" w:rsidRDefault="009B0D7B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C6808" w14:textId="03063A4D" w:rsidR="0004081B" w:rsidRPr="00E50956" w:rsidRDefault="00B8022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748BCB78" wp14:editId="1C1E42D0">
          <wp:extent cx="6149340" cy="614993"/>
          <wp:effectExtent l="0" t="0" r="3810" b="0"/>
          <wp:docPr id="2387628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531" cy="624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037DEB"/>
    <w:multiLevelType w:val="hybridMultilevel"/>
    <w:tmpl w:val="AB1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1FE2"/>
    <w:multiLevelType w:val="hybridMultilevel"/>
    <w:tmpl w:val="8F8E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9070">
    <w:abstractNumId w:val="0"/>
  </w:num>
  <w:num w:numId="2" w16cid:durableId="426342767">
    <w:abstractNumId w:val="2"/>
  </w:num>
  <w:num w:numId="3" w16cid:durableId="5270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2931F2"/>
    <w:rsid w:val="002B6B2E"/>
    <w:rsid w:val="003000D2"/>
    <w:rsid w:val="003437ED"/>
    <w:rsid w:val="003439AE"/>
    <w:rsid w:val="00352A85"/>
    <w:rsid w:val="003775BA"/>
    <w:rsid w:val="003A69C0"/>
    <w:rsid w:val="003E0BEA"/>
    <w:rsid w:val="00402B7E"/>
    <w:rsid w:val="004100A4"/>
    <w:rsid w:val="004462FC"/>
    <w:rsid w:val="00453F28"/>
    <w:rsid w:val="004631CC"/>
    <w:rsid w:val="00465D36"/>
    <w:rsid w:val="00476C4C"/>
    <w:rsid w:val="00495DC0"/>
    <w:rsid w:val="004A35D7"/>
    <w:rsid w:val="004C619C"/>
    <w:rsid w:val="004E1F70"/>
    <w:rsid w:val="004E4CC7"/>
    <w:rsid w:val="005311BF"/>
    <w:rsid w:val="00545DD3"/>
    <w:rsid w:val="00560322"/>
    <w:rsid w:val="00591404"/>
    <w:rsid w:val="0059576F"/>
    <w:rsid w:val="005A2491"/>
    <w:rsid w:val="005F4D4E"/>
    <w:rsid w:val="00602C54"/>
    <w:rsid w:val="00617AE1"/>
    <w:rsid w:val="006617BF"/>
    <w:rsid w:val="00693730"/>
    <w:rsid w:val="006945EB"/>
    <w:rsid w:val="006A444A"/>
    <w:rsid w:val="006C6539"/>
    <w:rsid w:val="006D01A5"/>
    <w:rsid w:val="006D5976"/>
    <w:rsid w:val="007C28BA"/>
    <w:rsid w:val="007C63ED"/>
    <w:rsid w:val="007E354E"/>
    <w:rsid w:val="00831FB3"/>
    <w:rsid w:val="0083267B"/>
    <w:rsid w:val="00836A5E"/>
    <w:rsid w:val="008511B7"/>
    <w:rsid w:val="008A12AA"/>
    <w:rsid w:val="008C0082"/>
    <w:rsid w:val="008E79A7"/>
    <w:rsid w:val="0094441D"/>
    <w:rsid w:val="00953A04"/>
    <w:rsid w:val="009B0D7B"/>
    <w:rsid w:val="009B5BB9"/>
    <w:rsid w:val="009C5F5A"/>
    <w:rsid w:val="009F3CF3"/>
    <w:rsid w:val="009F7A32"/>
    <w:rsid w:val="00A31A12"/>
    <w:rsid w:val="00A3449B"/>
    <w:rsid w:val="00A557DA"/>
    <w:rsid w:val="00A77CCC"/>
    <w:rsid w:val="00A92FB2"/>
    <w:rsid w:val="00A9314B"/>
    <w:rsid w:val="00A93657"/>
    <w:rsid w:val="00A975CF"/>
    <w:rsid w:val="00AA1B5D"/>
    <w:rsid w:val="00AE1520"/>
    <w:rsid w:val="00AF2FD8"/>
    <w:rsid w:val="00B314D0"/>
    <w:rsid w:val="00B41513"/>
    <w:rsid w:val="00B80224"/>
    <w:rsid w:val="00B948F4"/>
    <w:rsid w:val="00BA19EC"/>
    <w:rsid w:val="00BC45E5"/>
    <w:rsid w:val="00BD6097"/>
    <w:rsid w:val="00C36AF4"/>
    <w:rsid w:val="00C554FC"/>
    <w:rsid w:val="00C9643B"/>
    <w:rsid w:val="00CA3704"/>
    <w:rsid w:val="00CA6F6F"/>
    <w:rsid w:val="00CE0729"/>
    <w:rsid w:val="00D178D8"/>
    <w:rsid w:val="00D31C15"/>
    <w:rsid w:val="00D52E00"/>
    <w:rsid w:val="00D57E4B"/>
    <w:rsid w:val="00D71C01"/>
    <w:rsid w:val="00DB2C71"/>
    <w:rsid w:val="00DD42F9"/>
    <w:rsid w:val="00E50956"/>
    <w:rsid w:val="00E76302"/>
    <w:rsid w:val="00EA6C75"/>
    <w:rsid w:val="00EC4A55"/>
    <w:rsid w:val="00EF1006"/>
    <w:rsid w:val="00F16B3F"/>
    <w:rsid w:val="00F4359C"/>
    <w:rsid w:val="00FC45D6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508A9"/>
  <w15:docId w15:val="{9331985F-10E7-42AD-964A-6CF8705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A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31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5DE1-C7B3-4AD7-8B95-8334D4F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Agnieszka Jastrzębska</cp:lastModifiedBy>
  <cp:revision>4</cp:revision>
  <cp:lastPrinted>2024-04-11T11:47:00Z</cp:lastPrinted>
  <dcterms:created xsi:type="dcterms:W3CDTF">2024-04-10T11:21:00Z</dcterms:created>
  <dcterms:modified xsi:type="dcterms:W3CDTF">2024-04-18T07:47:00Z</dcterms:modified>
</cp:coreProperties>
</file>