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5ECCC" w14:textId="77777777" w:rsidR="002A5167" w:rsidRDefault="002A5167" w:rsidP="0078784A">
      <w:pPr>
        <w:pStyle w:val="Bezodstpw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182A21CF" w14:textId="77777777" w:rsidR="00580506" w:rsidRPr="00D73D70" w:rsidRDefault="00580506" w:rsidP="0078784A">
      <w:pPr>
        <w:pStyle w:val="Bezodstpw"/>
        <w:jc w:val="center"/>
        <w:rPr>
          <w:rFonts w:ascii="Arial" w:hAnsi="Arial" w:cs="Arial"/>
          <w:b/>
          <w:lang w:val="pl-PL"/>
        </w:rPr>
      </w:pPr>
      <w:r w:rsidRPr="00D73D70">
        <w:rPr>
          <w:rFonts w:ascii="Arial" w:hAnsi="Arial" w:cs="Arial"/>
          <w:b/>
          <w:lang w:val="pl-PL"/>
        </w:rPr>
        <w:t>Umowa nr …………………..</w:t>
      </w:r>
    </w:p>
    <w:p w14:paraId="235FB18E" w14:textId="77777777" w:rsidR="00DC7E03" w:rsidRPr="00D73D70" w:rsidRDefault="00046058" w:rsidP="0058050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na sprzedaż  elektronicznych biletów okresowych i doładowania elektronicznej portmonetki (EP) dla pasażerów/użytkowników nośników w systemie Lubika za pośrednictwem powierzonych przez ZTM w Lublinie zestawów POS </w:t>
      </w:r>
    </w:p>
    <w:p w14:paraId="292B66A2" w14:textId="77777777" w:rsidR="00580506" w:rsidRPr="00D73D70" w:rsidRDefault="00046058" w:rsidP="0058050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zawarta w dniu …………, pomiędzy:</w:t>
      </w:r>
    </w:p>
    <w:p w14:paraId="010D2AB9" w14:textId="77777777" w:rsidR="00046058" w:rsidRPr="00D73D70" w:rsidRDefault="00046058" w:rsidP="0058050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712CB4D3" w14:textId="77777777" w:rsidR="00580506" w:rsidRPr="00D73D70" w:rsidRDefault="00580506" w:rsidP="00580506">
      <w:pPr>
        <w:spacing w:after="240" w:line="276" w:lineRule="auto"/>
        <w:jc w:val="both"/>
        <w:rPr>
          <w:rFonts w:ascii="Arial" w:eastAsia="Times New Roman" w:hAnsi="Arial" w:cs="Arial"/>
          <w:b/>
          <w:lang w:val="pl-PL"/>
        </w:rPr>
      </w:pPr>
      <w:r w:rsidRPr="00D73D70">
        <w:rPr>
          <w:rFonts w:ascii="Arial" w:eastAsia="Times New Roman" w:hAnsi="Arial" w:cs="Arial"/>
          <w:b/>
          <w:lang w:val="pl-PL"/>
        </w:rPr>
        <w:t>Gminą Lublin</w:t>
      </w:r>
      <w:r w:rsidRPr="00D73D70">
        <w:rPr>
          <w:rFonts w:ascii="Arial" w:hAnsi="Arial" w:cs="Arial"/>
          <w:b/>
          <w:lang w:val="pl-PL"/>
        </w:rPr>
        <w:t>, Pl. Króla Władysława Łokietka 1, 20-109 Lublin, NIP 946-257-58-11, REGON 431019514</w:t>
      </w:r>
      <w:r w:rsidRPr="00D73D70">
        <w:rPr>
          <w:rFonts w:ascii="Arial" w:eastAsia="Times New Roman" w:hAnsi="Arial" w:cs="Arial"/>
          <w:b/>
          <w:lang w:val="pl-PL"/>
        </w:rPr>
        <w:t>, w imieniu, której występuje Zarząd Transportu Miejskiego w Lublinie</w:t>
      </w:r>
      <w:r w:rsidRPr="00D73D70">
        <w:rPr>
          <w:rFonts w:ascii="Arial" w:eastAsia="Times New Roman" w:hAnsi="Arial" w:cs="Arial"/>
          <w:lang w:val="pl-PL"/>
        </w:rPr>
        <w:t xml:space="preserve"> adres: 20-701 Lublin, ul. Nałęczowska 14 reprezentowany przez Pana Grzegorza Malca – Dyrektora ZTM w Lublinie zwany dalej </w:t>
      </w:r>
      <w:r w:rsidRPr="00D73D70">
        <w:rPr>
          <w:rFonts w:ascii="Arial" w:eastAsia="Times New Roman" w:hAnsi="Arial" w:cs="Arial"/>
          <w:b/>
          <w:lang w:val="pl-PL"/>
        </w:rPr>
        <w:t>„ZTM w Lublinie”</w:t>
      </w:r>
    </w:p>
    <w:p w14:paraId="5B21F6A4" w14:textId="77777777" w:rsidR="00580506" w:rsidRPr="00D73D70" w:rsidRDefault="00580506" w:rsidP="00580506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b/>
          <w:lang w:val="pl-PL"/>
        </w:rPr>
        <w:t>a</w:t>
      </w:r>
      <w:r w:rsidR="008F0AC9" w:rsidRPr="00D73D70">
        <w:rPr>
          <w:rFonts w:ascii="Arial" w:eastAsia="Times New Roman" w:hAnsi="Arial" w:cs="Arial"/>
          <w:b/>
          <w:lang w:val="pl-PL"/>
        </w:rPr>
        <w:t xml:space="preserve"> </w:t>
      </w:r>
      <w:r w:rsidR="008F0AC9" w:rsidRPr="00D73D70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</w:t>
      </w:r>
      <w:r w:rsidR="002F2343" w:rsidRPr="00D73D70">
        <w:rPr>
          <w:rFonts w:ascii="Arial" w:eastAsia="Times New Roman" w:hAnsi="Arial" w:cs="Arial"/>
          <w:lang w:val="pl-PL"/>
        </w:rPr>
        <w:t>……</w:t>
      </w:r>
      <w:r w:rsidR="008F0AC9" w:rsidRPr="00D73D70">
        <w:rPr>
          <w:rFonts w:ascii="Arial" w:eastAsia="Times New Roman" w:hAnsi="Arial" w:cs="Arial"/>
          <w:lang w:val="pl-PL"/>
        </w:rPr>
        <w:t>.</w:t>
      </w:r>
    </w:p>
    <w:p w14:paraId="40FFDDDA" w14:textId="77777777" w:rsidR="008F0AC9" w:rsidRPr="00D73D70" w:rsidRDefault="008F0AC9" w:rsidP="008F0AC9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…………………………………………………………………………………………………..</w:t>
      </w:r>
    </w:p>
    <w:p w14:paraId="32EEB9BB" w14:textId="230AF3F9" w:rsidR="008F0AC9" w:rsidRDefault="008F0AC9" w:rsidP="008F0AC9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…………………………………………………………………………………………………..</w:t>
      </w:r>
    </w:p>
    <w:p w14:paraId="52AA5802" w14:textId="77777777" w:rsidR="00332338" w:rsidRPr="00D73D70" w:rsidRDefault="00332338" w:rsidP="00332338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…………………………………………………………………………………………………..</w:t>
      </w:r>
    </w:p>
    <w:p w14:paraId="0B5803FE" w14:textId="77777777" w:rsidR="008F0AC9" w:rsidRPr="00D73D70" w:rsidRDefault="008F0AC9" w:rsidP="008F0AC9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 xml:space="preserve">zwany dalej </w:t>
      </w:r>
      <w:r w:rsidR="00DC389C" w:rsidRPr="00D73D70">
        <w:rPr>
          <w:rFonts w:ascii="Arial" w:eastAsia="Times New Roman" w:hAnsi="Arial" w:cs="Arial"/>
          <w:b/>
          <w:lang w:val="pl-PL"/>
        </w:rPr>
        <w:t>„</w:t>
      </w:r>
      <w:r w:rsidR="00046058" w:rsidRPr="00D73D70">
        <w:rPr>
          <w:rFonts w:ascii="Arial" w:eastAsia="Times New Roman" w:hAnsi="Arial" w:cs="Arial"/>
          <w:b/>
          <w:lang w:val="pl-PL"/>
        </w:rPr>
        <w:t>Dystrybutorem</w:t>
      </w:r>
      <w:r w:rsidR="00DC389C" w:rsidRPr="00D73D70">
        <w:rPr>
          <w:rFonts w:ascii="Arial" w:eastAsia="Times New Roman" w:hAnsi="Arial" w:cs="Arial"/>
          <w:b/>
          <w:lang w:val="pl-PL"/>
        </w:rPr>
        <w:t>”,</w:t>
      </w:r>
    </w:p>
    <w:p w14:paraId="4A9DDE92" w14:textId="77777777" w:rsidR="0080187A" w:rsidRPr="00D73D70" w:rsidRDefault="0080187A" w:rsidP="008F0AC9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 xml:space="preserve">łącznie zwane dalej </w:t>
      </w:r>
      <w:r w:rsidR="00DC389C" w:rsidRPr="00D73D70">
        <w:rPr>
          <w:rFonts w:ascii="Arial" w:eastAsia="Times New Roman" w:hAnsi="Arial" w:cs="Arial"/>
          <w:b/>
          <w:lang w:val="pl-PL"/>
        </w:rPr>
        <w:t>„</w:t>
      </w:r>
      <w:r w:rsidRPr="00D73D70">
        <w:rPr>
          <w:rFonts w:ascii="Arial" w:eastAsia="Times New Roman" w:hAnsi="Arial" w:cs="Arial"/>
          <w:b/>
          <w:lang w:val="pl-PL"/>
        </w:rPr>
        <w:t>Stronami</w:t>
      </w:r>
      <w:r w:rsidR="00DC389C" w:rsidRPr="00D73D70">
        <w:rPr>
          <w:rFonts w:ascii="Arial" w:eastAsia="Times New Roman" w:hAnsi="Arial" w:cs="Arial"/>
          <w:b/>
          <w:lang w:val="pl-PL"/>
        </w:rPr>
        <w:t>”</w:t>
      </w:r>
      <w:r w:rsidR="00DC389C" w:rsidRPr="00D73D70">
        <w:rPr>
          <w:rFonts w:ascii="Arial" w:eastAsia="Times New Roman" w:hAnsi="Arial" w:cs="Arial"/>
          <w:lang w:val="pl-PL"/>
        </w:rPr>
        <w:t>,</w:t>
      </w:r>
    </w:p>
    <w:p w14:paraId="257062D4" w14:textId="77777777" w:rsidR="008F0AC9" w:rsidRPr="00D73D70" w:rsidRDefault="008F0AC9" w:rsidP="00580506">
      <w:pPr>
        <w:spacing w:after="240" w:line="276" w:lineRule="auto"/>
        <w:jc w:val="both"/>
        <w:rPr>
          <w:rFonts w:ascii="Arial" w:eastAsia="Times New Roman" w:hAnsi="Arial" w:cs="Arial"/>
          <w:lang w:val="pl-PL"/>
        </w:rPr>
      </w:pPr>
      <w:r w:rsidRPr="00D73D70">
        <w:rPr>
          <w:rFonts w:ascii="Arial" w:eastAsia="Times New Roman" w:hAnsi="Arial" w:cs="Arial"/>
          <w:lang w:val="pl-PL"/>
        </w:rPr>
        <w:t xml:space="preserve">zwana dalej </w:t>
      </w:r>
      <w:r w:rsidR="00DC389C" w:rsidRPr="00D73D70">
        <w:rPr>
          <w:rFonts w:ascii="Arial" w:eastAsia="Times New Roman" w:hAnsi="Arial" w:cs="Arial"/>
          <w:b/>
          <w:lang w:val="pl-PL"/>
        </w:rPr>
        <w:t>„</w:t>
      </w:r>
      <w:r w:rsidRPr="00D73D70">
        <w:rPr>
          <w:rFonts w:ascii="Arial" w:eastAsia="Times New Roman" w:hAnsi="Arial" w:cs="Arial"/>
          <w:b/>
          <w:lang w:val="pl-PL"/>
        </w:rPr>
        <w:t>Umową</w:t>
      </w:r>
      <w:r w:rsidR="00DC389C" w:rsidRPr="00D73D70">
        <w:rPr>
          <w:rFonts w:ascii="Arial" w:eastAsia="Times New Roman" w:hAnsi="Arial" w:cs="Arial"/>
          <w:b/>
          <w:lang w:val="pl-PL"/>
        </w:rPr>
        <w:t>”.</w:t>
      </w:r>
    </w:p>
    <w:p w14:paraId="638C260C" w14:textId="77777777" w:rsidR="00580506" w:rsidRPr="00D73D70" w:rsidRDefault="00580506" w:rsidP="0058050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w w:val="110"/>
          <w:lang w:val="pl-PL"/>
        </w:rPr>
        <w:t xml:space="preserve">§ </w:t>
      </w:r>
      <w:r w:rsidRPr="00D73D70">
        <w:rPr>
          <w:rFonts w:ascii="Arial" w:hAnsi="Arial" w:cs="Arial"/>
          <w:b/>
          <w:color w:val="000000"/>
          <w:lang w:val="pl-PL"/>
        </w:rPr>
        <w:t>1.</w:t>
      </w:r>
    </w:p>
    <w:p w14:paraId="129C7BB2" w14:textId="77777777" w:rsidR="00580506" w:rsidRPr="00D73D70" w:rsidRDefault="00580506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Definicje</w:t>
      </w:r>
    </w:p>
    <w:p w14:paraId="18420D45" w14:textId="77777777" w:rsidR="00B80FC5" w:rsidRPr="00D73D70" w:rsidRDefault="00B80FC5" w:rsidP="00B80FC5">
      <w:pPr>
        <w:spacing w:line="276" w:lineRule="auto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Użyte w Umowie definicje mają następujące znaczenie:</w:t>
      </w:r>
    </w:p>
    <w:p w14:paraId="3903CCFC" w14:textId="77777777" w:rsidR="00DC02A3" w:rsidRPr="00D73D70" w:rsidRDefault="00580506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ZTM w Lublinie</w:t>
      </w:r>
      <w:r w:rsidR="001D3B8A" w:rsidRPr="00D73D70">
        <w:rPr>
          <w:rFonts w:ascii="Arial" w:hAnsi="Arial" w:cs="Arial"/>
          <w:color w:val="000000"/>
          <w:spacing w:val="4"/>
          <w:lang w:val="pl-PL"/>
        </w:rPr>
        <w:t xml:space="preserve"> - jednostka budżetowa </w:t>
      </w:r>
      <w:r w:rsidR="00FD2D4D" w:rsidRPr="00D73D70">
        <w:rPr>
          <w:rFonts w:ascii="Arial" w:hAnsi="Arial" w:cs="Arial"/>
          <w:color w:val="000000"/>
          <w:spacing w:val="4"/>
          <w:lang w:val="pl-PL"/>
        </w:rPr>
        <w:t>G</w:t>
      </w:r>
      <w:r w:rsidR="001D3B8A" w:rsidRPr="00D73D70">
        <w:rPr>
          <w:rFonts w:ascii="Arial" w:hAnsi="Arial" w:cs="Arial"/>
          <w:color w:val="000000"/>
          <w:spacing w:val="4"/>
          <w:lang w:val="pl-PL"/>
        </w:rPr>
        <w:t>miny Lublin, do której zadań należy organizacja dystrybucji i sprzedaży biletów.</w:t>
      </w:r>
    </w:p>
    <w:p w14:paraId="61DBACDF" w14:textId="77777777" w:rsidR="00C65BC9" w:rsidRPr="00CA3EA9" w:rsidRDefault="00C25761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FF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Dystrybutor</w:t>
      </w:r>
      <w:r w:rsidR="00FA0EA1" w:rsidRPr="00D73D70">
        <w:rPr>
          <w:rFonts w:ascii="Arial" w:hAnsi="Arial" w:cs="Arial"/>
          <w:color w:val="000000"/>
          <w:spacing w:val="4"/>
          <w:lang w:val="pl-PL"/>
        </w:rPr>
        <w:t xml:space="preserve"> </w:t>
      </w:r>
      <w:r w:rsidR="00B80FC5" w:rsidRPr="00D73D70">
        <w:rPr>
          <w:rFonts w:ascii="Arial" w:hAnsi="Arial" w:cs="Arial"/>
          <w:color w:val="000000"/>
          <w:spacing w:val="4"/>
          <w:lang w:val="pl-PL"/>
        </w:rPr>
        <w:t xml:space="preserve">– </w:t>
      </w:r>
      <w:r w:rsidR="00DC02A3" w:rsidRPr="00D73D70">
        <w:rPr>
          <w:rFonts w:ascii="Arial" w:hAnsi="Arial" w:cs="Arial"/>
          <w:color w:val="000000"/>
          <w:spacing w:val="4"/>
          <w:lang w:val="pl-PL"/>
        </w:rPr>
        <w:t>wykonawca, świadcz</w:t>
      </w:r>
      <w:r w:rsidR="00C65BC9" w:rsidRPr="00D73D70">
        <w:rPr>
          <w:rFonts w:ascii="Arial" w:hAnsi="Arial" w:cs="Arial"/>
          <w:color w:val="000000"/>
          <w:spacing w:val="4"/>
          <w:lang w:val="pl-PL"/>
        </w:rPr>
        <w:t>ący</w:t>
      </w:r>
      <w:r w:rsidR="00DC02A3" w:rsidRPr="00D73D70">
        <w:rPr>
          <w:rFonts w:ascii="Arial" w:hAnsi="Arial" w:cs="Arial"/>
          <w:color w:val="000000"/>
          <w:spacing w:val="4"/>
          <w:lang w:val="pl-PL"/>
        </w:rPr>
        <w:t xml:space="preserve"> na podstawie niniejszej umowy, usługi sprzedaży elektronicznych biletów okresowych i doładowywania elektronicznej portmonetki (EP) dla pasażerów/użytkowników nośników w systemie LUBIKA, w prowadzonym przez siebie Punkcie Obsługi Klienta (POK), za pośrednictwem </w:t>
      </w:r>
      <w:r w:rsidR="00DC02A3" w:rsidRPr="00CA3EA9">
        <w:rPr>
          <w:rFonts w:ascii="Arial" w:hAnsi="Arial" w:cs="Arial"/>
          <w:spacing w:val="4"/>
          <w:lang w:val="pl-PL"/>
        </w:rPr>
        <w:t>powierzonego mu przez ZTM w Lublinie zestawu POS</w:t>
      </w:r>
      <w:r w:rsidR="00C65BC9" w:rsidRPr="00CA3EA9">
        <w:rPr>
          <w:rFonts w:ascii="Arial" w:hAnsi="Arial" w:cs="Arial"/>
          <w:spacing w:val="4"/>
          <w:lang w:val="pl-PL"/>
        </w:rPr>
        <w:t>.</w:t>
      </w:r>
      <w:r w:rsidR="006E56D8" w:rsidRPr="00CA3EA9">
        <w:rPr>
          <w:rFonts w:ascii="Arial" w:hAnsi="Arial" w:cs="Arial"/>
          <w:spacing w:val="4"/>
          <w:lang w:val="pl-PL"/>
        </w:rPr>
        <w:t xml:space="preserve">, </w:t>
      </w:r>
      <w:bookmarkStart w:id="0" w:name="_Hlk97731113"/>
      <w:r w:rsidR="006E56D8" w:rsidRPr="00CA3EA9">
        <w:rPr>
          <w:rFonts w:ascii="Arial" w:hAnsi="Arial" w:cs="Arial"/>
          <w:spacing w:val="4"/>
          <w:lang w:val="pl-PL"/>
        </w:rPr>
        <w:t xml:space="preserve">któremu ZTM w Lublinie </w:t>
      </w:r>
      <w:r w:rsidR="00C65BC9" w:rsidRPr="00CA3EA9">
        <w:rPr>
          <w:rFonts w:ascii="Arial" w:hAnsi="Arial" w:cs="Arial"/>
          <w:spacing w:val="4"/>
          <w:lang w:val="pl-PL"/>
        </w:rPr>
        <w:t xml:space="preserve"> </w:t>
      </w:r>
      <w:r w:rsidR="006E56D8" w:rsidRPr="00CA3EA9">
        <w:rPr>
          <w:rFonts w:ascii="Arial" w:hAnsi="Arial" w:cs="Arial"/>
          <w:lang w:val="pl-PL"/>
        </w:rPr>
        <w:t>sprzedał elektroniczne bilety okresowe i punkty  na poczet doładowania elektronicznej portmonetki ”EP” dla użytkowników aplikacji mobilnej Lubika, z określonym  upustem</w:t>
      </w:r>
      <w:r w:rsidR="00EA7483" w:rsidRPr="00CA3EA9">
        <w:rPr>
          <w:rFonts w:ascii="Arial" w:hAnsi="Arial" w:cs="Arial"/>
          <w:lang w:val="pl-PL"/>
        </w:rPr>
        <w:t xml:space="preserve"> cenowym</w:t>
      </w:r>
    </w:p>
    <w:bookmarkEnd w:id="0"/>
    <w:p w14:paraId="4383D23C" w14:textId="77777777" w:rsidR="00573D38" w:rsidRPr="00D73D70" w:rsidRDefault="00573D38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System L</w:t>
      </w:r>
      <w:r w:rsidR="00C503C5" w:rsidRPr="00D73D70">
        <w:rPr>
          <w:rFonts w:ascii="Arial" w:hAnsi="Arial" w:cs="Arial"/>
          <w:b/>
          <w:color w:val="000000"/>
          <w:spacing w:val="4"/>
          <w:lang w:val="pl-PL"/>
        </w:rPr>
        <w:t>ubika</w:t>
      </w: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 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– </w:t>
      </w:r>
      <w:r w:rsidRPr="00D73D70">
        <w:rPr>
          <w:rFonts w:ascii="Arial" w:hAnsi="Arial" w:cs="Arial"/>
          <w:iCs/>
          <w:color w:val="000000"/>
          <w:spacing w:val="4"/>
          <w:lang w:val="pl-PL"/>
        </w:rPr>
        <w:t>należąca do ZTM w Lublinie platforma informatyczna, obsługująca realizację wszelkich transakcji związanych ze sprzedażą biletów elektronicznych oraz doładowania Elektronicznej portmonetki w aplikacji mobilnej Lubika, w tym realizowanych za pośrednictwem zestawów POS.</w:t>
      </w:r>
    </w:p>
    <w:p w14:paraId="33251EDD" w14:textId="77777777" w:rsidR="00C65BC9" w:rsidRPr="00D73D70" w:rsidRDefault="00DC02A3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Zestaw POS</w:t>
      </w:r>
      <w:r w:rsidR="00C65BC9" w:rsidRPr="00D73D70">
        <w:rPr>
          <w:rFonts w:ascii="Arial" w:hAnsi="Arial" w:cs="Arial"/>
          <w:color w:val="000000"/>
          <w:spacing w:val="4"/>
          <w:lang w:val="pl-PL"/>
        </w:rPr>
        <w:t xml:space="preserve"> – kompletny zestaw urządzeń umożliwiający realizację sprzedaży elektronicznych biletów okresowych i doładowania EP w POK.</w:t>
      </w:r>
    </w:p>
    <w:p w14:paraId="321DE0AC" w14:textId="77777777" w:rsidR="00E00251" w:rsidRPr="00D73D70" w:rsidRDefault="00DC02A3" w:rsidP="00AC79F3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i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POK</w:t>
      </w:r>
      <w:r w:rsidR="00C65BC9" w:rsidRPr="00D73D70">
        <w:rPr>
          <w:rFonts w:ascii="Arial" w:hAnsi="Arial" w:cs="Arial"/>
          <w:b/>
          <w:color w:val="000000"/>
          <w:spacing w:val="4"/>
          <w:lang w:val="pl-PL"/>
        </w:rPr>
        <w:t xml:space="preserve"> </w:t>
      </w:r>
      <w:r w:rsidR="00A548DB" w:rsidRPr="00D73D70">
        <w:rPr>
          <w:rFonts w:ascii="Arial" w:hAnsi="Arial" w:cs="Arial"/>
          <w:color w:val="000000"/>
          <w:spacing w:val="4"/>
          <w:lang w:val="pl-PL"/>
        </w:rPr>
        <w:t xml:space="preserve">– </w:t>
      </w:r>
      <w:r w:rsidR="00A548DB" w:rsidRPr="00D73D70">
        <w:rPr>
          <w:rFonts w:ascii="Arial" w:hAnsi="Arial" w:cs="Arial"/>
          <w:spacing w:val="4"/>
          <w:lang w:val="pl-PL"/>
        </w:rPr>
        <w:t xml:space="preserve">Punkt Obsługi Klienta – lokal/punk handlowo-usługowy/obiekt </w:t>
      </w:r>
      <w:r w:rsidR="00F426E4" w:rsidRPr="00D73D70">
        <w:rPr>
          <w:rFonts w:ascii="Arial" w:hAnsi="Arial" w:cs="Arial"/>
          <w:spacing w:val="4"/>
          <w:lang w:val="pl-PL"/>
        </w:rPr>
        <w:t>zwany dalej „lokalem”</w:t>
      </w:r>
      <w:r w:rsidR="00A548DB" w:rsidRPr="00D73D70">
        <w:rPr>
          <w:rFonts w:ascii="Arial" w:hAnsi="Arial" w:cs="Arial"/>
          <w:spacing w:val="4"/>
          <w:lang w:val="pl-PL"/>
        </w:rPr>
        <w:t xml:space="preserve">- </w:t>
      </w:r>
      <w:r w:rsidR="00C812DC" w:rsidRPr="00D73D70">
        <w:rPr>
          <w:rFonts w:ascii="Arial" w:hAnsi="Arial" w:cs="Arial"/>
          <w:spacing w:val="4"/>
          <w:lang w:val="pl-PL"/>
        </w:rPr>
        <w:t xml:space="preserve">budynek </w:t>
      </w:r>
      <w:r w:rsidR="002024AA" w:rsidRPr="00D73D70">
        <w:rPr>
          <w:rFonts w:ascii="Arial" w:hAnsi="Arial" w:cs="Arial"/>
          <w:spacing w:val="4"/>
          <w:lang w:val="pl-PL"/>
        </w:rPr>
        <w:t xml:space="preserve"> wolnostojący, w którym </w:t>
      </w:r>
      <w:r w:rsidR="00C65BC9" w:rsidRPr="00D73D70">
        <w:rPr>
          <w:rFonts w:ascii="Arial" w:hAnsi="Arial" w:cs="Arial"/>
          <w:spacing w:val="4"/>
          <w:lang w:val="pl-PL"/>
        </w:rPr>
        <w:t>Dystrybutor prowadzi sprzedaż elektronicznych biletów okresowych i doładowania EP za pośrednictwem powierzonego przez ZTM w Lublinie zestawu POS</w:t>
      </w:r>
      <w:r w:rsidR="00E00251" w:rsidRPr="00D73D70">
        <w:rPr>
          <w:rFonts w:ascii="Arial" w:hAnsi="Arial" w:cs="Arial"/>
          <w:spacing w:val="4"/>
          <w:lang w:val="pl-PL"/>
        </w:rPr>
        <w:t xml:space="preserve">, w </w:t>
      </w:r>
      <w:r w:rsidR="00E00251" w:rsidRPr="00D73D70">
        <w:rPr>
          <w:rFonts w:ascii="Arial" w:eastAsia="Times New Roman" w:hAnsi="Arial" w:cs="Arial"/>
          <w:lang w:val="pl-PL" w:eastAsia="pl-PL"/>
        </w:rPr>
        <w:t xml:space="preserve"> przypadku braku ofert dotyczących uruchomienia POK w budynku wolnostojącym, </w:t>
      </w:r>
      <w:r w:rsidR="00A548DB" w:rsidRPr="00D73D70">
        <w:rPr>
          <w:rFonts w:ascii="Arial" w:eastAsia="Times New Roman" w:hAnsi="Arial" w:cs="Arial"/>
          <w:lang w:val="pl-PL" w:eastAsia="pl-PL"/>
        </w:rPr>
        <w:t xml:space="preserve">przez POK rozumie się </w:t>
      </w:r>
      <w:r w:rsidR="00E00251" w:rsidRPr="00D73D70">
        <w:rPr>
          <w:rFonts w:ascii="Arial" w:eastAsia="Times New Roman" w:hAnsi="Arial" w:cs="Arial"/>
          <w:lang w:val="pl-PL" w:eastAsia="pl-PL"/>
        </w:rPr>
        <w:t xml:space="preserve">lokal </w:t>
      </w:r>
      <w:r w:rsidR="00E00251" w:rsidRPr="00D73D70">
        <w:rPr>
          <w:rFonts w:ascii="Arial" w:eastAsia="Times New Roman" w:hAnsi="Arial" w:cs="Arial"/>
          <w:lang w:val="pl-PL" w:eastAsia="pl-PL"/>
        </w:rPr>
        <w:lastRenderedPageBreak/>
        <w:t>usytuowany w ramach innego obiektu nie wolnostojącego o charakterze handlowo/usługowym (np. w ramach galerii handlowej, osiedlowego supermarketu itp.)</w:t>
      </w:r>
    </w:p>
    <w:p w14:paraId="6976FB72" w14:textId="77777777" w:rsidR="00DC02A3" w:rsidRPr="00D73D70" w:rsidRDefault="00DC02A3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i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PSB</w:t>
      </w:r>
      <w:r w:rsidR="00C65BC9" w:rsidRPr="00D73D70">
        <w:rPr>
          <w:rFonts w:ascii="Arial" w:hAnsi="Arial" w:cs="Arial"/>
          <w:b/>
          <w:color w:val="000000"/>
          <w:spacing w:val="4"/>
          <w:lang w:val="pl-PL"/>
        </w:rPr>
        <w:t xml:space="preserve">  </w:t>
      </w:r>
      <w:r w:rsidR="0030304A" w:rsidRPr="00D73D70">
        <w:rPr>
          <w:rFonts w:ascii="Arial" w:hAnsi="Arial" w:cs="Arial"/>
          <w:color w:val="000000"/>
          <w:spacing w:val="4"/>
          <w:lang w:val="pl-PL"/>
        </w:rPr>
        <w:t>-</w:t>
      </w:r>
      <w:r w:rsidR="00C65BC9" w:rsidRPr="00D73D70">
        <w:rPr>
          <w:rFonts w:ascii="Arial" w:hAnsi="Arial" w:cs="Arial"/>
          <w:b/>
          <w:color w:val="000000"/>
          <w:spacing w:val="4"/>
          <w:lang w:val="pl-PL"/>
        </w:rPr>
        <w:t xml:space="preserve"> </w:t>
      </w:r>
      <w:r w:rsidR="00C65BC9" w:rsidRPr="00D73D70">
        <w:rPr>
          <w:rFonts w:ascii="Arial" w:hAnsi="Arial" w:cs="Arial"/>
          <w:color w:val="000000"/>
          <w:spacing w:val="4"/>
          <w:lang w:val="pl-PL"/>
        </w:rPr>
        <w:t>Punkt Sprzedaży Biletów prowadzony przez ZTM w Lublinie.</w:t>
      </w:r>
    </w:p>
    <w:p w14:paraId="14993EA0" w14:textId="77777777" w:rsidR="0030304A" w:rsidRPr="00D73D70" w:rsidRDefault="00C65BC9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BOK </w:t>
      </w:r>
      <w:r w:rsidR="0030304A" w:rsidRPr="00D73D70">
        <w:rPr>
          <w:rFonts w:ascii="Arial" w:hAnsi="Arial" w:cs="Arial"/>
          <w:color w:val="000000"/>
          <w:spacing w:val="4"/>
          <w:lang w:val="pl-PL"/>
        </w:rPr>
        <w:t>-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Biuro Obs</w:t>
      </w:r>
      <w:r w:rsidR="0030304A" w:rsidRPr="00D73D70">
        <w:rPr>
          <w:rFonts w:ascii="Arial" w:hAnsi="Arial" w:cs="Arial"/>
          <w:color w:val="000000"/>
          <w:spacing w:val="4"/>
          <w:lang w:val="pl-PL"/>
        </w:rPr>
        <w:t>ługi Klienta prowadzone przez ZTM w Lublinie.</w:t>
      </w:r>
    </w:p>
    <w:p w14:paraId="56043D6A" w14:textId="77777777" w:rsidR="00322626" w:rsidRPr="00D73D70" w:rsidRDefault="00322626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i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EP (Elektroniczna portmonetka)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- elektroniczny ekwiwalent nośnika środków finansowych w postaci punktów (gdzie np. 1 punkt = 1 gr) w Aplikacji mobilnej L</w:t>
      </w:r>
      <w:r w:rsidR="00C503C5" w:rsidRPr="00D73D70">
        <w:rPr>
          <w:rFonts w:ascii="Arial" w:hAnsi="Arial" w:cs="Arial"/>
          <w:color w:val="000000"/>
          <w:spacing w:val="4"/>
          <w:lang w:val="pl-PL"/>
        </w:rPr>
        <w:t>ubika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, zasilana w formie przedpłaty środków pieniężnych, z przeznaczeniem na zakup biletów czasowych i przystankowych </w:t>
      </w:r>
      <w:proofErr w:type="spellStart"/>
      <w:r w:rsidRPr="00D73D70">
        <w:rPr>
          <w:rFonts w:ascii="Arial" w:hAnsi="Arial" w:cs="Arial"/>
          <w:color w:val="000000"/>
          <w:spacing w:val="4"/>
          <w:lang w:val="pl-PL"/>
        </w:rPr>
        <w:t>check</w:t>
      </w:r>
      <w:proofErr w:type="spellEnd"/>
      <w:r w:rsidRPr="00D73D70">
        <w:rPr>
          <w:rFonts w:ascii="Arial" w:hAnsi="Arial" w:cs="Arial"/>
          <w:color w:val="000000"/>
          <w:spacing w:val="4"/>
          <w:lang w:val="pl-PL"/>
        </w:rPr>
        <w:t>-in/out.</w:t>
      </w:r>
    </w:p>
    <w:p w14:paraId="7BB4FBAC" w14:textId="77777777" w:rsidR="00322626" w:rsidRPr="00D73D70" w:rsidRDefault="00322626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i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Elektroniczny bilet okresowy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- występujący w formie elektronicznej, sprzedawany za pośrednictwem zestawu POS dla Karty Lubika lub Aplikacji mobilnej Lubika, dokument przewozu uprawniający do przejazdów pojazdami komunikacji miejskiej w ramach publicznego przewozu regularnego w ramach lokalnego transportu zbiorowego na terenie Gminy Lublin oraz gmin z którymi Gmina Lublin ma podpisane porozumienia, w cenie nominalnej zgodnej z aktualną taryfą biletową.</w:t>
      </w:r>
    </w:p>
    <w:p w14:paraId="6927F276" w14:textId="77777777" w:rsidR="00573D38" w:rsidRPr="00D73D70" w:rsidRDefault="00573D38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Nośnik w systemie Lubika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– Karta Lubika lub aplikacja mobilna Lubika stanowiące identyfikator użytkownika w systemie Lubika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, </w:t>
      </w:r>
    </w:p>
    <w:p w14:paraId="3C8D982C" w14:textId="77777777" w:rsidR="00322626" w:rsidRPr="00D73D70" w:rsidRDefault="00573D38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Karta Lubika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– zbliżeniowa karta w technologii MIFARE, stanowiąca 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nośnik </w:t>
      </w:r>
      <w:r w:rsidRPr="00D73D70">
        <w:rPr>
          <w:rFonts w:ascii="Arial" w:hAnsi="Arial" w:cs="Arial"/>
          <w:color w:val="000000"/>
          <w:spacing w:val="4"/>
          <w:lang w:val="pl-PL"/>
        </w:rPr>
        <w:t>identyfik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>ujący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użytkownika w systemie L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>ubika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, 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dla której dokonywana jest wyłącznie sprzedaż </w:t>
      </w:r>
      <w:r w:rsidRPr="00D73D70">
        <w:rPr>
          <w:rFonts w:ascii="Arial" w:hAnsi="Arial" w:cs="Arial"/>
          <w:color w:val="000000"/>
          <w:spacing w:val="4"/>
          <w:lang w:val="pl-PL"/>
        </w:rPr>
        <w:t>biletów okresowych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 m.in. za pośrednictwem zestawu POS</w:t>
      </w:r>
      <w:r w:rsidRPr="00D73D70">
        <w:rPr>
          <w:rFonts w:ascii="Arial" w:hAnsi="Arial" w:cs="Arial"/>
          <w:color w:val="000000"/>
          <w:spacing w:val="4"/>
          <w:lang w:val="pl-PL"/>
        </w:rPr>
        <w:t>;</w:t>
      </w:r>
    </w:p>
    <w:p w14:paraId="1F139AC4" w14:textId="77777777" w:rsidR="00322626" w:rsidRPr="00D73D70" w:rsidRDefault="00573D38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Aplikacja mobilna </w:t>
      </w:r>
      <w:r w:rsidR="00322626" w:rsidRPr="00D73D70">
        <w:rPr>
          <w:rFonts w:ascii="Arial" w:hAnsi="Arial" w:cs="Arial"/>
          <w:b/>
          <w:color w:val="000000"/>
          <w:spacing w:val="4"/>
          <w:lang w:val="pl-PL"/>
        </w:rPr>
        <w:t>Lubika</w:t>
      </w: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 (aplikacja </w:t>
      </w:r>
      <w:r w:rsidR="00322626" w:rsidRPr="00D73D70">
        <w:rPr>
          <w:rFonts w:ascii="Arial" w:hAnsi="Arial" w:cs="Arial"/>
          <w:b/>
          <w:color w:val="000000"/>
          <w:spacing w:val="4"/>
          <w:lang w:val="pl-PL"/>
        </w:rPr>
        <w:t>Lubika</w:t>
      </w:r>
      <w:r w:rsidRPr="00D73D70">
        <w:rPr>
          <w:rFonts w:ascii="Arial" w:hAnsi="Arial" w:cs="Arial"/>
          <w:color w:val="000000"/>
          <w:spacing w:val="4"/>
          <w:lang w:val="pl-PL"/>
        </w:rPr>
        <w:t>) – aplikacja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 zainstalowana na urządzeniu mobilnym użytkownika (np. telefonie komórkowym czy tablecie)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, stanowiąca nośnik 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identyfikujący Użytkownika 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w systemie 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>Lubika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, 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>dla której dokonywana jest sprzedaż biletów okresowych i/lub doładowania EP m.in. za pośrednictwem zestawu POS</w:t>
      </w:r>
      <w:r w:rsidR="009322E2" w:rsidRPr="00D73D70">
        <w:rPr>
          <w:rFonts w:ascii="Arial" w:hAnsi="Arial" w:cs="Arial"/>
          <w:color w:val="000000"/>
          <w:spacing w:val="4"/>
          <w:lang w:val="pl-PL"/>
        </w:rPr>
        <w:t>;</w:t>
      </w:r>
      <w:r w:rsidR="00322626" w:rsidRPr="00D73D70">
        <w:rPr>
          <w:rFonts w:ascii="Arial" w:hAnsi="Arial" w:cs="Arial"/>
          <w:color w:val="000000"/>
          <w:spacing w:val="4"/>
          <w:lang w:val="pl-PL"/>
        </w:rPr>
        <w:t xml:space="preserve"> </w:t>
      </w:r>
    </w:p>
    <w:p w14:paraId="4E250F51" w14:textId="77777777" w:rsidR="009322E2" w:rsidRPr="00D73D70" w:rsidRDefault="00580506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Użytkownik</w:t>
      </w:r>
      <w:r w:rsidR="009322E2" w:rsidRPr="00D73D70">
        <w:rPr>
          <w:rFonts w:ascii="Arial" w:hAnsi="Arial" w:cs="Arial"/>
          <w:b/>
          <w:color w:val="000000"/>
          <w:spacing w:val="4"/>
          <w:lang w:val="pl-PL"/>
        </w:rPr>
        <w:t xml:space="preserve"> 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– </w:t>
      </w:r>
      <w:r w:rsidR="009322E2" w:rsidRPr="00D73D70">
        <w:rPr>
          <w:rFonts w:ascii="Arial" w:hAnsi="Arial" w:cs="Arial"/>
          <w:color w:val="000000"/>
          <w:spacing w:val="4"/>
          <w:lang w:val="pl-PL"/>
        </w:rPr>
        <w:t xml:space="preserve">klient/pasażer posługujący się nośnikiem w systemie Lubika przy zakupie elektronicznych biletów okresowych i/lub doładowaniu elektronicznej portmonetki (EP) za pośrednictwem zestawu POS. </w:t>
      </w:r>
    </w:p>
    <w:p w14:paraId="7EC98684" w14:textId="77777777" w:rsidR="000C2EFE" w:rsidRPr="00D73D70" w:rsidRDefault="00B80FC5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>Przepisy taryfowe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– </w:t>
      </w:r>
      <w:r w:rsidR="000C2EFE" w:rsidRPr="00D73D70">
        <w:rPr>
          <w:rFonts w:ascii="Arial" w:hAnsi="Arial" w:cs="Arial"/>
          <w:color w:val="000000"/>
          <w:spacing w:val="4"/>
          <w:lang w:val="pl-PL"/>
        </w:rPr>
        <w:t xml:space="preserve">aktualna Uchwała Rady Miasta Lublin w sprawie opłat za usługi przewozowe osób środkami lokalnego transportu zbiorowego zlecane przez Zarząd Transportu Miejskiego w Lublinie oraz inne </w:t>
      </w:r>
      <w:r w:rsidR="006870BA" w:rsidRPr="00D73D70">
        <w:rPr>
          <w:rFonts w:ascii="Arial" w:hAnsi="Arial" w:cs="Arial"/>
          <w:color w:val="000000"/>
          <w:spacing w:val="4"/>
          <w:lang w:val="pl-PL"/>
        </w:rPr>
        <w:t xml:space="preserve">obowiązujące </w:t>
      </w:r>
      <w:r w:rsidR="000C2EFE" w:rsidRPr="00D73D70">
        <w:rPr>
          <w:rFonts w:ascii="Arial" w:hAnsi="Arial" w:cs="Arial"/>
          <w:color w:val="000000"/>
          <w:spacing w:val="4"/>
          <w:lang w:val="pl-PL"/>
        </w:rPr>
        <w:t xml:space="preserve">akty normatywne </w:t>
      </w:r>
      <w:r w:rsidR="006870BA" w:rsidRPr="00D73D70">
        <w:rPr>
          <w:rFonts w:ascii="Arial" w:hAnsi="Arial" w:cs="Arial"/>
          <w:color w:val="000000"/>
          <w:spacing w:val="4"/>
          <w:lang w:val="pl-PL"/>
        </w:rPr>
        <w:t xml:space="preserve">dotyczące zakupu i korzystania z </w:t>
      </w:r>
      <w:r w:rsidR="006D19F2" w:rsidRPr="00D73D70">
        <w:rPr>
          <w:rFonts w:ascii="Arial" w:hAnsi="Arial" w:cs="Arial"/>
          <w:color w:val="000000"/>
          <w:spacing w:val="4"/>
          <w:lang w:val="pl-PL"/>
        </w:rPr>
        <w:t>b</w:t>
      </w:r>
      <w:r w:rsidR="006870BA" w:rsidRPr="00D73D70">
        <w:rPr>
          <w:rFonts w:ascii="Arial" w:hAnsi="Arial" w:cs="Arial"/>
          <w:color w:val="000000"/>
          <w:spacing w:val="4"/>
          <w:lang w:val="pl-PL"/>
        </w:rPr>
        <w:t>iletów</w:t>
      </w:r>
      <w:r w:rsidR="00A235CC" w:rsidRPr="00D73D70">
        <w:rPr>
          <w:rFonts w:ascii="Arial" w:hAnsi="Arial" w:cs="Arial"/>
          <w:color w:val="000000"/>
          <w:spacing w:val="4"/>
          <w:lang w:val="pl-PL"/>
        </w:rPr>
        <w:t>.</w:t>
      </w:r>
    </w:p>
    <w:p w14:paraId="143A6BF8" w14:textId="77777777" w:rsidR="00E81512" w:rsidRPr="00CA3EA9" w:rsidRDefault="00E81512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b/>
          <w:spacing w:val="4"/>
          <w:lang w:val="pl-PL"/>
        </w:rPr>
      </w:pPr>
      <w:r w:rsidRPr="00CA3EA9">
        <w:rPr>
          <w:rFonts w:ascii="Arial" w:hAnsi="Arial" w:cs="Arial"/>
          <w:b/>
          <w:spacing w:val="4"/>
          <w:lang w:val="pl-PL"/>
        </w:rPr>
        <w:t xml:space="preserve">Sprzedaż – </w:t>
      </w:r>
      <w:r w:rsidRPr="00CA3EA9">
        <w:rPr>
          <w:rFonts w:ascii="Arial" w:hAnsi="Arial" w:cs="Arial"/>
          <w:spacing w:val="4"/>
          <w:lang w:val="pl-PL"/>
        </w:rPr>
        <w:t>wszelkie czynności, realizowane przez Dystrybutora i/lub jego personel,</w:t>
      </w:r>
      <w:r w:rsidRPr="00CA3EA9">
        <w:rPr>
          <w:rFonts w:ascii="Arial" w:hAnsi="Arial" w:cs="Arial"/>
          <w:b/>
          <w:spacing w:val="4"/>
          <w:lang w:val="pl-PL"/>
        </w:rPr>
        <w:t xml:space="preserve"> </w:t>
      </w:r>
      <w:r w:rsidRPr="00CA3EA9">
        <w:rPr>
          <w:rFonts w:ascii="Arial" w:hAnsi="Arial" w:cs="Arial"/>
          <w:bCs/>
          <w:spacing w:val="4"/>
          <w:lang w:val="pl-PL"/>
        </w:rPr>
        <w:t>związane ze</w:t>
      </w:r>
      <w:r w:rsidR="006E56D8" w:rsidRPr="00CA3EA9">
        <w:rPr>
          <w:rFonts w:ascii="Arial" w:hAnsi="Arial" w:cs="Arial"/>
          <w:bCs/>
          <w:spacing w:val="4"/>
          <w:lang w:val="pl-PL"/>
        </w:rPr>
        <w:t xml:space="preserve"> dalszą </w:t>
      </w:r>
      <w:r w:rsidRPr="00CA3EA9">
        <w:rPr>
          <w:rFonts w:ascii="Arial" w:hAnsi="Arial" w:cs="Arial"/>
          <w:bCs/>
          <w:spacing w:val="4"/>
          <w:lang w:val="pl-PL"/>
        </w:rPr>
        <w:t xml:space="preserve"> sprzedażą</w:t>
      </w:r>
      <w:r w:rsidR="004118B3" w:rsidRPr="00CA3EA9">
        <w:rPr>
          <w:rFonts w:ascii="Arial" w:hAnsi="Arial" w:cs="Arial"/>
          <w:bCs/>
          <w:spacing w:val="4"/>
          <w:lang w:val="pl-PL"/>
        </w:rPr>
        <w:t xml:space="preserve"> kupionych od ZTM w Lublinie</w:t>
      </w:r>
      <w:r w:rsidRPr="00CA3EA9">
        <w:rPr>
          <w:rFonts w:ascii="Arial" w:hAnsi="Arial" w:cs="Arial"/>
          <w:bCs/>
          <w:spacing w:val="4"/>
          <w:lang w:val="pl-PL"/>
        </w:rPr>
        <w:t xml:space="preserve"> </w:t>
      </w:r>
      <w:r w:rsidR="009E74D9" w:rsidRPr="00CA3EA9">
        <w:rPr>
          <w:rFonts w:ascii="Arial" w:hAnsi="Arial" w:cs="Arial"/>
          <w:bCs/>
          <w:spacing w:val="4"/>
          <w:lang w:val="pl-PL"/>
        </w:rPr>
        <w:t>elektronicznych biletów okresowych i doładowania elektronicznej portmonetki (EP)</w:t>
      </w:r>
      <w:r w:rsidR="004118B3" w:rsidRPr="00CA3EA9">
        <w:rPr>
          <w:rFonts w:ascii="Arial" w:hAnsi="Arial" w:cs="Arial"/>
          <w:bCs/>
          <w:spacing w:val="4"/>
          <w:lang w:val="pl-PL"/>
        </w:rPr>
        <w:t xml:space="preserve">, na rzecz </w:t>
      </w:r>
      <w:r w:rsidRPr="00CA3EA9">
        <w:rPr>
          <w:rFonts w:ascii="Arial" w:hAnsi="Arial" w:cs="Arial"/>
          <w:bCs/>
          <w:spacing w:val="4"/>
          <w:lang w:val="pl-PL"/>
        </w:rPr>
        <w:t xml:space="preserve"> pasażerów/użytkowników</w:t>
      </w:r>
      <w:r w:rsidR="00EE34C0" w:rsidRPr="00CA3EA9">
        <w:rPr>
          <w:rFonts w:ascii="Arial" w:hAnsi="Arial" w:cs="Arial"/>
          <w:bCs/>
          <w:spacing w:val="4"/>
          <w:lang w:val="pl-PL"/>
        </w:rPr>
        <w:t>/klientów</w:t>
      </w:r>
      <w:r w:rsidRPr="00CA3EA9">
        <w:rPr>
          <w:rFonts w:ascii="Arial" w:hAnsi="Arial" w:cs="Arial"/>
          <w:bCs/>
          <w:spacing w:val="4"/>
          <w:lang w:val="pl-PL"/>
        </w:rPr>
        <w:t xml:space="preserve"> nośników w systemie Lubika</w:t>
      </w:r>
      <w:r w:rsidR="009E74D9" w:rsidRPr="00CA3EA9">
        <w:rPr>
          <w:rFonts w:ascii="Arial" w:hAnsi="Arial" w:cs="Arial"/>
          <w:bCs/>
          <w:spacing w:val="4"/>
          <w:lang w:val="pl-PL"/>
        </w:rPr>
        <w:t>,</w:t>
      </w:r>
      <w:r w:rsidRPr="00CA3EA9">
        <w:rPr>
          <w:rFonts w:ascii="Arial" w:hAnsi="Arial" w:cs="Arial"/>
          <w:bCs/>
          <w:spacing w:val="4"/>
          <w:lang w:val="pl-PL"/>
        </w:rPr>
        <w:t xml:space="preserve"> za pośrednictwem powierzonych przez ZTM w Lublinie zestawów POS; </w:t>
      </w:r>
    </w:p>
    <w:p w14:paraId="204CBFDE" w14:textId="77777777" w:rsidR="00BF2E34" w:rsidRPr="00D73D70" w:rsidRDefault="009322E2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LKM 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– elektroniczny identyfikator zapisany w systemie Lubika, umożliwiający m.in. </w:t>
      </w:r>
      <w:r w:rsidR="00BF2E34" w:rsidRPr="00D73D70">
        <w:rPr>
          <w:rFonts w:ascii="Arial" w:hAnsi="Arial" w:cs="Arial"/>
          <w:color w:val="000000"/>
          <w:spacing w:val="4"/>
          <w:lang w:val="pl-PL"/>
        </w:rPr>
        <w:t>sprzedaż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dla użytkownikó</w:t>
      </w:r>
      <w:r w:rsidR="00F10254" w:rsidRPr="00D73D70">
        <w:rPr>
          <w:rFonts w:ascii="Arial" w:hAnsi="Arial" w:cs="Arial"/>
          <w:color w:val="000000"/>
          <w:spacing w:val="4"/>
          <w:lang w:val="pl-PL"/>
        </w:rPr>
        <w:fldChar w:fldCharType="begin"/>
      </w:r>
      <w:r w:rsidRPr="00D73D70">
        <w:rPr>
          <w:rFonts w:ascii="Arial" w:hAnsi="Arial" w:cs="Arial"/>
          <w:color w:val="000000"/>
          <w:spacing w:val="4"/>
          <w:lang w:val="pl-PL"/>
        </w:rPr>
        <w:instrText xml:space="preserve"> LISTNUM </w:instrText>
      </w:r>
      <w:r w:rsidR="00F10254" w:rsidRPr="00D73D70">
        <w:rPr>
          <w:rFonts w:ascii="Arial" w:hAnsi="Arial" w:cs="Arial"/>
          <w:color w:val="000000"/>
          <w:spacing w:val="4"/>
          <w:lang w:val="pl-PL"/>
        </w:rPr>
        <w:fldChar w:fldCharType="end">
          <w:numberingChange w:id="1" w:author="Agnieszka Jastrzębska" w:date="2024-04-11T13:42:00Z" w16du:dateUtc="2024-04-11T11:42:00Z" w:original=""/>
        </w:fldChar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w posługujących się Kartą Lubika lub aplikacją Lubika, </w:t>
      </w:r>
      <w:r w:rsidR="00BF2E34" w:rsidRPr="00D73D70">
        <w:rPr>
          <w:rFonts w:ascii="Arial" w:hAnsi="Arial" w:cs="Arial"/>
          <w:color w:val="000000"/>
          <w:spacing w:val="4"/>
          <w:lang w:val="pl-PL"/>
        </w:rPr>
        <w:t xml:space="preserve">elektronicznych </w:t>
      </w:r>
      <w:r w:rsidRPr="00D73D70">
        <w:rPr>
          <w:rFonts w:ascii="Arial" w:hAnsi="Arial" w:cs="Arial"/>
          <w:color w:val="000000"/>
          <w:spacing w:val="4"/>
          <w:lang w:val="pl-PL"/>
        </w:rPr>
        <w:t>biletó</w:t>
      </w:r>
      <w:r w:rsidR="00BF2E34" w:rsidRPr="00D73D70">
        <w:rPr>
          <w:rFonts w:ascii="Arial" w:hAnsi="Arial" w:cs="Arial"/>
          <w:color w:val="000000"/>
          <w:spacing w:val="4"/>
          <w:lang w:val="pl-PL"/>
        </w:rPr>
        <w:t>w okresowych dla posiadaczy LKM,</w:t>
      </w:r>
      <w:r w:rsidRPr="00D73D70">
        <w:rPr>
          <w:rFonts w:ascii="Arial" w:hAnsi="Arial" w:cs="Arial"/>
          <w:color w:val="000000"/>
          <w:spacing w:val="4"/>
          <w:lang w:val="pl-PL"/>
        </w:rPr>
        <w:t xml:space="preserve"> </w:t>
      </w:r>
      <w:r w:rsidR="00BF2E34" w:rsidRPr="00D73D70">
        <w:rPr>
          <w:rFonts w:ascii="Arial" w:hAnsi="Arial" w:cs="Arial"/>
          <w:color w:val="000000"/>
          <w:spacing w:val="4"/>
          <w:lang w:val="pl-PL"/>
        </w:rPr>
        <w:t>w preferencyjnych cenach, zgodnie z aktualną taryfą biletową.</w:t>
      </w:r>
    </w:p>
    <w:p w14:paraId="3B697905" w14:textId="77777777" w:rsidR="00BF2E34" w:rsidRPr="00D73D70" w:rsidRDefault="00A05D22" w:rsidP="00106BF8">
      <w:pPr>
        <w:numPr>
          <w:ilvl w:val="0"/>
          <w:numId w:val="1"/>
        </w:numPr>
        <w:tabs>
          <w:tab w:val="clear" w:pos="288"/>
        </w:tabs>
        <w:ind w:left="462" w:hanging="455"/>
        <w:jc w:val="both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b/>
          <w:color w:val="000000"/>
          <w:spacing w:val="4"/>
          <w:lang w:val="pl-PL"/>
        </w:rPr>
        <w:t xml:space="preserve">Umowa – </w:t>
      </w:r>
      <w:r w:rsidR="00BF2E34" w:rsidRPr="00D73D70">
        <w:rPr>
          <w:rFonts w:ascii="Arial" w:hAnsi="Arial" w:cs="Arial"/>
          <w:bCs/>
          <w:color w:val="000000"/>
          <w:spacing w:val="4"/>
          <w:lang w:val="pl-PL"/>
        </w:rPr>
        <w:t>niniejsza umowa dotycząca sprzedaży elektronicznych biletów okresowych i doładowania elektronicznej portmonetki (EP) dla</w:t>
      </w:r>
      <w:r w:rsidR="0080187A" w:rsidRPr="00D73D70">
        <w:rPr>
          <w:rFonts w:ascii="Arial" w:hAnsi="Arial" w:cs="Arial"/>
          <w:bCs/>
          <w:color w:val="000000"/>
          <w:spacing w:val="4"/>
          <w:lang w:val="pl-PL"/>
        </w:rPr>
        <w:t xml:space="preserve"> </w:t>
      </w:r>
      <w:r w:rsidR="00BF2E34" w:rsidRPr="00D73D70">
        <w:rPr>
          <w:rFonts w:ascii="Arial" w:hAnsi="Arial" w:cs="Arial"/>
          <w:bCs/>
          <w:color w:val="000000"/>
          <w:spacing w:val="4"/>
          <w:lang w:val="pl-PL"/>
        </w:rPr>
        <w:t>pasażerów/użytkowników nośników w systemie Lubika za pośrednictwem powierzonych przez ZTM w Lublinie zestawów POS.</w:t>
      </w:r>
    </w:p>
    <w:p w14:paraId="585498B2" w14:textId="77777777" w:rsidR="00BF2E34" w:rsidRPr="00D73D70" w:rsidRDefault="00BF2E34" w:rsidP="00BF2E34">
      <w:pPr>
        <w:spacing w:line="276" w:lineRule="auto"/>
        <w:ind w:left="462"/>
        <w:jc w:val="both"/>
        <w:rPr>
          <w:rFonts w:ascii="Arial" w:hAnsi="Arial" w:cs="Arial"/>
          <w:b/>
          <w:color w:val="000000"/>
          <w:spacing w:val="4"/>
          <w:lang w:val="pl-PL"/>
        </w:rPr>
      </w:pPr>
    </w:p>
    <w:p w14:paraId="4072C360" w14:textId="77777777" w:rsidR="006E56D8" w:rsidRDefault="006E56D8" w:rsidP="00BB301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</w:p>
    <w:p w14:paraId="0DBE0422" w14:textId="77777777" w:rsidR="00580506" w:rsidRPr="00D73D70" w:rsidRDefault="00580506" w:rsidP="00BB301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  <w:r w:rsidRPr="00D73D70">
        <w:rPr>
          <w:rFonts w:ascii="Arial" w:hAnsi="Arial" w:cs="Arial"/>
          <w:b/>
          <w:color w:val="000000"/>
          <w:w w:val="110"/>
          <w:lang w:val="pl-PL"/>
        </w:rPr>
        <w:t xml:space="preserve">§ </w:t>
      </w:r>
      <w:r w:rsidR="001D3B8A" w:rsidRPr="00D73D70">
        <w:rPr>
          <w:rFonts w:ascii="Arial" w:hAnsi="Arial" w:cs="Arial"/>
          <w:b/>
          <w:color w:val="000000"/>
          <w:w w:val="110"/>
          <w:lang w:val="pl-PL"/>
        </w:rPr>
        <w:t>2</w:t>
      </w:r>
      <w:r w:rsidRPr="00D73D70">
        <w:rPr>
          <w:rFonts w:ascii="Arial" w:hAnsi="Arial" w:cs="Arial"/>
          <w:b/>
          <w:color w:val="000000"/>
          <w:w w:val="110"/>
          <w:lang w:val="pl-PL"/>
        </w:rPr>
        <w:t>.</w:t>
      </w:r>
    </w:p>
    <w:p w14:paraId="4DB1400D" w14:textId="77777777" w:rsidR="00580506" w:rsidRPr="00CA3EA9" w:rsidRDefault="001D3B8A" w:rsidP="00106BF8">
      <w:pPr>
        <w:spacing w:after="240" w:line="276" w:lineRule="auto"/>
        <w:jc w:val="center"/>
        <w:rPr>
          <w:rFonts w:ascii="Arial" w:hAnsi="Arial" w:cs="Arial"/>
          <w:b/>
          <w:lang w:val="pl-PL"/>
        </w:rPr>
      </w:pPr>
      <w:r w:rsidRPr="00CA3EA9">
        <w:rPr>
          <w:rFonts w:ascii="Arial" w:hAnsi="Arial" w:cs="Arial"/>
          <w:b/>
          <w:lang w:val="pl-PL"/>
        </w:rPr>
        <w:t>Przedmiot umowy</w:t>
      </w:r>
    </w:p>
    <w:p w14:paraId="23F3194D" w14:textId="77777777" w:rsidR="00F10A93" w:rsidRPr="00D73D70" w:rsidRDefault="00F10A93" w:rsidP="00805B5F">
      <w:pPr>
        <w:pStyle w:val="Akapitzlist"/>
        <w:numPr>
          <w:ilvl w:val="0"/>
          <w:numId w:val="18"/>
        </w:num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3EA9">
        <w:rPr>
          <w:rFonts w:ascii="Arial" w:eastAsia="Times New Roman" w:hAnsi="Arial" w:cs="Arial"/>
          <w:lang w:eastAsia="pl-PL"/>
        </w:rPr>
        <w:t xml:space="preserve">Przedmiotem umowy jest </w:t>
      </w:r>
      <w:r w:rsidR="00815ACC" w:rsidRPr="00CA3EA9">
        <w:rPr>
          <w:rFonts w:ascii="Arial" w:eastAsia="Times New Roman" w:hAnsi="Arial" w:cs="Arial"/>
          <w:lang w:eastAsia="pl-PL"/>
        </w:rPr>
        <w:t xml:space="preserve">usługa </w:t>
      </w:r>
      <w:r w:rsidRPr="00CA3EA9">
        <w:rPr>
          <w:rFonts w:ascii="Arial" w:eastAsia="Times New Roman" w:hAnsi="Arial" w:cs="Arial"/>
          <w:lang w:eastAsia="pl-PL"/>
        </w:rPr>
        <w:t>prowadzenia przez Dystrybutora</w:t>
      </w:r>
      <w:r w:rsidR="004118B3" w:rsidRPr="00CA3EA9">
        <w:rPr>
          <w:rFonts w:ascii="Arial" w:eastAsia="Times New Roman" w:hAnsi="Arial" w:cs="Arial"/>
          <w:lang w:eastAsia="pl-PL"/>
        </w:rPr>
        <w:t xml:space="preserve"> dalszej</w:t>
      </w:r>
      <w:r w:rsidRPr="00CA3EA9">
        <w:rPr>
          <w:rFonts w:ascii="Arial" w:eastAsia="Times New Roman" w:hAnsi="Arial" w:cs="Arial"/>
          <w:lang w:eastAsia="pl-PL"/>
        </w:rPr>
        <w:t xml:space="preserve"> sprzedaży </w:t>
      </w:r>
      <w:r w:rsidR="004118B3" w:rsidRPr="00CA3EA9">
        <w:rPr>
          <w:rFonts w:ascii="Arial" w:hAnsi="Arial" w:cs="Arial"/>
          <w:bCs/>
          <w:spacing w:val="4"/>
        </w:rPr>
        <w:t xml:space="preserve">kupionych od ZTM w Lublinie </w:t>
      </w:r>
      <w:r w:rsidRPr="00CA3EA9">
        <w:rPr>
          <w:rFonts w:ascii="Arial" w:eastAsia="Times New Roman" w:hAnsi="Arial" w:cs="Arial"/>
          <w:lang w:eastAsia="pl-PL"/>
        </w:rPr>
        <w:t>elektronicznych biletów okresowych i doładowania elektronicznej portmonetki (EP) dla pasażerów/użytkowników</w:t>
      </w:r>
      <w:r w:rsidR="00E94BBD" w:rsidRPr="00CA3EA9">
        <w:rPr>
          <w:rFonts w:ascii="Arial" w:eastAsia="Times New Roman" w:hAnsi="Arial" w:cs="Arial"/>
          <w:lang w:eastAsia="pl-PL"/>
        </w:rPr>
        <w:t xml:space="preserve"> </w:t>
      </w:r>
      <w:r w:rsidRPr="00CA3EA9">
        <w:rPr>
          <w:rFonts w:ascii="Arial" w:eastAsia="Times New Roman" w:hAnsi="Arial" w:cs="Arial"/>
          <w:lang w:eastAsia="pl-PL"/>
        </w:rPr>
        <w:t xml:space="preserve">nośników w systemie Lubika za pośrednictwem powierzonych przez ZTM w Lublinie zestawów POS w </w:t>
      </w:r>
      <w:r w:rsidRPr="00D73D70">
        <w:rPr>
          <w:rFonts w:ascii="Arial" w:eastAsia="Times New Roman" w:hAnsi="Arial" w:cs="Arial"/>
          <w:lang w:eastAsia="pl-PL"/>
        </w:rPr>
        <w:t xml:space="preserve">prowadzonym </w:t>
      </w:r>
      <w:r w:rsidRPr="00D73D70">
        <w:rPr>
          <w:rFonts w:ascii="Arial" w:eastAsia="Times New Roman" w:hAnsi="Arial" w:cs="Arial"/>
          <w:lang w:eastAsia="pl-PL"/>
        </w:rPr>
        <w:lastRenderedPageBreak/>
        <w:t xml:space="preserve">przez Dystrybutora </w:t>
      </w:r>
      <w:r w:rsidR="00BB3019" w:rsidRPr="00D73D70">
        <w:rPr>
          <w:rFonts w:ascii="Arial" w:eastAsia="Times New Roman" w:hAnsi="Arial" w:cs="Arial"/>
          <w:lang w:eastAsia="pl-PL"/>
        </w:rPr>
        <w:t xml:space="preserve">POK </w:t>
      </w:r>
      <w:r w:rsidRPr="00D73D70">
        <w:rPr>
          <w:rFonts w:ascii="Arial" w:eastAsia="Times New Roman" w:hAnsi="Arial" w:cs="Arial"/>
          <w:lang w:eastAsia="pl-PL"/>
        </w:rPr>
        <w:t>oraz rozliczania tej sprzedaży</w:t>
      </w:r>
      <w:r w:rsidR="00815ACC" w:rsidRPr="00D73D70">
        <w:rPr>
          <w:rFonts w:ascii="Arial" w:eastAsia="Times New Roman" w:hAnsi="Arial" w:cs="Arial"/>
          <w:lang w:eastAsia="pl-PL"/>
        </w:rPr>
        <w:t xml:space="preserve"> na zasadach określonych poniżej</w:t>
      </w:r>
      <w:r w:rsidRPr="00D73D70">
        <w:rPr>
          <w:rFonts w:ascii="Arial" w:eastAsia="Times New Roman" w:hAnsi="Arial" w:cs="Arial"/>
          <w:lang w:eastAsia="pl-PL"/>
        </w:rPr>
        <w:t>.</w:t>
      </w:r>
      <w:r w:rsidR="008122E4" w:rsidRPr="00D73D70">
        <w:rPr>
          <w:rFonts w:ascii="Arial" w:eastAsia="Times New Roman" w:hAnsi="Arial" w:cs="Arial"/>
          <w:lang w:eastAsia="pl-PL"/>
        </w:rPr>
        <w:t xml:space="preserve"> Opis i wizualizacja zestawu POS stanowi Załącznik nr 1 do umowy. </w:t>
      </w:r>
    </w:p>
    <w:p w14:paraId="401E6C00" w14:textId="77777777" w:rsidR="005D0A45" w:rsidRPr="00D73D70" w:rsidRDefault="005D0A45" w:rsidP="00805B5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Sprzedaż za pośrednictwem </w:t>
      </w:r>
      <w:r w:rsidR="0094263F" w:rsidRPr="00D73D70">
        <w:rPr>
          <w:rFonts w:ascii="Arial" w:eastAsia="Times New Roman" w:hAnsi="Arial" w:cs="Arial"/>
          <w:lang w:eastAsia="pl-PL"/>
        </w:rPr>
        <w:t>zestawów</w:t>
      </w:r>
      <w:r w:rsidRPr="00D73D70">
        <w:rPr>
          <w:rFonts w:ascii="Arial" w:eastAsia="Times New Roman" w:hAnsi="Arial" w:cs="Arial"/>
          <w:lang w:eastAsia="pl-PL"/>
        </w:rPr>
        <w:t xml:space="preserve"> POS odbywa się on-line, każdorazowo poprzez połączenie z systemem centralnym Lubika, z jednoczesnym potwierdzeniem (zaraportowaniem) w postaci zapisów informatycznych wymaganych danych o przeprowadzonej transakcji.</w:t>
      </w:r>
    </w:p>
    <w:p w14:paraId="6A220B59" w14:textId="7552C7CE" w:rsidR="005D0A45" w:rsidRPr="00D73D70" w:rsidRDefault="005D0A45" w:rsidP="00805B5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Sprzedaż przez ZTM w Lublinie elektronicznych biletów </w:t>
      </w:r>
      <w:r w:rsidR="00EA7483">
        <w:rPr>
          <w:rFonts w:ascii="Arial" w:eastAsia="Times New Roman" w:hAnsi="Arial" w:cs="Arial"/>
          <w:lang w:eastAsia="pl-PL"/>
        </w:rPr>
        <w:t>okresowych i punktów na poczet doładowania EP</w:t>
      </w:r>
      <w:r w:rsidRPr="00D73D70">
        <w:rPr>
          <w:rFonts w:ascii="Arial" w:eastAsia="Times New Roman" w:hAnsi="Arial" w:cs="Arial"/>
          <w:lang w:eastAsia="pl-PL"/>
        </w:rPr>
        <w:t xml:space="preserve"> Dystrybutorowi, następuje każdorazowo i automatycznie, w chwili wykonania operacji sprzedaży Użytkownikowi</w:t>
      </w:r>
      <w:r w:rsidR="00784C89">
        <w:rPr>
          <w:rFonts w:ascii="Arial" w:eastAsia="Times New Roman" w:hAnsi="Arial" w:cs="Arial"/>
          <w:lang w:eastAsia="pl-PL"/>
        </w:rPr>
        <w:t xml:space="preserve"> p</w:t>
      </w:r>
      <w:r w:rsidRPr="00D73D70">
        <w:rPr>
          <w:rFonts w:ascii="Arial" w:eastAsia="Times New Roman" w:hAnsi="Arial" w:cs="Arial"/>
          <w:lang w:eastAsia="pl-PL"/>
        </w:rPr>
        <w:t xml:space="preserve">rzez Dystrybutora. Dystrybutor dokonuje sprzedaży biletów </w:t>
      </w:r>
      <w:r w:rsidR="00EA7483">
        <w:rPr>
          <w:rFonts w:ascii="Arial" w:eastAsia="Times New Roman" w:hAnsi="Arial" w:cs="Arial"/>
          <w:lang w:eastAsia="pl-PL"/>
        </w:rPr>
        <w:t xml:space="preserve">i doładowania EP </w:t>
      </w:r>
      <w:r w:rsidRPr="00D73D70">
        <w:rPr>
          <w:rFonts w:ascii="Arial" w:eastAsia="Times New Roman" w:hAnsi="Arial" w:cs="Arial"/>
          <w:lang w:eastAsia="pl-PL"/>
        </w:rPr>
        <w:t>Użytkownikowi</w:t>
      </w:r>
      <w:r w:rsidR="00BE52AD">
        <w:rPr>
          <w:rFonts w:ascii="Arial" w:eastAsia="Times New Roman" w:hAnsi="Arial" w:cs="Arial"/>
          <w:lang w:eastAsia="pl-PL"/>
        </w:rPr>
        <w:t>/Pasażerowi</w:t>
      </w:r>
      <w:r w:rsidRPr="00D73D70">
        <w:rPr>
          <w:rFonts w:ascii="Arial" w:eastAsia="Times New Roman" w:hAnsi="Arial" w:cs="Arial"/>
          <w:lang w:eastAsia="pl-PL"/>
        </w:rPr>
        <w:t xml:space="preserve"> w swoim imieniu i na swoją rzecz.</w:t>
      </w:r>
    </w:p>
    <w:p w14:paraId="371A3CE2" w14:textId="77777777" w:rsidR="00F10A93" w:rsidRPr="00D73D70" w:rsidRDefault="00F10A93" w:rsidP="00F10A93">
      <w:pPr>
        <w:jc w:val="center"/>
        <w:rPr>
          <w:rFonts w:ascii="Arial" w:hAnsi="Arial" w:cs="Arial"/>
          <w:color w:val="000000"/>
          <w:spacing w:val="4"/>
          <w:lang w:val="pl-PL"/>
        </w:rPr>
      </w:pPr>
      <w:r w:rsidRPr="00D73D70">
        <w:rPr>
          <w:rFonts w:ascii="Arial" w:hAnsi="Arial" w:cs="Arial"/>
          <w:color w:val="000000"/>
          <w:spacing w:val="4"/>
          <w:lang w:val="pl-PL"/>
        </w:rPr>
        <w:tab/>
      </w:r>
    </w:p>
    <w:p w14:paraId="049E84FE" w14:textId="77777777" w:rsidR="00580506" w:rsidRPr="00D73D70" w:rsidRDefault="001D3B8A" w:rsidP="002451D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  <w:r w:rsidRPr="00D73D70">
        <w:rPr>
          <w:rFonts w:ascii="Arial" w:hAnsi="Arial" w:cs="Arial"/>
          <w:b/>
          <w:color w:val="000000"/>
          <w:w w:val="110"/>
          <w:lang w:val="pl-PL"/>
        </w:rPr>
        <w:t>§ 3.</w:t>
      </w:r>
    </w:p>
    <w:p w14:paraId="5060C469" w14:textId="77777777" w:rsidR="001D3B8A" w:rsidRPr="00D73D70" w:rsidRDefault="005E680E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Wykaz POK prowadzonych przez Dystrybutora</w:t>
      </w:r>
    </w:p>
    <w:p w14:paraId="2B5BDC91" w14:textId="77777777" w:rsidR="005E680E" w:rsidRPr="00D73D70" w:rsidRDefault="005E680E" w:rsidP="001D3B8A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7E297A24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1. …………………………………………………………………… tel. kontaktowy: ……………….</w:t>
      </w:r>
    </w:p>
    <w:p w14:paraId="183FC49F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2. …………………………………………………………………… tel. kontaktowy: ……………….</w:t>
      </w:r>
    </w:p>
    <w:p w14:paraId="6166BFE2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3. …………………………………………………………………… tel. kontaktowy: ……………….</w:t>
      </w:r>
    </w:p>
    <w:p w14:paraId="3DDC1CD0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4. …………………………………………………………………… tel. kontaktowy: ……………….</w:t>
      </w:r>
    </w:p>
    <w:p w14:paraId="404A3DFD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3D70">
        <w:rPr>
          <w:rFonts w:ascii="Arial" w:hAnsi="Arial" w:cs="Arial"/>
          <w:color w:val="000000"/>
          <w:lang w:val="pl-PL"/>
        </w:rPr>
        <w:t>5. …………………………………………………………………… tel. kontaktowy: ……………….</w:t>
      </w:r>
    </w:p>
    <w:p w14:paraId="7B38F85C" w14:textId="77777777" w:rsidR="005E680E" w:rsidRPr="00D73D70" w:rsidRDefault="005E680E" w:rsidP="005E680E">
      <w:pPr>
        <w:spacing w:line="276" w:lineRule="auto"/>
        <w:jc w:val="both"/>
        <w:rPr>
          <w:rFonts w:ascii="Arial" w:hAnsi="Arial" w:cs="Arial"/>
          <w:b/>
          <w:color w:val="000000"/>
          <w:lang w:val="pl-PL"/>
        </w:rPr>
      </w:pPr>
    </w:p>
    <w:p w14:paraId="39CFFF45" w14:textId="77777777" w:rsidR="005559F3" w:rsidRDefault="005559F3" w:rsidP="002451D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</w:p>
    <w:p w14:paraId="539CDF60" w14:textId="08D6F70A" w:rsidR="006051E6" w:rsidRPr="00D73D70" w:rsidRDefault="006051E6" w:rsidP="002451D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  <w:r w:rsidRPr="00D73D70">
        <w:rPr>
          <w:rFonts w:ascii="Arial" w:hAnsi="Arial" w:cs="Arial"/>
          <w:b/>
          <w:color w:val="000000"/>
          <w:w w:val="110"/>
          <w:lang w:val="pl-PL"/>
        </w:rPr>
        <w:t>§ 4.</w:t>
      </w:r>
    </w:p>
    <w:p w14:paraId="44324CC0" w14:textId="77777777" w:rsidR="006051E6" w:rsidRPr="00D73D70" w:rsidRDefault="005E680E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Obowiązki ZTM w Lublinie </w:t>
      </w:r>
    </w:p>
    <w:p w14:paraId="58B74AA6" w14:textId="77777777" w:rsidR="00BA2A85" w:rsidRPr="00D73D70" w:rsidRDefault="00BA2A85" w:rsidP="00805B5F">
      <w:pPr>
        <w:pStyle w:val="Akapitzlist"/>
        <w:spacing w:after="100" w:afterAutospacing="1" w:line="240" w:lineRule="auto"/>
        <w:ind w:left="0" w:firstLine="720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ramach niniejszej umowy ZTM w Lublinie, zobowiązany jest do:</w:t>
      </w:r>
    </w:p>
    <w:p w14:paraId="0AB7A789" w14:textId="77777777" w:rsidR="00BA2A85" w:rsidRDefault="00BA2A85" w:rsidP="00BA23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dostarczenia, ustawienia i zainstalowanie w POK zestawu POS</w:t>
      </w:r>
      <w:r w:rsidR="00815ACC" w:rsidRPr="00D73D70">
        <w:rPr>
          <w:rFonts w:ascii="Arial" w:eastAsia="Times New Roman" w:hAnsi="Arial" w:cs="Arial"/>
          <w:lang w:eastAsia="pl-PL"/>
        </w:rPr>
        <w:t>.</w:t>
      </w:r>
      <w:r w:rsidR="00BA231D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ZTM w Lublinie oświadcza, że jest właścicielem zestawu POS w który, na zasadzie użyczenia, wyposaży POK prowadzony przez Dystrybutora.</w:t>
      </w:r>
    </w:p>
    <w:p w14:paraId="42A2F575" w14:textId="57931D62" w:rsidR="00EA7483" w:rsidRPr="00CA3EA9" w:rsidRDefault="00EA7483" w:rsidP="00BA23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CA3EA9">
        <w:rPr>
          <w:rFonts w:ascii="Arial" w:eastAsia="Times New Roman" w:hAnsi="Arial" w:cs="Arial"/>
          <w:lang w:eastAsia="pl-PL"/>
        </w:rPr>
        <w:t xml:space="preserve">sprzedaży Dystrybutorom elektronicznych biletów okresowych i doładowania elektronicznej portmonetki (EP) do dalszej odsprzedaży dla pasażerów/użytkowników nośników w systemie Lubika ,  </w:t>
      </w:r>
    </w:p>
    <w:p w14:paraId="00AF564F" w14:textId="77777777" w:rsidR="002F460E" w:rsidRPr="00D73D70" w:rsidRDefault="002F460E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nieodpłatnego przeszkolenia Dystrybutora i wyznaczonego przez niego personelu do prowadzenia sprzedaży za pośrednictwem zestawu POS, przed uruchomieniem  sprzedaży w POK,</w:t>
      </w:r>
    </w:p>
    <w:p w14:paraId="618ECF24" w14:textId="77777777" w:rsidR="00BA2A85" w:rsidRPr="00D73D70" w:rsidRDefault="00BA2A85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serwis</w:t>
      </w:r>
      <w:r w:rsidR="00B525F6" w:rsidRPr="00D73D70">
        <w:rPr>
          <w:rFonts w:ascii="Arial" w:eastAsia="Times New Roman" w:hAnsi="Arial" w:cs="Arial"/>
          <w:lang w:eastAsia="pl-PL"/>
        </w:rPr>
        <w:t>owania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B525F6" w:rsidRPr="00D73D70">
        <w:rPr>
          <w:rFonts w:ascii="Arial" w:eastAsia="Times New Roman" w:hAnsi="Arial" w:cs="Arial"/>
          <w:lang w:eastAsia="pl-PL"/>
        </w:rPr>
        <w:t>zestawu POS</w:t>
      </w:r>
      <w:r w:rsidRPr="00D73D70">
        <w:rPr>
          <w:rFonts w:ascii="Arial" w:eastAsia="Times New Roman" w:hAnsi="Arial" w:cs="Arial"/>
          <w:lang w:eastAsia="pl-PL"/>
        </w:rPr>
        <w:t>, zapewniając</w:t>
      </w:r>
      <w:r w:rsidR="00B525F6" w:rsidRPr="00D73D70">
        <w:rPr>
          <w:rFonts w:ascii="Arial" w:eastAsia="Times New Roman" w:hAnsi="Arial" w:cs="Arial"/>
          <w:lang w:eastAsia="pl-PL"/>
        </w:rPr>
        <w:t>ego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515DF1" w:rsidRPr="00D73D70">
        <w:rPr>
          <w:rFonts w:ascii="Arial" w:eastAsia="Times New Roman" w:hAnsi="Arial" w:cs="Arial"/>
          <w:lang w:eastAsia="pl-PL"/>
        </w:rPr>
        <w:t>jego sprawne</w:t>
      </w:r>
      <w:r w:rsidRPr="00D73D70">
        <w:rPr>
          <w:rFonts w:ascii="Arial" w:eastAsia="Times New Roman" w:hAnsi="Arial" w:cs="Arial"/>
          <w:lang w:eastAsia="pl-PL"/>
        </w:rPr>
        <w:t xml:space="preserve"> funkcjonowanie</w:t>
      </w:r>
      <w:r w:rsidR="00B525F6" w:rsidRPr="00D73D70">
        <w:rPr>
          <w:rFonts w:ascii="Arial" w:eastAsia="Times New Roman" w:hAnsi="Arial" w:cs="Arial"/>
          <w:lang w:eastAsia="pl-PL"/>
        </w:rPr>
        <w:t>,</w:t>
      </w:r>
    </w:p>
    <w:p w14:paraId="3EAD8BFE" w14:textId="6FAF1B81" w:rsidR="00BA2A85" w:rsidRPr="00D73D70" w:rsidRDefault="00BA2A85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nieodpłatne</w:t>
      </w:r>
      <w:r w:rsidR="002F460E" w:rsidRPr="00D73D70">
        <w:rPr>
          <w:rFonts w:ascii="Arial" w:eastAsia="Times New Roman" w:hAnsi="Arial" w:cs="Arial"/>
          <w:lang w:eastAsia="pl-PL"/>
        </w:rPr>
        <w:t>go</w:t>
      </w:r>
      <w:r w:rsidRPr="00D73D70">
        <w:rPr>
          <w:rFonts w:ascii="Arial" w:eastAsia="Times New Roman" w:hAnsi="Arial" w:cs="Arial"/>
          <w:lang w:eastAsia="pl-PL"/>
        </w:rPr>
        <w:t xml:space="preserve"> instruowani</w:t>
      </w:r>
      <w:r w:rsidR="002F460E" w:rsidRPr="00D73D70">
        <w:rPr>
          <w:rFonts w:ascii="Arial" w:eastAsia="Times New Roman" w:hAnsi="Arial" w:cs="Arial"/>
          <w:lang w:eastAsia="pl-PL"/>
        </w:rPr>
        <w:t>a</w:t>
      </w:r>
      <w:r w:rsidRPr="00D73D70">
        <w:rPr>
          <w:rFonts w:ascii="Arial" w:eastAsia="Times New Roman" w:hAnsi="Arial" w:cs="Arial"/>
          <w:lang w:eastAsia="pl-PL"/>
        </w:rPr>
        <w:t xml:space="preserve"> i pomoc</w:t>
      </w:r>
      <w:r w:rsidR="002F460E" w:rsidRPr="00D73D70">
        <w:rPr>
          <w:rFonts w:ascii="Arial" w:eastAsia="Times New Roman" w:hAnsi="Arial" w:cs="Arial"/>
          <w:lang w:eastAsia="pl-PL"/>
        </w:rPr>
        <w:t>y</w:t>
      </w:r>
      <w:r w:rsidRPr="00D73D70">
        <w:rPr>
          <w:rFonts w:ascii="Arial" w:eastAsia="Times New Roman" w:hAnsi="Arial" w:cs="Arial"/>
          <w:lang w:eastAsia="pl-PL"/>
        </w:rPr>
        <w:t xml:space="preserve"> techniczn</w:t>
      </w:r>
      <w:r w:rsidR="002F460E" w:rsidRPr="00D73D70">
        <w:rPr>
          <w:rFonts w:ascii="Arial" w:eastAsia="Times New Roman" w:hAnsi="Arial" w:cs="Arial"/>
          <w:lang w:eastAsia="pl-PL"/>
        </w:rPr>
        <w:t>ej</w:t>
      </w:r>
      <w:r w:rsidRPr="00D73D70">
        <w:rPr>
          <w:rFonts w:ascii="Arial" w:eastAsia="Times New Roman" w:hAnsi="Arial" w:cs="Arial"/>
          <w:lang w:eastAsia="pl-PL"/>
        </w:rPr>
        <w:t xml:space="preserve"> dla sprzedawców w </w:t>
      </w:r>
      <w:r w:rsidR="002F460E" w:rsidRPr="00D73D70">
        <w:rPr>
          <w:rFonts w:ascii="Arial" w:eastAsia="Times New Roman" w:hAnsi="Arial" w:cs="Arial"/>
          <w:lang w:eastAsia="pl-PL"/>
        </w:rPr>
        <w:t>POK</w:t>
      </w:r>
      <w:r w:rsidRPr="00D73D70">
        <w:rPr>
          <w:rFonts w:ascii="Arial" w:eastAsia="Times New Roman" w:hAnsi="Arial" w:cs="Arial"/>
          <w:lang w:eastAsia="pl-PL"/>
        </w:rPr>
        <w:t xml:space="preserve">, w zakresie sprzedaży za pomocą </w:t>
      </w:r>
      <w:r w:rsidR="002F460E" w:rsidRPr="00D73D70">
        <w:rPr>
          <w:rFonts w:ascii="Arial" w:eastAsia="Times New Roman" w:hAnsi="Arial" w:cs="Arial"/>
          <w:lang w:eastAsia="pl-PL"/>
        </w:rPr>
        <w:t xml:space="preserve">zestawu POS </w:t>
      </w:r>
      <w:r w:rsidR="004D61D0" w:rsidRPr="00D73D70">
        <w:rPr>
          <w:rFonts w:ascii="Arial" w:eastAsia="Times New Roman" w:hAnsi="Arial" w:cs="Arial"/>
          <w:lang w:eastAsia="pl-PL"/>
        </w:rPr>
        <w:t>(</w:t>
      </w:r>
      <w:r w:rsidR="002F460E" w:rsidRPr="00D73D70">
        <w:rPr>
          <w:rFonts w:ascii="Arial" w:eastAsia="Times New Roman" w:hAnsi="Arial" w:cs="Arial"/>
          <w:lang w:eastAsia="pl-PL"/>
        </w:rPr>
        <w:t>w dni robocze w godz. 7:30-1</w:t>
      </w:r>
      <w:r w:rsidR="00F93C99">
        <w:rPr>
          <w:rFonts w:ascii="Arial" w:eastAsia="Times New Roman" w:hAnsi="Arial" w:cs="Arial"/>
          <w:lang w:eastAsia="pl-PL"/>
        </w:rPr>
        <w:t>7</w:t>
      </w:r>
      <w:r w:rsidR="002F460E" w:rsidRPr="00D73D70">
        <w:rPr>
          <w:rFonts w:ascii="Arial" w:eastAsia="Times New Roman" w:hAnsi="Arial" w:cs="Arial"/>
          <w:lang w:eastAsia="pl-PL"/>
        </w:rPr>
        <w:t>:</w:t>
      </w:r>
      <w:r w:rsidR="00F93C99">
        <w:rPr>
          <w:rFonts w:ascii="Arial" w:eastAsia="Times New Roman" w:hAnsi="Arial" w:cs="Arial"/>
          <w:lang w:eastAsia="pl-PL"/>
        </w:rPr>
        <w:t>0</w:t>
      </w:r>
      <w:r w:rsidR="002F460E" w:rsidRPr="00D73D70">
        <w:rPr>
          <w:rFonts w:ascii="Arial" w:eastAsia="Times New Roman" w:hAnsi="Arial" w:cs="Arial"/>
          <w:lang w:eastAsia="pl-PL"/>
        </w:rPr>
        <w:t>0</w:t>
      </w:r>
      <w:r w:rsidR="004D61D0" w:rsidRPr="00D73D70">
        <w:rPr>
          <w:rFonts w:ascii="Arial" w:eastAsia="Times New Roman" w:hAnsi="Arial" w:cs="Arial"/>
          <w:lang w:eastAsia="pl-PL"/>
        </w:rPr>
        <w:t>)</w:t>
      </w:r>
      <w:r w:rsidRPr="00D73D70">
        <w:rPr>
          <w:rFonts w:ascii="Arial" w:eastAsia="Times New Roman" w:hAnsi="Arial" w:cs="Arial"/>
          <w:lang w:eastAsia="pl-PL"/>
        </w:rPr>
        <w:t>,</w:t>
      </w:r>
      <w:r w:rsidR="004D61D0" w:rsidRPr="00D73D70">
        <w:rPr>
          <w:rFonts w:ascii="Arial" w:eastAsia="Times New Roman" w:hAnsi="Arial" w:cs="Arial"/>
          <w:lang w:eastAsia="pl-PL"/>
        </w:rPr>
        <w:t xml:space="preserve"> </w:t>
      </w:r>
    </w:p>
    <w:p w14:paraId="22E07481" w14:textId="77777777" w:rsidR="00176C8E" w:rsidRPr="00D73D70" w:rsidRDefault="00176C8E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hAnsi="Arial" w:cs="Arial"/>
          <w:color w:val="000000"/>
          <w:spacing w:val="4"/>
        </w:rPr>
        <w:t xml:space="preserve">aktualizacji taryfy, w tym cen elektronicznych biletów okresowych w systemie Lubika w przypadku zmiany uchwały taryfowej przez Radę Miasta Lublin, </w:t>
      </w:r>
    </w:p>
    <w:p w14:paraId="17E23B8D" w14:textId="77777777" w:rsidR="00677092" w:rsidRPr="00D73D70" w:rsidRDefault="00764799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przekazywania komunikatów dotyczących zakresu wykonywanej usługi sprzedaży biletów i doładowania EP, na wskazany przez Dystr</w:t>
      </w:r>
      <w:r w:rsidR="00677092" w:rsidRPr="00D73D70">
        <w:rPr>
          <w:rFonts w:ascii="Arial" w:eastAsia="Times New Roman" w:hAnsi="Arial" w:cs="Arial"/>
          <w:lang w:eastAsia="pl-PL"/>
        </w:rPr>
        <w:t>ybutora kontaktowy adres e-mail oraz bezpośrednio na terminal POS – ważnych komunikatów technicznych</w:t>
      </w:r>
    </w:p>
    <w:p w14:paraId="5D135D06" w14:textId="77777777" w:rsidR="004D61D0" w:rsidRPr="00D73D70" w:rsidRDefault="00BA2A85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dostarcz</w:t>
      </w:r>
      <w:r w:rsidR="004D61D0" w:rsidRPr="00D73D70">
        <w:rPr>
          <w:rFonts w:ascii="Arial" w:eastAsia="Times New Roman" w:hAnsi="Arial" w:cs="Arial"/>
          <w:lang w:eastAsia="pl-PL"/>
        </w:rPr>
        <w:t>e</w:t>
      </w:r>
      <w:r w:rsidRPr="00D73D70">
        <w:rPr>
          <w:rFonts w:ascii="Arial" w:eastAsia="Times New Roman" w:hAnsi="Arial" w:cs="Arial"/>
          <w:lang w:eastAsia="pl-PL"/>
        </w:rPr>
        <w:t>ni</w:t>
      </w:r>
      <w:r w:rsidR="004D61D0" w:rsidRPr="00D73D70">
        <w:rPr>
          <w:rFonts w:ascii="Arial" w:eastAsia="Times New Roman" w:hAnsi="Arial" w:cs="Arial"/>
          <w:lang w:eastAsia="pl-PL"/>
        </w:rPr>
        <w:t>a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4D61D0" w:rsidRPr="00D73D70">
        <w:rPr>
          <w:rFonts w:ascii="Arial" w:eastAsia="Times New Roman" w:hAnsi="Arial" w:cs="Arial"/>
          <w:lang w:eastAsia="pl-PL"/>
        </w:rPr>
        <w:t xml:space="preserve">Dystrybutorowi </w:t>
      </w:r>
      <w:r w:rsidRPr="00D73D70">
        <w:rPr>
          <w:rFonts w:ascii="Arial" w:eastAsia="Times New Roman" w:hAnsi="Arial" w:cs="Arial"/>
          <w:lang w:eastAsia="pl-PL"/>
        </w:rPr>
        <w:t>Kart Sprzedawcy</w:t>
      </w:r>
      <w:r w:rsidR="005913C5" w:rsidRPr="00D73D70">
        <w:rPr>
          <w:rFonts w:ascii="Arial" w:eastAsia="Times New Roman" w:hAnsi="Arial" w:cs="Arial"/>
          <w:lang w:eastAsia="pl-PL"/>
        </w:rPr>
        <w:t>.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</w:p>
    <w:p w14:paraId="4AE48FFD" w14:textId="77777777" w:rsidR="00176C8E" w:rsidRPr="00D73D70" w:rsidRDefault="00BA2A85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zapewnienie transmisji danych pomiędzy </w:t>
      </w:r>
      <w:r w:rsidR="004D61D0" w:rsidRPr="00D73D70">
        <w:rPr>
          <w:rFonts w:ascii="Arial" w:eastAsia="Times New Roman" w:hAnsi="Arial" w:cs="Arial"/>
          <w:lang w:eastAsia="pl-PL"/>
        </w:rPr>
        <w:t>zestawem POS</w:t>
      </w:r>
      <w:r w:rsidRPr="00D73D70">
        <w:rPr>
          <w:rFonts w:ascii="Arial" w:eastAsia="Times New Roman" w:hAnsi="Arial" w:cs="Arial"/>
          <w:lang w:eastAsia="pl-PL"/>
        </w:rPr>
        <w:t xml:space="preserve"> a Systemem </w:t>
      </w:r>
      <w:r w:rsidR="004D61D0" w:rsidRPr="00D73D70">
        <w:rPr>
          <w:rFonts w:ascii="Arial" w:eastAsia="Times New Roman" w:hAnsi="Arial" w:cs="Arial"/>
          <w:lang w:eastAsia="pl-PL"/>
        </w:rPr>
        <w:t>Lubika</w:t>
      </w:r>
      <w:r w:rsidRPr="00D73D70">
        <w:rPr>
          <w:rFonts w:ascii="Arial" w:eastAsia="Times New Roman" w:hAnsi="Arial" w:cs="Arial"/>
          <w:lang w:eastAsia="pl-PL"/>
        </w:rPr>
        <w:t xml:space="preserve"> oraz pokrycie kosztów tej transmisji,</w:t>
      </w:r>
    </w:p>
    <w:p w14:paraId="3D74AA76" w14:textId="77777777" w:rsidR="00176C8E" w:rsidRPr="00D73D70" w:rsidRDefault="00176C8E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przekazania Dystrybutorowi kasetonu reklamowego przeznaczonego do oznaczenia POK. Opis i wizualizacja kasetonu stanowi Załącznik nr </w:t>
      </w:r>
      <w:r w:rsidR="008122E4" w:rsidRPr="00D73D70">
        <w:rPr>
          <w:rFonts w:ascii="Arial" w:eastAsia="Times New Roman" w:hAnsi="Arial" w:cs="Arial"/>
          <w:lang w:eastAsia="pl-PL"/>
        </w:rPr>
        <w:t>2</w:t>
      </w:r>
      <w:r w:rsidRPr="00D73D70">
        <w:rPr>
          <w:rFonts w:ascii="Arial" w:eastAsia="Times New Roman" w:hAnsi="Arial" w:cs="Arial"/>
          <w:lang w:eastAsia="pl-PL"/>
        </w:rPr>
        <w:t xml:space="preserve"> do Umowy</w:t>
      </w:r>
    </w:p>
    <w:p w14:paraId="3FBC4AA2" w14:textId="77777777" w:rsidR="00AC7E5D" w:rsidRPr="0058046B" w:rsidRDefault="00AC7E5D" w:rsidP="0067709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22" w:hanging="336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zamieszczenia na prowadzonych przez ZTM w Lublinie stronach internetowych informacji o prowadzonej </w:t>
      </w:r>
      <w:r w:rsidRPr="00D73D70">
        <w:rPr>
          <w:rFonts w:ascii="Arial" w:hAnsi="Arial" w:cs="Arial"/>
          <w:color w:val="000000"/>
          <w:spacing w:val="4"/>
        </w:rPr>
        <w:t xml:space="preserve">sprzedaży </w:t>
      </w:r>
      <w:r w:rsidRPr="00D73D70">
        <w:rPr>
          <w:rFonts w:ascii="Arial" w:hAnsi="Arial" w:cs="Arial"/>
        </w:rPr>
        <w:t>elektronicznych biletów okresowych i doładowania elektronicznej portmonetki (EP) w POK Dystrybutora wraz z jego adresem.</w:t>
      </w:r>
    </w:p>
    <w:p w14:paraId="3B976C19" w14:textId="12908389" w:rsidR="005E680E" w:rsidRPr="00D73D70" w:rsidRDefault="00504338" w:rsidP="002451D9">
      <w:pPr>
        <w:spacing w:line="276" w:lineRule="auto"/>
        <w:jc w:val="center"/>
        <w:rPr>
          <w:rFonts w:ascii="Arial" w:hAnsi="Arial" w:cs="Arial"/>
          <w:b/>
          <w:color w:val="000000"/>
          <w:w w:val="110"/>
          <w:lang w:val="pl-PL"/>
        </w:rPr>
      </w:pPr>
      <w:r w:rsidRPr="00784C89">
        <w:rPr>
          <w:rFonts w:ascii="Arial" w:eastAsia="Times New Roman" w:hAnsi="Arial" w:cs="Arial"/>
          <w:color w:val="FF0000"/>
          <w:lang w:val="pl-PL" w:eastAsia="pl-PL"/>
        </w:rPr>
        <w:lastRenderedPageBreak/>
        <w:t xml:space="preserve">. </w:t>
      </w:r>
      <w:r w:rsidR="005E680E" w:rsidRPr="00D73D70">
        <w:rPr>
          <w:rFonts w:ascii="Arial" w:hAnsi="Arial" w:cs="Arial"/>
          <w:b/>
          <w:color w:val="000000"/>
          <w:w w:val="110"/>
          <w:lang w:val="pl-PL"/>
        </w:rPr>
        <w:t>§ 5.</w:t>
      </w:r>
    </w:p>
    <w:p w14:paraId="3B1AC8EF" w14:textId="77777777" w:rsidR="005E680E" w:rsidRPr="00D73D70" w:rsidRDefault="005E680E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Obowiązki Dystrybutora </w:t>
      </w:r>
    </w:p>
    <w:p w14:paraId="0D9B481A" w14:textId="77777777" w:rsidR="003C02B4" w:rsidRPr="00D73D70" w:rsidRDefault="003C02B4" w:rsidP="00805B5F">
      <w:pPr>
        <w:pStyle w:val="Akapitzlist"/>
        <w:spacing w:after="100" w:afterAutospacing="1" w:line="240" w:lineRule="auto"/>
        <w:ind w:left="0" w:firstLine="720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ramach niniejszej umowy Dystrybutor</w:t>
      </w:r>
      <w:r w:rsidR="00ED26C9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i/lub wyznaczony przez niego</w:t>
      </w:r>
      <w:r w:rsidR="002F2343" w:rsidRPr="00D73D70">
        <w:rPr>
          <w:rFonts w:ascii="Arial" w:eastAsia="Times New Roman" w:hAnsi="Arial" w:cs="Arial"/>
          <w:lang w:eastAsia="pl-PL"/>
        </w:rPr>
        <w:t xml:space="preserve"> </w:t>
      </w:r>
      <w:r w:rsidR="00375200" w:rsidRPr="00D73D70">
        <w:rPr>
          <w:rFonts w:ascii="Arial" w:eastAsia="Times New Roman" w:hAnsi="Arial" w:cs="Arial"/>
          <w:lang w:eastAsia="pl-PL"/>
        </w:rPr>
        <w:t>do prowadzenia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2F2343" w:rsidRPr="00D73D70">
        <w:rPr>
          <w:rFonts w:ascii="Arial" w:eastAsia="Times New Roman" w:hAnsi="Arial" w:cs="Arial"/>
          <w:lang w:eastAsia="pl-PL"/>
        </w:rPr>
        <w:t>s</w:t>
      </w:r>
      <w:r w:rsidRPr="00D73D70">
        <w:rPr>
          <w:rFonts w:ascii="Arial" w:eastAsia="Times New Roman" w:hAnsi="Arial" w:cs="Arial"/>
          <w:lang w:eastAsia="pl-PL"/>
        </w:rPr>
        <w:t>przedaży personel</w:t>
      </w:r>
      <w:r w:rsidR="002F2343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od pierwszego dnia obowiązywania umowy zobowiązany jest do:</w:t>
      </w:r>
    </w:p>
    <w:p w14:paraId="1929C7AB" w14:textId="65F04E5E" w:rsidR="00A348CD" w:rsidRPr="00D73D70" w:rsidRDefault="009E74D9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9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</w:t>
      </w:r>
      <w:r w:rsidR="00D9279C" w:rsidRPr="00D73D70">
        <w:rPr>
          <w:rFonts w:ascii="Arial" w:eastAsia="Times New Roman" w:hAnsi="Arial" w:cs="Arial"/>
          <w:lang w:eastAsia="pl-PL"/>
        </w:rPr>
        <w:t>rowadzenia</w:t>
      </w:r>
      <w:r w:rsidR="00EA7483">
        <w:rPr>
          <w:rFonts w:ascii="Arial" w:eastAsia="Times New Roman" w:hAnsi="Arial" w:cs="Arial"/>
          <w:lang w:eastAsia="pl-PL"/>
        </w:rPr>
        <w:t xml:space="preserve"> </w:t>
      </w:r>
      <w:r w:rsidR="00D9279C" w:rsidRPr="00CA3EA9">
        <w:rPr>
          <w:rFonts w:ascii="Arial" w:eastAsia="Times New Roman" w:hAnsi="Arial" w:cs="Arial"/>
          <w:lang w:eastAsia="pl-PL"/>
        </w:rPr>
        <w:t xml:space="preserve">sprzedaży </w:t>
      </w:r>
      <w:r w:rsidR="00C60F3E" w:rsidRPr="00CA3EA9">
        <w:rPr>
          <w:rFonts w:ascii="Arial" w:hAnsi="Arial" w:cs="Arial"/>
          <w:bCs/>
          <w:spacing w:val="4"/>
        </w:rPr>
        <w:t xml:space="preserve">kupionych od ZTM w Lublinie </w:t>
      </w:r>
      <w:r w:rsidR="00AE58EF" w:rsidRPr="00CA3EA9">
        <w:rPr>
          <w:rFonts w:ascii="Arial" w:hAnsi="Arial" w:cs="Arial"/>
          <w:bCs/>
          <w:spacing w:val="4"/>
        </w:rPr>
        <w:t xml:space="preserve">elektronicznych biletów okresowych i doładowania elektronicznej portmonetki (EP) za pośrednictwem </w:t>
      </w:r>
      <w:r w:rsidRPr="00D73D70">
        <w:rPr>
          <w:rFonts w:ascii="Arial" w:eastAsia="Times New Roman" w:hAnsi="Arial" w:cs="Arial"/>
          <w:lang w:eastAsia="pl-PL"/>
        </w:rPr>
        <w:t>zestawu POS</w:t>
      </w:r>
      <w:r w:rsidR="00A348CD" w:rsidRPr="00D73D70">
        <w:rPr>
          <w:rFonts w:ascii="Arial" w:eastAsia="Times New Roman" w:hAnsi="Arial" w:cs="Arial"/>
          <w:lang w:eastAsia="pl-PL"/>
        </w:rPr>
        <w:t xml:space="preserve"> zgodnie z procedurą opisaną w Instrukcji stanowiskowej terminal</w:t>
      </w:r>
      <w:r w:rsidR="00AE58EF" w:rsidRPr="00D73D70">
        <w:rPr>
          <w:rFonts w:ascii="Arial" w:eastAsia="Times New Roman" w:hAnsi="Arial" w:cs="Arial"/>
          <w:lang w:eastAsia="pl-PL"/>
        </w:rPr>
        <w:t>a</w:t>
      </w:r>
      <w:r w:rsidR="00A348CD" w:rsidRPr="00D73D70">
        <w:rPr>
          <w:rFonts w:ascii="Arial" w:eastAsia="Times New Roman" w:hAnsi="Arial" w:cs="Arial"/>
          <w:lang w:eastAsia="pl-PL"/>
        </w:rPr>
        <w:t xml:space="preserve"> POS</w:t>
      </w:r>
      <w:r w:rsidR="00AE58EF" w:rsidRPr="00D73D70">
        <w:rPr>
          <w:rFonts w:ascii="Arial" w:eastAsia="Times New Roman" w:hAnsi="Arial" w:cs="Arial"/>
          <w:lang w:eastAsia="pl-PL"/>
        </w:rPr>
        <w:t xml:space="preserve"> oraz informacjami przekazanymi przez ZTM w Lublinie podczas szkolenia</w:t>
      </w:r>
      <w:r w:rsidR="00052B57" w:rsidRPr="00D73D70">
        <w:rPr>
          <w:rFonts w:ascii="Arial" w:eastAsia="Times New Roman" w:hAnsi="Arial" w:cs="Arial"/>
          <w:lang w:eastAsia="pl-PL"/>
        </w:rPr>
        <w:t>, w szczególności nie udostępniania nikomu służącej do logow</w:t>
      </w:r>
      <w:r w:rsidR="00677092" w:rsidRPr="00D73D70">
        <w:rPr>
          <w:rFonts w:ascii="Arial" w:eastAsia="Times New Roman" w:hAnsi="Arial" w:cs="Arial"/>
          <w:lang w:eastAsia="pl-PL"/>
        </w:rPr>
        <w:t>ania osobistej Karty sprzedawcy.</w:t>
      </w:r>
    </w:p>
    <w:p w14:paraId="72DDA3C4" w14:textId="77777777" w:rsidR="00A348CD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znajomości i przestrzegania aktualnych przepisów taryfowych i komunikatów przekazywanych przez ZTM Lublinie w tym zakresie,</w:t>
      </w:r>
    </w:p>
    <w:p w14:paraId="3BE07C55" w14:textId="1B8D2BFF" w:rsidR="00A348CD" w:rsidRPr="00D73D70" w:rsidRDefault="00A348CD" w:rsidP="00DC389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prowadzenia sprzedaży </w:t>
      </w:r>
      <w:r w:rsidR="002E6A88" w:rsidRPr="00D73D70">
        <w:rPr>
          <w:rFonts w:ascii="Arial" w:eastAsia="Times New Roman" w:hAnsi="Arial" w:cs="Arial"/>
          <w:lang w:eastAsia="pl-PL"/>
        </w:rPr>
        <w:t xml:space="preserve">elektronicznych </w:t>
      </w:r>
      <w:r w:rsidRPr="00D73D70">
        <w:rPr>
          <w:rFonts w:ascii="Arial" w:eastAsia="Times New Roman" w:hAnsi="Arial" w:cs="Arial"/>
          <w:lang w:eastAsia="pl-PL"/>
        </w:rPr>
        <w:t>biletów okresowych (w cenach nominalnych zgodnie z obowiązującą Uchwały Rady Miasta Lublin w tym zakresie</w:t>
      </w:r>
      <w:r w:rsidR="003C02B4" w:rsidRPr="00D73D70">
        <w:rPr>
          <w:rFonts w:ascii="Arial" w:eastAsia="Times New Roman" w:hAnsi="Arial" w:cs="Arial"/>
          <w:lang w:eastAsia="pl-PL"/>
        </w:rPr>
        <w:t xml:space="preserve"> w tym w</w:t>
      </w:r>
      <w:r w:rsidR="001717B7">
        <w:rPr>
          <w:rFonts w:ascii="Arial" w:eastAsia="Times New Roman" w:hAnsi="Arial" w:cs="Arial"/>
          <w:lang w:eastAsia="pl-PL"/>
        </w:rPr>
        <w:t> </w:t>
      </w:r>
      <w:r w:rsidR="003C02B4" w:rsidRPr="00D73D70">
        <w:rPr>
          <w:rFonts w:ascii="Arial" w:eastAsia="Times New Roman" w:hAnsi="Arial" w:cs="Arial"/>
          <w:lang w:eastAsia="pl-PL"/>
        </w:rPr>
        <w:t>szczególności uwzględniania taryfy dla posiadaczy LKM</w:t>
      </w:r>
      <w:r w:rsidRPr="00D73D70">
        <w:rPr>
          <w:rFonts w:ascii="Arial" w:eastAsia="Times New Roman" w:hAnsi="Arial" w:cs="Arial"/>
          <w:lang w:eastAsia="pl-PL"/>
        </w:rPr>
        <w:t xml:space="preserve">) i doładowania EP (dowolną kwotą z przedziału ustalonego w ZASADACH KORZYSTANIA Z SYSTEMU </w:t>
      </w:r>
      <w:r w:rsidR="00C503C5" w:rsidRPr="00D73D70">
        <w:rPr>
          <w:rFonts w:ascii="Arial" w:eastAsia="Times New Roman" w:hAnsi="Arial" w:cs="Arial"/>
          <w:lang w:eastAsia="pl-PL"/>
        </w:rPr>
        <w:t>Lubika</w:t>
      </w:r>
      <w:r w:rsidR="00DC389C" w:rsidRPr="00D73D70">
        <w:rPr>
          <w:rFonts w:ascii="Arial" w:eastAsia="Times New Roman" w:hAnsi="Arial" w:cs="Arial"/>
          <w:lang w:eastAsia="pl-PL"/>
        </w:rPr>
        <w:t xml:space="preserve"> – aktualna treść  dostępna na stronie:  https://lubika.ztm.lublin.eu/rules/zasady-korzystania-z-systemu-lubika/</w:t>
      </w:r>
      <w:r w:rsidRPr="00D73D70">
        <w:rPr>
          <w:rFonts w:ascii="Arial" w:eastAsia="Times New Roman" w:hAnsi="Arial" w:cs="Arial"/>
          <w:lang w:eastAsia="pl-PL"/>
        </w:rPr>
        <w:t>),</w:t>
      </w:r>
      <w:r w:rsidR="002F2343" w:rsidRPr="00D73D70">
        <w:rPr>
          <w:rFonts w:ascii="Arial" w:eastAsia="Times New Roman" w:hAnsi="Arial" w:cs="Arial"/>
          <w:lang w:eastAsia="pl-PL"/>
        </w:rPr>
        <w:t xml:space="preserve"> </w:t>
      </w:r>
    </w:p>
    <w:p w14:paraId="2E0E9289" w14:textId="7A6934A3" w:rsidR="00A348CD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przyjmowania zapłaty w formie gotówkowej i bezgotówkowej (obsługa kart płatniczych) w</w:t>
      </w:r>
      <w:r w:rsidR="001717B7">
        <w:rPr>
          <w:rFonts w:ascii="Arial" w:eastAsia="Times New Roman" w:hAnsi="Arial" w:cs="Arial"/>
          <w:lang w:eastAsia="pl-PL"/>
        </w:rPr>
        <w:t> </w:t>
      </w:r>
      <w:r w:rsidRPr="00D73D70">
        <w:rPr>
          <w:rFonts w:ascii="Arial" w:eastAsia="Times New Roman" w:hAnsi="Arial" w:cs="Arial"/>
          <w:lang w:eastAsia="pl-PL"/>
        </w:rPr>
        <w:t xml:space="preserve">sposób ciągły, bez możliwości odmowy klientowi/pasażerowi realizacji płatności bezgotówkowych, </w:t>
      </w:r>
    </w:p>
    <w:p w14:paraId="00185A74" w14:textId="77777777" w:rsidR="00A348CD" w:rsidRPr="00D73D70" w:rsidRDefault="003C02B4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niepobierania dodatkowej opłaty z tytułu płatności w formie bezgotówkowej </w:t>
      </w:r>
      <w:r w:rsidR="00A348CD" w:rsidRPr="00D73D70">
        <w:rPr>
          <w:rFonts w:ascii="Arial" w:eastAsia="Times New Roman" w:hAnsi="Arial" w:cs="Arial"/>
          <w:lang w:eastAsia="pl-PL"/>
        </w:rPr>
        <w:t xml:space="preserve">w przypadku realizacji </w:t>
      </w:r>
      <w:r w:rsidRPr="00D73D70">
        <w:rPr>
          <w:rFonts w:ascii="Arial" w:eastAsia="Times New Roman" w:hAnsi="Arial" w:cs="Arial"/>
          <w:lang w:eastAsia="pl-PL"/>
        </w:rPr>
        <w:t xml:space="preserve">takiej </w:t>
      </w:r>
      <w:r w:rsidR="00A348CD" w:rsidRPr="00D73D70">
        <w:rPr>
          <w:rFonts w:ascii="Arial" w:eastAsia="Times New Roman" w:hAnsi="Arial" w:cs="Arial"/>
          <w:lang w:eastAsia="pl-PL"/>
        </w:rPr>
        <w:t>zapłaty i za bilet/ doładowanie EP</w:t>
      </w:r>
      <w:r w:rsidR="002F2343" w:rsidRPr="00D73D70">
        <w:rPr>
          <w:rFonts w:ascii="Arial" w:eastAsia="Times New Roman" w:hAnsi="Arial" w:cs="Arial"/>
          <w:lang w:eastAsia="pl-PL"/>
        </w:rPr>
        <w:t>,</w:t>
      </w:r>
      <w:r w:rsidR="00A348CD" w:rsidRPr="00D73D70">
        <w:rPr>
          <w:rFonts w:ascii="Arial" w:eastAsia="Times New Roman" w:hAnsi="Arial" w:cs="Arial"/>
          <w:lang w:eastAsia="pl-PL"/>
        </w:rPr>
        <w:t xml:space="preserve"> </w:t>
      </w:r>
    </w:p>
    <w:p w14:paraId="4152CEF6" w14:textId="77777777" w:rsidR="00A348CD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wydawania klientom potwierdzeń sprzedaży biletu/doładowania EP, będących podstawą ewentualnej reklamacji</w:t>
      </w:r>
      <w:r w:rsidR="00BA2A85" w:rsidRPr="00D73D70">
        <w:rPr>
          <w:rFonts w:ascii="Arial" w:eastAsia="Times New Roman" w:hAnsi="Arial" w:cs="Arial"/>
          <w:lang w:eastAsia="pl-PL"/>
        </w:rPr>
        <w:t>,</w:t>
      </w:r>
    </w:p>
    <w:p w14:paraId="20DA7D66" w14:textId="77777777" w:rsidR="00375200" w:rsidRPr="00D73D70" w:rsidRDefault="00375200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wystawiania dla klientów/Użytkowników faktur we własnym imieniu za sprzedane bilety okresowe i doładowania EP</w:t>
      </w:r>
      <w:r w:rsidR="00BA2A85" w:rsidRPr="00D73D70">
        <w:rPr>
          <w:rFonts w:ascii="Arial" w:eastAsia="Times New Roman" w:hAnsi="Arial" w:cs="Arial"/>
          <w:lang w:eastAsia="pl-PL"/>
        </w:rPr>
        <w:t>,</w:t>
      </w:r>
    </w:p>
    <w:p w14:paraId="790984D9" w14:textId="77777777" w:rsidR="00A348CD" w:rsidRPr="00D73D70" w:rsidRDefault="003031A9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8046B">
        <w:rPr>
          <w:rFonts w:ascii="Arial" w:eastAsia="Times New Roman" w:hAnsi="Arial" w:cs="Arial"/>
          <w:lang w:eastAsia="pl-PL"/>
        </w:rPr>
        <w:t xml:space="preserve">realizacji, na wniosek klienta, reklamacji w zakresie korekty transakcji dotyczącej zakupu elektronicznego biletu okresowego dokonanej w danym POK w dniu zakupu, w przypadku gdy użytkownik po zrealizowaniu transakcji zakupu biletu okresowego w POK stwierdzi niezgodność biletu z żądanym, Warunkiem realizacji reklamacji w POK jest okazanie przez użytkownika Potwierdzenia sprzedaży biletu. </w:t>
      </w:r>
      <w:r w:rsidR="00A348CD" w:rsidRPr="00D73D70">
        <w:rPr>
          <w:rFonts w:ascii="Arial" w:eastAsia="Times New Roman" w:hAnsi="Arial" w:cs="Arial"/>
          <w:lang w:eastAsia="pl-PL"/>
        </w:rPr>
        <w:t>Nieprawidłowo zakodowany bilet może być zamieniony na inny: za dopłatą</w:t>
      </w:r>
      <w:r w:rsidR="00375200" w:rsidRPr="00D73D70">
        <w:rPr>
          <w:rFonts w:ascii="Arial" w:eastAsia="Times New Roman" w:hAnsi="Arial" w:cs="Arial"/>
          <w:lang w:eastAsia="pl-PL"/>
        </w:rPr>
        <w:t xml:space="preserve"> </w:t>
      </w:r>
      <w:r w:rsidR="00A348CD" w:rsidRPr="00D73D70">
        <w:rPr>
          <w:rFonts w:ascii="Arial" w:eastAsia="Times New Roman" w:hAnsi="Arial" w:cs="Arial"/>
          <w:lang w:eastAsia="pl-PL"/>
        </w:rPr>
        <w:t xml:space="preserve">(gdy wartość nowego jest wyższa niż zakupionego pierwotnie) </w:t>
      </w:r>
      <w:r w:rsidR="003C02B4" w:rsidRPr="00D73D70">
        <w:rPr>
          <w:rFonts w:ascii="Arial" w:eastAsia="Times New Roman" w:hAnsi="Arial" w:cs="Arial"/>
          <w:lang w:eastAsia="pl-PL"/>
        </w:rPr>
        <w:t>bądź ze zwrotem różnicy w cenie</w:t>
      </w:r>
      <w:r w:rsidR="00375200" w:rsidRPr="00D73D70">
        <w:rPr>
          <w:rFonts w:ascii="Arial" w:eastAsia="Times New Roman" w:hAnsi="Arial" w:cs="Arial"/>
          <w:lang w:eastAsia="pl-PL"/>
        </w:rPr>
        <w:t xml:space="preserve"> </w:t>
      </w:r>
      <w:r w:rsidR="00A348CD" w:rsidRPr="00D73D70">
        <w:rPr>
          <w:rFonts w:ascii="Arial" w:eastAsia="Times New Roman" w:hAnsi="Arial" w:cs="Arial"/>
          <w:lang w:eastAsia="pl-PL"/>
        </w:rPr>
        <w:t>(gdy wartość nowego jest niższa niż zakupionego pierwotnie).</w:t>
      </w:r>
    </w:p>
    <w:p w14:paraId="7D3A6E04" w14:textId="77777777" w:rsidR="001E082D" w:rsidRPr="00D73D70" w:rsidRDefault="003C02B4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terminowego i rzetelnego dokonywania rozliczeń</w:t>
      </w:r>
      <w:r w:rsidR="001E082D" w:rsidRPr="00D73D70">
        <w:rPr>
          <w:rFonts w:ascii="Arial" w:eastAsia="Times New Roman" w:hAnsi="Arial" w:cs="Arial"/>
          <w:lang w:eastAsia="pl-PL"/>
        </w:rPr>
        <w:t xml:space="preserve"> i płatności na rzecz ZTM w Lublinie za sprzedane bilety zgodnie z zasadami określonymi w §</w:t>
      </w:r>
      <w:r w:rsidR="00677092" w:rsidRPr="00D73D70">
        <w:rPr>
          <w:rFonts w:ascii="Arial" w:eastAsia="Times New Roman" w:hAnsi="Arial" w:cs="Arial"/>
          <w:lang w:eastAsia="pl-PL"/>
        </w:rPr>
        <w:t>7</w:t>
      </w:r>
      <w:r w:rsidR="001E082D" w:rsidRPr="00D73D70">
        <w:rPr>
          <w:rFonts w:ascii="Arial" w:eastAsia="Times New Roman" w:hAnsi="Arial" w:cs="Arial"/>
          <w:lang w:eastAsia="pl-PL"/>
        </w:rPr>
        <w:t>.</w:t>
      </w:r>
      <w:r w:rsidR="00C60F3E">
        <w:rPr>
          <w:rFonts w:ascii="Arial" w:eastAsia="Times New Roman" w:hAnsi="Arial" w:cs="Arial"/>
          <w:lang w:eastAsia="pl-PL"/>
        </w:rPr>
        <w:t xml:space="preserve"> </w:t>
      </w:r>
    </w:p>
    <w:p w14:paraId="459B92F4" w14:textId="170168BA" w:rsidR="003C02B4" w:rsidRPr="00D73D70" w:rsidRDefault="001E082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dbania o stan techniczny zestawu POS użyczonego przez ZTM w Lublinie, w</w:t>
      </w:r>
      <w:r w:rsidR="001717B7">
        <w:rPr>
          <w:rFonts w:ascii="Arial" w:eastAsia="Times New Roman" w:hAnsi="Arial" w:cs="Arial"/>
          <w:lang w:eastAsia="pl-PL"/>
        </w:rPr>
        <w:t> </w:t>
      </w:r>
      <w:r w:rsidRPr="00D73D70">
        <w:rPr>
          <w:rFonts w:ascii="Arial" w:eastAsia="Times New Roman" w:hAnsi="Arial" w:cs="Arial"/>
          <w:lang w:eastAsia="pl-PL"/>
        </w:rPr>
        <w:t xml:space="preserve">szczególności o właściwe, zgodne z instrukcją obsługi Użytkowanie wszystkich urządzeń wchodzących w skład zestawu POS, </w:t>
      </w:r>
    </w:p>
    <w:p w14:paraId="7C616C16" w14:textId="77777777" w:rsidR="001E082D" w:rsidRPr="00D73D70" w:rsidRDefault="001E082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ponoszenie finansowej odpowiedzialności w przypadku zniszczenia</w:t>
      </w:r>
      <w:r w:rsidR="00EE34C0" w:rsidRPr="00D73D70">
        <w:rPr>
          <w:rFonts w:ascii="Arial" w:eastAsia="Times New Roman" w:hAnsi="Arial" w:cs="Arial"/>
          <w:lang w:eastAsia="pl-PL"/>
        </w:rPr>
        <w:t xml:space="preserve"> lub utraty</w:t>
      </w:r>
      <w:r w:rsidRPr="00D73D70">
        <w:rPr>
          <w:rFonts w:ascii="Arial" w:eastAsia="Times New Roman" w:hAnsi="Arial" w:cs="Arial"/>
          <w:lang w:eastAsia="pl-PL"/>
        </w:rPr>
        <w:t xml:space="preserve"> z winy Dystrybutora</w:t>
      </w:r>
      <w:r w:rsidR="00375200" w:rsidRPr="00D73D70">
        <w:rPr>
          <w:rFonts w:ascii="Arial" w:eastAsia="Times New Roman" w:hAnsi="Arial" w:cs="Arial"/>
          <w:lang w:eastAsia="pl-PL"/>
        </w:rPr>
        <w:t xml:space="preserve"> lub wyznaczonego przez niego do prowadzenia sprzedaży personelu,</w:t>
      </w:r>
      <w:r w:rsidRPr="00D73D70">
        <w:rPr>
          <w:rFonts w:ascii="Arial" w:eastAsia="Times New Roman" w:hAnsi="Arial" w:cs="Arial"/>
          <w:lang w:eastAsia="pl-PL"/>
        </w:rPr>
        <w:t xml:space="preserve"> wyposażenia </w:t>
      </w:r>
      <w:r w:rsidR="00375200" w:rsidRPr="00D73D70">
        <w:rPr>
          <w:rFonts w:ascii="Arial" w:eastAsia="Times New Roman" w:hAnsi="Arial" w:cs="Arial"/>
          <w:lang w:eastAsia="pl-PL"/>
        </w:rPr>
        <w:t>zestawu POS</w:t>
      </w:r>
      <w:r w:rsidRPr="00D73D70">
        <w:rPr>
          <w:rFonts w:ascii="Arial" w:eastAsia="Times New Roman" w:hAnsi="Arial" w:cs="Arial"/>
          <w:lang w:eastAsia="pl-PL"/>
        </w:rPr>
        <w:t xml:space="preserve"> lub jego części, </w:t>
      </w:r>
    </w:p>
    <w:p w14:paraId="2DF15C67" w14:textId="77777777" w:rsidR="00E81512" w:rsidRPr="00D73D70" w:rsidRDefault="00E81512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prowadzenia Sprzedaży </w:t>
      </w:r>
      <w:r w:rsidR="00AE58EF" w:rsidRPr="00D73D70">
        <w:rPr>
          <w:rFonts w:ascii="Arial" w:eastAsia="Times New Roman" w:hAnsi="Arial" w:cs="Arial"/>
          <w:lang w:eastAsia="pl-PL"/>
        </w:rPr>
        <w:t xml:space="preserve">w POK </w:t>
      </w:r>
      <w:r w:rsidRPr="00D73D70">
        <w:rPr>
          <w:rFonts w:ascii="Arial" w:eastAsia="Times New Roman" w:hAnsi="Arial" w:cs="Arial"/>
          <w:lang w:eastAsia="pl-PL"/>
        </w:rPr>
        <w:t>co najmniej:</w:t>
      </w:r>
    </w:p>
    <w:p w14:paraId="1F72BA34" w14:textId="77777777" w:rsidR="00E81512" w:rsidRPr="00D73D70" w:rsidRDefault="00E81512" w:rsidP="00805B5F">
      <w:pPr>
        <w:pStyle w:val="Akapitzlist"/>
        <w:numPr>
          <w:ilvl w:val="1"/>
          <w:numId w:val="20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dni powszednie od poniedziałku do piątku włącznie przez co najmniej 8 godzin dziennie, nie krócej jednak niż do godziny 17.00</w:t>
      </w:r>
      <w:r w:rsidR="00C812DC" w:rsidRPr="00D73D70">
        <w:rPr>
          <w:rFonts w:ascii="Arial" w:eastAsia="Times New Roman" w:hAnsi="Arial" w:cs="Arial"/>
          <w:lang w:eastAsia="pl-PL"/>
        </w:rPr>
        <w:t>,</w:t>
      </w:r>
    </w:p>
    <w:p w14:paraId="0F5E2E1E" w14:textId="77777777" w:rsidR="00E81512" w:rsidRPr="00D73D70" w:rsidRDefault="00E81512" w:rsidP="00805B5F">
      <w:pPr>
        <w:pStyle w:val="Akapitzlist"/>
        <w:numPr>
          <w:ilvl w:val="1"/>
          <w:numId w:val="20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każdą nieświąteczną sobotę przez co najmniej 5 godzin, nie krócej jednak niż do godziny 14.00</w:t>
      </w:r>
      <w:r w:rsidR="00EE34C0" w:rsidRPr="00D73D70">
        <w:rPr>
          <w:rFonts w:ascii="Arial" w:eastAsia="Times New Roman" w:hAnsi="Arial" w:cs="Arial"/>
          <w:lang w:eastAsia="pl-PL"/>
        </w:rPr>
        <w:t xml:space="preserve"> z</w:t>
      </w:r>
      <w:r w:rsidR="00C812DC" w:rsidRPr="00D73D70">
        <w:rPr>
          <w:rFonts w:ascii="Arial" w:eastAsia="Times New Roman" w:hAnsi="Arial" w:cs="Arial"/>
          <w:lang w:eastAsia="pl-PL"/>
        </w:rPr>
        <w:t xml:space="preserve"> zastrzeżeniem postanowień punktu 12.3.,</w:t>
      </w:r>
      <w:r w:rsidR="00EE34C0" w:rsidRPr="00D73D70">
        <w:rPr>
          <w:rFonts w:ascii="Arial" w:eastAsia="Times New Roman" w:hAnsi="Arial" w:cs="Arial"/>
          <w:lang w:eastAsia="pl-PL"/>
        </w:rPr>
        <w:t xml:space="preserve"> </w:t>
      </w:r>
    </w:p>
    <w:p w14:paraId="2B1BE47B" w14:textId="77777777" w:rsidR="00E869B8" w:rsidRPr="00D73D70" w:rsidRDefault="00E81512" w:rsidP="00805B5F">
      <w:pPr>
        <w:pStyle w:val="Akapitzlist"/>
        <w:numPr>
          <w:ilvl w:val="1"/>
          <w:numId w:val="20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okresie od 24 czerwca do 25 sierpnia w każdą nieświąteczną sobotę przez co najmniej 4 godziny.</w:t>
      </w:r>
    </w:p>
    <w:p w14:paraId="68190345" w14:textId="77777777" w:rsidR="00E81512" w:rsidRPr="00D73D70" w:rsidRDefault="00E81512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przypadku wystąpienia okoliczności uniemożliwiających realizację sprzedaży w czasie określonym w ustępie 1</w:t>
      </w:r>
      <w:r w:rsidR="00ED26C9" w:rsidRPr="00D73D70">
        <w:rPr>
          <w:rFonts w:ascii="Arial" w:eastAsia="Times New Roman" w:hAnsi="Arial" w:cs="Arial"/>
          <w:lang w:eastAsia="pl-PL"/>
        </w:rPr>
        <w:t>2</w:t>
      </w:r>
      <w:r w:rsidRPr="00D73D70">
        <w:rPr>
          <w:rFonts w:ascii="Arial" w:eastAsia="Times New Roman" w:hAnsi="Arial" w:cs="Arial"/>
          <w:lang w:eastAsia="pl-PL"/>
        </w:rPr>
        <w:t xml:space="preserve">, Dystrybutor zobowiązany jest do </w:t>
      </w:r>
      <w:r w:rsidR="00E869B8" w:rsidRPr="00D73D70">
        <w:rPr>
          <w:rFonts w:ascii="Arial" w:eastAsia="Times New Roman" w:hAnsi="Arial" w:cs="Arial"/>
          <w:lang w:eastAsia="pl-PL"/>
        </w:rPr>
        <w:t xml:space="preserve">niezwłocznego </w:t>
      </w:r>
      <w:r w:rsidR="003C4773" w:rsidRPr="00D73D70">
        <w:rPr>
          <w:rFonts w:ascii="Arial" w:eastAsia="Times New Roman" w:hAnsi="Arial" w:cs="Arial"/>
          <w:lang w:eastAsia="pl-PL"/>
        </w:rPr>
        <w:t>poinformowania o tym fakcie</w:t>
      </w:r>
      <w:r w:rsidRPr="00D73D70">
        <w:rPr>
          <w:rFonts w:ascii="Arial" w:eastAsia="Times New Roman" w:hAnsi="Arial" w:cs="Arial"/>
          <w:lang w:eastAsia="pl-PL"/>
        </w:rPr>
        <w:t xml:space="preserve"> ZTM w Lublinie</w:t>
      </w:r>
      <w:r w:rsidR="00E869B8" w:rsidRPr="00D73D70">
        <w:rPr>
          <w:rFonts w:ascii="Arial" w:eastAsia="Times New Roman" w:hAnsi="Arial" w:cs="Arial"/>
          <w:lang w:eastAsia="pl-PL"/>
        </w:rPr>
        <w:t xml:space="preserve"> za pośrednictwem poczty e-mail.</w:t>
      </w:r>
    </w:p>
    <w:p w14:paraId="229F5DF0" w14:textId="77777777" w:rsidR="00E869B8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</w:t>
      </w:r>
      <w:r w:rsidR="00E869B8" w:rsidRPr="00D73D70">
        <w:rPr>
          <w:rFonts w:ascii="Arial" w:eastAsia="Times New Roman" w:hAnsi="Arial" w:cs="Arial"/>
          <w:lang w:eastAsia="pl-PL"/>
        </w:rPr>
        <w:t>y</w:t>
      </w:r>
      <w:r w:rsidRPr="00D73D70">
        <w:rPr>
          <w:rFonts w:ascii="Arial" w:eastAsia="Times New Roman" w:hAnsi="Arial" w:cs="Arial"/>
          <w:lang w:eastAsia="pl-PL"/>
        </w:rPr>
        <w:t>posażenia POK w :</w:t>
      </w:r>
    </w:p>
    <w:p w14:paraId="56E37AEE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telefon  z czynnym numerem kontaktowym,</w:t>
      </w:r>
    </w:p>
    <w:p w14:paraId="6FEFE5E2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lastRenderedPageBreak/>
        <w:t>przyłącze elektryczne umożliwiające podłączenie komputera, drukarki, routera/modemu</w:t>
      </w:r>
      <w:r w:rsidR="00AE58EF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</w:p>
    <w:p w14:paraId="6152FEBE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listwę zasilającą z minimum 6 gniazdami</w:t>
      </w:r>
      <w:r w:rsidR="00AE58EF" w:rsidRPr="00D73D70">
        <w:rPr>
          <w:rFonts w:ascii="Arial" w:eastAsia="Times New Roman" w:hAnsi="Arial" w:cs="Arial"/>
          <w:lang w:eastAsia="pl-PL"/>
        </w:rPr>
        <w:t>,</w:t>
      </w:r>
    </w:p>
    <w:p w14:paraId="4803B1BD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zabezpieczenie przed skutkami włamania (np. kraty, rolety antywłamaniowe, monitoring itp.),</w:t>
      </w:r>
    </w:p>
    <w:p w14:paraId="50C67D05" w14:textId="77777777" w:rsidR="00E869B8" w:rsidRPr="00D73D70" w:rsidRDefault="00E869B8" w:rsidP="00805B5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ind w:left="826" w:hanging="51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terminal do przyjmowania płatności bezgotówkowych. </w:t>
      </w:r>
    </w:p>
    <w:p w14:paraId="69B70F17" w14:textId="77777777" w:rsidR="00E869B8" w:rsidRPr="00D73D70" w:rsidRDefault="00A348CD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oznakowania POK, poprzez umieszczenie w sposób bezpieczny dla osób postronnych, na zewnątrz lokalu, w miejscu widocznym dla klientów kaseton reklamowy przekazany przez ZTM w Lublinie</w:t>
      </w:r>
      <w:r w:rsidR="00D9279C" w:rsidRPr="00D73D70">
        <w:rPr>
          <w:rFonts w:ascii="Arial" w:eastAsia="Times New Roman" w:hAnsi="Arial" w:cs="Arial"/>
          <w:lang w:eastAsia="pl-PL"/>
        </w:rPr>
        <w:t>,</w:t>
      </w:r>
    </w:p>
    <w:p w14:paraId="2ECAE33D" w14:textId="77777777" w:rsidR="00DC389C" w:rsidRPr="00D73D70" w:rsidRDefault="00DC389C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ponoszenie finansowej odpowiedzialności w przypadku zniszczenia lub utraty z winy </w:t>
      </w:r>
      <w:r w:rsidR="004F390A" w:rsidRPr="00D73D70">
        <w:rPr>
          <w:rFonts w:ascii="Arial" w:eastAsia="Times New Roman" w:hAnsi="Arial" w:cs="Arial"/>
          <w:lang w:eastAsia="pl-PL"/>
        </w:rPr>
        <w:t>bądź</w:t>
      </w:r>
      <w:r w:rsidRPr="00D73D70">
        <w:rPr>
          <w:rFonts w:ascii="Arial" w:eastAsia="Times New Roman" w:hAnsi="Arial" w:cs="Arial"/>
          <w:lang w:eastAsia="pl-PL"/>
        </w:rPr>
        <w:t xml:space="preserve"> rażącego niedbalstwa Dystrybutora lub wyznaczonego przez niego do prowadzenia sprzedaży personel</w:t>
      </w:r>
      <w:r w:rsidR="004F390A" w:rsidRPr="00D73D70">
        <w:rPr>
          <w:rFonts w:ascii="Arial" w:eastAsia="Times New Roman" w:hAnsi="Arial" w:cs="Arial"/>
          <w:lang w:eastAsia="pl-PL"/>
        </w:rPr>
        <w:t>u, kasetonu reklamowego przekazanego przez ZTM w Lublinie do oznakowania POK.</w:t>
      </w:r>
    </w:p>
    <w:p w14:paraId="387C54A2" w14:textId="77777777" w:rsidR="00A348CD" w:rsidRPr="00D73D70" w:rsidRDefault="00D9279C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u</w:t>
      </w:r>
      <w:r w:rsidR="00A348CD" w:rsidRPr="00D73D70">
        <w:rPr>
          <w:rFonts w:ascii="Arial" w:eastAsia="Times New Roman" w:hAnsi="Arial" w:cs="Arial"/>
          <w:lang w:eastAsia="pl-PL"/>
        </w:rPr>
        <w:t>możliwienia ZTM w Lublinie oględzin POK w trakcie trwania umowy, wskazania w POK miejsca instalacji zestawu POS</w:t>
      </w:r>
      <w:r w:rsidR="008B6AE7" w:rsidRPr="00D73D70">
        <w:rPr>
          <w:rFonts w:ascii="Arial" w:eastAsia="Times New Roman" w:hAnsi="Arial" w:cs="Arial"/>
          <w:lang w:eastAsia="pl-PL"/>
        </w:rPr>
        <w:t>,</w:t>
      </w:r>
      <w:r w:rsidR="001E082D" w:rsidRPr="00D73D70">
        <w:rPr>
          <w:rFonts w:ascii="Arial" w:eastAsia="Times New Roman" w:hAnsi="Arial" w:cs="Arial"/>
          <w:lang w:eastAsia="pl-PL"/>
        </w:rPr>
        <w:t xml:space="preserve"> zapewnienia warunków do instalacji i użytkowania zestawu POS podczas trwania umowy</w:t>
      </w:r>
      <w:r w:rsidRPr="00D73D70">
        <w:rPr>
          <w:rFonts w:ascii="Arial" w:eastAsia="Times New Roman" w:hAnsi="Arial" w:cs="Arial"/>
          <w:lang w:eastAsia="pl-PL"/>
        </w:rPr>
        <w:t>,</w:t>
      </w:r>
      <w:r w:rsidR="008B6AE7" w:rsidRPr="00D73D70">
        <w:rPr>
          <w:rFonts w:ascii="Arial" w:eastAsia="Times New Roman" w:hAnsi="Arial" w:cs="Arial"/>
          <w:lang w:eastAsia="pl-PL"/>
        </w:rPr>
        <w:t xml:space="preserve"> a także umożliwienie wykonania serwisu technicznego oraz kontroli stanu </w:t>
      </w:r>
      <w:r w:rsidR="00E905F5" w:rsidRPr="00D73D70">
        <w:rPr>
          <w:rFonts w:ascii="Arial" w:eastAsia="Times New Roman" w:hAnsi="Arial" w:cs="Arial"/>
          <w:lang w:eastAsia="pl-PL"/>
        </w:rPr>
        <w:t>i</w:t>
      </w:r>
      <w:r w:rsidR="008B6AE7" w:rsidRPr="00D73D70">
        <w:rPr>
          <w:rFonts w:ascii="Arial" w:eastAsia="Times New Roman" w:hAnsi="Arial" w:cs="Arial"/>
          <w:lang w:eastAsia="pl-PL"/>
        </w:rPr>
        <w:t xml:space="preserve"> sposobu użytkowania tego sprzętu</w:t>
      </w:r>
      <w:r w:rsidR="00E905F5" w:rsidRPr="00D73D70">
        <w:rPr>
          <w:rFonts w:ascii="Arial" w:eastAsia="Times New Roman" w:hAnsi="Arial" w:cs="Arial"/>
          <w:lang w:eastAsia="pl-PL"/>
        </w:rPr>
        <w:t>,</w:t>
      </w:r>
    </w:p>
    <w:p w14:paraId="14C78A8B" w14:textId="77777777" w:rsidR="00D9279C" w:rsidRPr="00D73D70" w:rsidRDefault="00ED26C9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pokrywanie kosztu energii elektrycznej potrzebnej do działania zestawu POS</w:t>
      </w:r>
      <w:r w:rsidR="00D9279C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</w:p>
    <w:p w14:paraId="461AB91B" w14:textId="77777777" w:rsidR="00ED26C9" w:rsidRPr="00D73D70" w:rsidRDefault="00D9279C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zakupu </w:t>
      </w:r>
      <w:r w:rsidR="00052B57" w:rsidRPr="00D73D70">
        <w:rPr>
          <w:rFonts w:ascii="Arial" w:eastAsia="Times New Roman" w:hAnsi="Arial" w:cs="Arial"/>
          <w:lang w:eastAsia="pl-PL"/>
        </w:rPr>
        <w:t xml:space="preserve">i zapewnienia </w:t>
      </w:r>
      <w:r w:rsidR="00ED26C9" w:rsidRPr="00D73D70">
        <w:rPr>
          <w:rFonts w:ascii="Arial" w:eastAsia="Times New Roman" w:hAnsi="Arial" w:cs="Arial"/>
          <w:lang w:eastAsia="pl-PL"/>
        </w:rPr>
        <w:t xml:space="preserve">papieru termicznego do drukarki </w:t>
      </w:r>
      <w:r w:rsidRPr="00D73D70">
        <w:rPr>
          <w:rFonts w:ascii="Arial" w:eastAsia="Times New Roman" w:hAnsi="Arial" w:cs="Arial"/>
          <w:lang w:eastAsia="pl-PL"/>
        </w:rPr>
        <w:t>POS</w:t>
      </w:r>
      <w:r w:rsidR="00E905F5" w:rsidRPr="00D73D70">
        <w:rPr>
          <w:rFonts w:ascii="Arial" w:eastAsia="Times New Roman" w:hAnsi="Arial" w:cs="Arial"/>
          <w:lang w:eastAsia="pl-PL"/>
        </w:rPr>
        <w:t xml:space="preserve"> w ilości gwarantującej ciągłość sprzedaży</w:t>
      </w:r>
      <w:r w:rsidR="004F390A" w:rsidRPr="00D73D70">
        <w:rPr>
          <w:rFonts w:ascii="Arial" w:eastAsia="Times New Roman" w:hAnsi="Arial" w:cs="Arial"/>
          <w:lang w:eastAsia="pl-PL"/>
        </w:rPr>
        <w:t>,</w:t>
      </w:r>
      <w:r w:rsidR="00E905F5" w:rsidRPr="00D73D70">
        <w:rPr>
          <w:rFonts w:ascii="Arial" w:eastAsia="Times New Roman" w:hAnsi="Arial" w:cs="Arial"/>
          <w:lang w:eastAsia="pl-PL"/>
        </w:rPr>
        <w:t xml:space="preserve"> w tym drukowania potwierdzeń sprzedaży biletu/doładowania EP</w:t>
      </w:r>
      <w:r w:rsidR="00ED26C9" w:rsidRPr="00D73D70">
        <w:rPr>
          <w:rFonts w:ascii="Arial" w:eastAsia="Times New Roman" w:hAnsi="Arial" w:cs="Arial"/>
          <w:lang w:eastAsia="pl-PL"/>
        </w:rPr>
        <w:t>,</w:t>
      </w:r>
    </w:p>
    <w:p w14:paraId="0A3C2D02" w14:textId="77777777" w:rsidR="00ED26C9" w:rsidRPr="00D73D70" w:rsidRDefault="00ED26C9" w:rsidP="00805B5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rejestracj</w:t>
      </w:r>
      <w:r w:rsidR="007430B2" w:rsidRPr="00D73D70">
        <w:rPr>
          <w:rFonts w:ascii="Arial" w:eastAsia="Times New Roman" w:hAnsi="Arial" w:cs="Arial"/>
          <w:lang w:eastAsia="pl-PL"/>
        </w:rPr>
        <w:t>i</w:t>
      </w:r>
      <w:r w:rsidRPr="00D73D70">
        <w:rPr>
          <w:rFonts w:ascii="Arial" w:eastAsia="Times New Roman" w:hAnsi="Arial" w:cs="Arial"/>
          <w:lang w:eastAsia="pl-PL"/>
        </w:rPr>
        <w:t xml:space="preserve"> sprzedaży biletów elektronicznych za pomocą własnej kasy rejestrującej (kasy fiskalnej),</w:t>
      </w:r>
    </w:p>
    <w:p w14:paraId="4197644B" w14:textId="77777777" w:rsidR="008B6AE7" w:rsidRPr="00D73D70" w:rsidRDefault="008B6AE7" w:rsidP="00805B5F">
      <w:pPr>
        <w:pStyle w:val="Akapitzlist"/>
        <w:numPr>
          <w:ilvl w:val="0"/>
          <w:numId w:val="20"/>
        </w:num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pozostawianie</w:t>
      </w:r>
      <w:r w:rsidR="00677092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677092" w:rsidRPr="00D73D70">
        <w:rPr>
          <w:rFonts w:ascii="Arial" w:eastAsia="Times New Roman" w:hAnsi="Arial" w:cs="Arial"/>
          <w:lang w:eastAsia="pl-PL"/>
        </w:rPr>
        <w:t>z</w:t>
      </w:r>
      <w:r w:rsidRPr="00D73D70">
        <w:rPr>
          <w:rFonts w:ascii="Arial" w:eastAsia="Times New Roman" w:hAnsi="Arial" w:cs="Arial"/>
          <w:lang w:eastAsia="pl-PL"/>
        </w:rPr>
        <w:t>estawu POS włączonego do sieci zasilania 230 V AC przez 24 godziny na dobę, również po zamknięciu POK, w celu umożliwiania dostępu do terminala przez sieć GSM systemu Lubika</w:t>
      </w:r>
      <w:r w:rsidR="00677092" w:rsidRPr="00D73D70">
        <w:rPr>
          <w:rFonts w:ascii="Arial" w:eastAsia="Times New Roman" w:hAnsi="Arial" w:cs="Arial"/>
          <w:lang w:eastAsia="pl-PL"/>
        </w:rPr>
        <w:t xml:space="preserve"> - na wniosek ZTM w Lublinie, (np. wysłanego w formie komunikatu wyświetlanego na ekranie POS)</w:t>
      </w:r>
    </w:p>
    <w:p w14:paraId="67EF5E6C" w14:textId="77777777" w:rsidR="00E905F5" w:rsidRPr="00D73D70" w:rsidRDefault="00E905F5" w:rsidP="00805B5F">
      <w:pPr>
        <w:pStyle w:val="Akapitzlist"/>
        <w:numPr>
          <w:ilvl w:val="0"/>
          <w:numId w:val="20"/>
        </w:num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zachowanie w poufności wszelkich danych i informacji związanych z niniejszą umową oraz jej wykonaniem.</w:t>
      </w:r>
    </w:p>
    <w:p w14:paraId="65063285" w14:textId="77777777" w:rsidR="00DA4795" w:rsidRDefault="00E905F5" w:rsidP="00805B5F">
      <w:pPr>
        <w:pStyle w:val="Akapitzlist"/>
        <w:numPr>
          <w:ilvl w:val="0"/>
          <w:numId w:val="20"/>
        </w:num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codzienne wykonywanie, na koniec dnia pracy </w:t>
      </w:r>
      <w:r w:rsidR="00167837" w:rsidRPr="00D73D70">
        <w:rPr>
          <w:rFonts w:ascii="Arial" w:eastAsia="Times New Roman" w:hAnsi="Arial" w:cs="Arial"/>
          <w:lang w:eastAsia="pl-PL"/>
        </w:rPr>
        <w:t>POK</w:t>
      </w:r>
      <w:r w:rsidRPr="00D73D70">
        <w:rPr>
          <w:rFonts w:ascii="Arial" w:eastAsia="Times New Roman" w:hAnsi="Arial" w:cs="Arial"/>
          <w:lang w:eastAsia="pl-PL"/>
        </w:rPr>
        <w:t xml:space="preserve">, wydruku raportu </w:t>
      </w:r>
      <w:r w:rsidR="00B448B2" w:rsidRPr="00D73D70">
        <w:rPr>
          <w:rFonts w:ascii="Arial" w:eastAsia="Times New Roman" w:hAnsi="Arial" w:cs="Arial"/>
          <w:lang w:eastAsia="pl-PL"/>
        </w:rPr>
        <w:t>dziennego</w:t>
      </w:r>
      <w:r w:rsidRPr="00D73D70">
        <w:rPr>
          <w:rFonts w:ascii="Arial" w:eastAsia="Times New Roman" w:hAnsi="Arial" w:cs="Arial"/>
          <w:lang w:eastAsia="pl-PL"/>
        </w:rPr>
        <w:t xml:space="preserve"> sprzedaży zrealizowanej w danym dniu i przechowywania tego wydruku</w:t>
      </w:r>
      <w:r w:rsidR="00461089" w:rsidRPr="00D73D70">
        <w:rPr>
          <w:rFonts w:ascii="Arial" w:eastAsia="Times New Roman" w:hAnsi="Arial" w:cs="Arial"/>
          <w:lang w:eastAsia="pl-PL"/>
        </w:rPr>
        <w:t>.</w:t>
      </w:r>
    </w:p>
    <w:p w14:paraId="39CCF7A0" w14:textId="7B80BC3A" w:rsidR="006051E6" w:rsidRPr="00D73D70" w:rsidRDefault="00B940B5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bookmarkStart w:id="2" w:name="_Hlk94473739"/>
      <w:r w:rsidRPr="00D73D70">
        <w:rPr>
          <w:rFonts w:ascii="Arial" w:hAnsi="Arial" w:cs="Arial"/>
          <w:b/>
          <w:color w:val="000000"/>
          <w:lang w:val="pl-PL"/>
        </w:rPr>
        <w:t xml:space="preserve">§ </w:t>
      </w:r>
      <w:r w:rsidR="00247C82" w:rsidRPr="00D73D70">
        <w:rPr>
          <w:rFonts w:ascii="Arial" w:hAnsi="Arial" w:cs="Arial"/>
          <w:b/>
          <w:color w:val="000000"/>
          <w:lang w:val="pl-PL"/>
        </w:rPr>
        <w:t>6</w:t>
      </w:r>
      <w:r w:rsidRPr="00D73D70">
        <w:rPr>
          <w:rFonts w:ascii="Arial" w:hAnsi="Arial" w:cs="Arial"/>
          <w:b/>
          <w:color w:val="000000"/>
          <w:lang w:val="pl-PL"/>
        </w:rPr>
        <w:t>.</w:t>
      </w:r>
    </w:p>
    <w:bookmarkEnd w:id="2"/>
    <w:p w14:paraId="074490C4" w14:textId="77777777" w:rsidR="0094263F" w:rsidRPr="00D73D70" w:rsidRDefault="0094263F" w:rsidP="00805B5F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ZTM w Lublinie oświadcza, że jest właścicielem zestawu POS oraz kasetonu reklamowego</w:t>
      </w:r>
      <w:r w:rsidR="00F0465E" w:rsidRPr="00D73D70">
        <w:rPr>
          <w:rFonts w:ascii="Arial" w:eastAsia="Times New Roman" w:hAnsi="Arial" w:cs="Arial"/>
          <w:lang w:eastAsia="pl-PL"/>
        </w:rPr>
        <w:t>, które użycz</w:t>
      </w:r>
      <w:r w:rsidR="00A407DA" w:rsidRPr="00D73D70">
        <w:rPr>
          <w:rFonts w:ascii="Arial" w:eastAsia="Times New Roman" w:hAnsi="Arial" w:cs="Arial"/>
          <w:lang w:eastAsia="pl-PL"/>
        </w:rPr>
        <w:t>a</w:t>
      </w:r>
      <w:r w:rsidR="00F0465E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Dystrybutorowi w celu realizacji umowy. Dystrybutor nie</w:t>
      </w:r>
      <w:r w:rsidR="00A407DA" w:rsidRPr="00D73D70">
        <w:rPr>
          <w:rFonts w:ascii="Arial" w:eastAsia="Times New Roman" w:hAnsi="Arial" w:cs="Arial"/>
          <w:lang w:eastAsia="pl-PL"/>
        </w:rPr>
        <w:t xml:space="preserve"> ma prawa </w:t>
      </w:r>
      <w:r w:rsidRPr="00D73D70">
        <w:rPr>
          <w:rFonts w:ascii="Arial" w:eastAsia="Times New Roman" w:hAnsi="Arial" w:cs="Arial"/>
          <w:lang w:eastAsia="pl-PL"/>
        </w:rPr>
        <w:t xml:space="preserve">do zbywania, </w:t>
      </w:r>
      <w:r w:rsidR="00696198" w:rsidRPr="00D73D70">
        <w:rPr>
          <w:rFonts w:ascii="Arial" w:eastAsia="Times New Roman" w:hAnsi="Arial" w:cs="Arial"/>
          <w:lang w:eastAsia="pl-PL"/>
        </w:rPr>
        <w:t>obciążania</w:t>
      </w:r>
      <w:r w:rsidRPr="00D73D70">
        <w:rPr>
          <w:rFonts w:ascii="Arial" w:eastAsia="Times New Roman" w:hAnsi="Arial" w:cs="Arial"/>
          <w:lang w:eastAsia="pl-PL"/>
        </w:rPr>
        <w:t xml:space="preserve"> ani rozporządzania tymi urządzeniami.</w:t>
      </w:r>
    </w:p>
    <w:p w14:paraId="6C72684C" w14:textId="182100D6" w:rsidR="004D0D98" w:rsidRPr="00D73D70" w:rsidRDefault="00F0465E" w:rsidP="00805B5F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ZTM w Lublinie przekazuje </w:t>
      </w:r>
      <w:r w:rsidR="00A407DA" w:rsidRPr="00D73D70">
        <w:rPr>
          <w:rFonts w:ascii="Arial" w:eastAsia="Times New Roman" w:hAnsi="Arial" w:cs="Arial"/>
          <w:lang w:eastAsia="pl-PL"/>
        </w:rPr>
        <w:t xml:space="preserve">na podstawie niniejszej umowy </w:t>
      </w:r>
      <w:r w:rsidRPr="00D73D70">
        <w:rPr>
          <w:rFonts w:ascii="Arial" w:eastAsia="Times New Roman" w:hAnsi="Arial" w:cs="Arial"/>
          <w:lang w:eastAsia="pl-PL"/>
        </w:rPr>
        <w:t>Dystrybutorowi, a Dystrybutor przyjmuje w nieodpłatne uży</w:t>
      </w:r>
      <w:r w:rsidR="003D119D" w:rsidRPr="00D73D70">
        <w:rPr>
          <w:rFonts w:ascii="Arial" w:eastAsia="Times New Roman" w:hAnsi="Arial" w:cs="Arial"/>
          <w:lang w:eastAsia="pl-PL"/>
        </w:rPr>
        <w:t xml:space="preserve">czenie </w:t>
      </w:r>
      <w:r w:rsidR="00F92675" w:rsidRPr="00D73D70">
        <w:rPr>
          <w:rFonts w:ascii="Arial" w:eastAsia="Times New Roman" w:hAnsi="Arial" w:cs="Arial"/>
          <w:lang w:eastAsia="pl-PL"/>
        </w:rPr>
        <w:t xml:space="preserve">Zestaw POS oraz kaseton reklamowy </w:t>
      </w:r>
      <w:r w:rsidRPr="00D73D70">
        <w:rPr>
          <w:rFonts w:ascii="Arial" w:eastAsia="Times New Roman" w:hAnsi="Arial" w:cs="Arial"/>
          <w:lang w:eastAsia="pl-PL"/>
        </w:rPr>
        <w:t xml:space="preserve">na podstawie stosownych Protokołów przekazania, </w:t>
      </w:r>
      <w:r w:rsidR="004C148A" w:rsidRPr="00D73D70">
        <w:rPr>
          <w:rFonts w:ascii="Arial" w:eastAsia="Times New Roman" w:hAnsi="Arial" w:cs="Arial"/>
          <w:lang w:eastAsia="pl-PL"/>
        </w:rPr>
        <w:t>któr</w:t>
      </w:r>
      <w:r w:rsidRPr="00D73D70">
        <w:rPr>
          <w:rFonts w:ascii="Arial" w:eastAsia="Times New Roman" w:hAnsi="Arial" w:cs="Arial"/>
          <w:lang w:eastAsia="pl-PL"/>
        </w:rPr>
        <w:t xml:space="preserve">ych </w:t>
      </w:r>
      <w:r w:rsidR="004C148A" w:rsidRPr="00D73D70">
        <w:rPr>
          <w:rFonts w:ascii="Arial" w:eastAsia="Times New Roman" w:hAnsi="Arial" w:cs="Arial"/>
          <w:lang w:eastAsia="pl-PL"/>
        </w:rPr>
        <w:t xml:space="preserve">wzór stanowi </w:t>
      </w:r>
      <w:r w:rsidRPr="00D73D70">
        <w:rPr>
          <w:rFonts w:ascii="Arial" w:eastAsia="Times New Roman" w:hAnsi="Arial" w:cs="Arial"/>
          <w:lang w:eastAsia="pl-PL"/>
        </w:rPr>
        <w:t xml:space="preserve">odpowiednio: </w:t>
      </w:r>
      <w:r w:rsidR="004C148A" w:rsidRPr="00D73D70">
        <w:rPr>
          <w:rFonts w:ascii="Arial" w:eastAsia="Times New Roman" w:hAnsi="Arial" w:cs="Arial"/>
          <w:lang w:eastAsia="pl-PL"/>
        </w:rPr>
        <w:t>Załącznik nr 3</w:t>
      </w:r>
      <w:r w:rsidRPr="00D73D70">
        <w:rPr>
          <w:rFonts w:ascii="Arial" w:eastAsia="Times New Roman" w:hAnsi="Arial" w:cs="Arial"/>
          <w:lang w:eastAsia="pl-PL"/>
        </w:rPr>
        <w:t xml:space="preserve">a i Załącznik 3b </w:t>
      </w:r>
      <w:r w:rsidR="004C148A" w:rsidRPr="00D73D70">
        <w:rPr>
          <w:rFonts w:ascii="Arial" w:eastAsia="Times New Roman" w:hAnsi="Arial" w:cs="Arial"/>
          <w:lang w:eastAsia="pl-PL"/>
        </w:rPr>
        <w:t xml:space="preserve"> do Umowy.</w:t>
      </w:r>
    </w:p>
    <w:p w14:paraId="7C18152E" w14:textId="77777777" w:rsidR="00696198" w:rsidRPr="00D73D70" w:rsidRDefault="00696198" w:rsidP="00805B5F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przypadku niewłaściwej eksploatacji zestawu POS lub jego elementów, udokumentowanej przez ZTM w Lublinie</w:t>
      </w:r>
      <w:r w:rsidR="00F0465E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Dystrybutor będzie ponosił wszelkie koszty związane z następstwami niewłaściwej eksploatacji urządzenia.</w:t>
      </w:r>
    </w:p>
    <w:p w14:paraId="42F1835E" w14:textId="77777777" w:rsidR="0017670C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ZTM w Lublinie oświadcza, że użyczony zestaw POS ubezpieczy na swój koszt od zdarzeń losowych, w tym </w:t>
      </w:r>
      <w:r w:rsidR="003D119D" w:rsidRPr="00D73D70">
        <w:rPr>
          <w:rFonts w:ascii="Arial" w:eastAsia="Times New Roman" w:hAnsi="Arial" w:cs="Arial"/>
          <w:lang w:eastAsia="pl-PL"/>
        </w:rPr>
        <w:t xml:space="preserve">wszelkich </w:t>
      </w:r>
      <w:proofErr w:type="spellStart"/>
      <w:r w:rsidRPr="00D73D70">
        <w:rPr>
          <w:rFonts w:ascii="Arial" w:eastAsia="Times New Roman" w:hAnsi="Arial" w:cs="Arial"/>
          <w:lang w:eastAsia="pl-PL"/>
        </w:rPr>
        <w:t>ryzyk</w:t>
      </w:r>
      <w:proofErr w:type="spellEnd"/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3D119D" w:rsidRPr="00D73D70">
        <w:rPr>
          <w:rFonts w:ascii="Arial" w:eastAsia="Times New Roman" w:hAnsi="Arial" w:cs="Arial"/>
          <w:lang w:eastAsia="pl-PL"/>
        </w:rPr>
        <w:t xml:space="preserve">związanych z </w:t>
      </w:r>
      <w:r w:rsidRPr="00D73D70">
        <w:rPr>
          <w:rFonts w:ascii="Arial" w:eastAsia="Times New Roman" w:hAnsi="Arial" w:cs="Arial"/>
          <w:lang w:eastAsia="pl-PL"/>
        </w:rPr>
        <w:t>kradzież</w:t>
      </w:r>
      <w:r w:rsidR="003D119D" w:rsidRPr="00D73D70">
        <w:rPr>
          <w:rFonts w:ascii="Arial" w:eastAsia="Times New Roman" w:hAnsi="Arial" w:cs="Arial"/>
          <w:lang w:eastAsia="pl-PL"/>
        </w:rPr>
        <w:t>ą,</w:t>
      </w:r>
      <w:r w:rsidRPr="00D73D70">
        <w:rPr>
          <w:rFonts w:ascii="Arial" w:eastAsia="Times New Roman" w:hAnsi="Arial" w:cs="Arial"/>
          <w:lang w:eastAsia="pl-PL"/>
        </w:rPr>
        <w:t xml:space="preserve"> pod warunkiem, że miejsca przechowywania/użytkowania zestawów spełniają minimalne zabezpieczenia przeciwpożarowe oraz </w:t>
      </w:r>
      <w:proofErr w:type="spellStart"/>
      <w:r w:rsidRPr="00D73D70">
        <w:rPr>
          <w:rFonts w:ascii="Arial" w:eastAsia="Times New Roman" w:hAnsi="Arial" w:cs="Arial"/>
          <w:lang w:eastAsia="pl-PL"/>
        </w:rPr>
        <w:t>przeciwkradzieżowe</w:t>
      </w:r>
      <w:proofErr w:type="spellEnd"/>
      <w:r w:rsidRPr="00D73D70">
        <w:rPr>
          <w:rFonts w:ascii="Arial" w:eastAsia="Times New Roman" w:hAnsi="Arial" w:cs="Arial"/>
          <w:lang w:eastAsia="pl-PL"/>
        </w:rPr>
        <w:t xml:space="preserve"> tj.:</w:t>
      </w:r>
    </w:p>
    <w:p w14:paraId="46497827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wszystkie elementy konstrukcyjne lokalu, budynku lub </w:t>
      </w:r>
      <w:r w:rsidR="003D119D" w:rsidRPr="00D73D70">
        <w:rPr>
          <w:rFonts w:ascii="Arial" w:eastAsia="Times New Roman" w:hAnsi="Arial" w:cs="Arial"/>
          <w:lang w:eastAsia="pl-PL"/>
        </w:rPr>
        <w:t>obiektu</w:t>
      </w:r>
      <w:r w:rsidR="00A548DB" w:rsidRPr="00D73D70">
        <w:rPr>
          <w:rFonts w:ascii="Arial" w:eastAsia="Times New Roman" w:hAnsi="Arial" w:cs="Arial"/>
          <w:lang w:eastAsia="pl-PL"/>
        </w:rPr>
        <w:t>/punktu handlowo-usługowego</w:t>
      </w:r>
      <w:r w:rsidR="003D119D" w:rsidRPr="00D73D70">
        <w:rPr>
          <w:rFonts w:ascii="Arial" w:eastAsia="Times New Roman" w:hAnsi="Arial" w:cs="Arial"/>
          <w:lang w:eastAsia="pl-PL"/>
        </w:rPr>
        <w:t xml:space="preserve"> </w:t>
      </w:r>
      <w:r w:rsidR="00A548DB" w:rsidRPr="00D73D70">
        <w:rPr>
          <w:rFonts w:ascii="Arial" w:eastAsia="Times New Roman" w:hAnsi="Arial" w:cs="Arial"/>
          <w:lang w:eastAsia="pl-PL"/>
        </w:rPr>
        <w:t>powinny by</w:t>
      </w:r>
      <w:r w:rsidR="00F426E4" w:rsidRPr="00D73D70">
        <w:rPr>
          <w:rFonts w:ascii="Arial" w:eastAsia="Times New Roman" w:hAnsi="Arial" w:cs="Arial"/>
          <w:lang w:eastAsia="pl-PL"/>
        </w:rPr>
        <w:t>ć</w:t>
      </w:r>
      <w:r w:rsidR="003D119D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w należytym stanie technicznym, właściwie zamontowane</w:t>
      </w:r>
      <w:r w:rsidR="00F0465E" w:rsidRPr="00D73D70">
        <w:rPr>
          <w:rFonts w:ascii="Arial" w:eastAsia="Times New Roman" w:hAnsi="Arial" w:cs="Arial"/>
          <w:lang w:eastAsia="pl-PL"/>
        </w:rPr>
        <w:t xml:space="preserve">, </w:t>
      </w:r>
      <w:r w:rsidRPr="00D73D70">
        <w:rPr>
          <w:rFonts w:ascii="Arial" w:eastAsia="Times New Roman" w:hAnsi="Arial" w:cs="Arial"/>
          <w:lang w:eastAsia="pl-PL"/>
        </w:rPr>
        <w:t>osadzone i konserwowane,</w:t>
      </w:r>
    </w:p>
    <w:p w14:paraId="0B934331" w14:textId="4529DBEC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drzwi do lokalu, budynku lub </w:t>
      </w:r>
      <w:r w:rsidR="003D119D" w:rsidRPr="00D73D70">
        <w:rPr>
          <w:rFonts w:ascii="Arial" w:eastAsia="Times New Roman" w:hAnsi="Arial" w:cs="Arial"/>
          <w:lang w:eastAsia="pl-PL"/>
        </w:rPr>
        <w:t>obiektu</w:t>
      </w:r>
      <w:r w:rsidRPr="00D73D70">
        <w:rPr>
          <w:rFonts w:ascii="Arial" w:eastAsia="Times New Roman" w:hAnsi="Arial" w:cs="Arial"/>
          <w:lang w:eastAsia="pl-PL"/>
        </w:rPr>
        <w:t>,</w:t>
      </w:r>
      <w:r w:rsidR="00A548DB" w:rsidRPr="00D73D70">
        <w:rPr>
          <w:rFonts w:ascii="Arial" w:eastAsia="Times New Roman" w:hAnsi="Arial" w:cs="Arial"/>
          <w:lang w:eastAsia="pl-PL"/>
        </w:rPr>
        <w:t xml:space="preserve"> punktu handlowo-</w:t>
      </w:r>
      <w:r w:rsidR="007E4319" w:rsidRPr="00D73D70">
        <w:rPr>
          <w:rFonts w:ascii="Arial" w:eastAsia="Times New Roman" w:hAnsi="Arial" w:cs="Arial"/>
          <w:lang w:eastAsia="pl-PL"/>
        </w:rPr>
        <w:t>usługowego,</w:t>
      </w:r>
      <w:r w:rsidRPr="00D73D70">
        <w:rPr>
          <w:rFonts w:ascii="Arial" w:eastAsia="Times New Roman" w:hAnsi="Arial" w:cs="Arial"/>
          <w:lang w:eastAsia="pl-PL"/>
        </w:rPr>
        <w:t xml:space="preserve"> gdzie znajduje się ubezpieczone mienie, powinny być zam</w:t>
      </w:r>
      <w:r w:rsidR="003D119D" w:rsidRPr="00D73D70">
        <w:rPr>
          <w:rFonts w:ascii="Arial" w:eastAsia="Times New Roman" w:hAnsi="Arial" w:cs="Arial"/>
          <w:lang w:eastAsia="pl-PL"/>
        </w:rPr>
        <w:t xml:space="preserve">ykane </w:t>
      </w:r>
      <w:r w:rsidRPr="00D73D70">
        <w:rPr>
          <w:rFonts w:ascii="Arial" w:eastAsia="Times New Roman" w:hAnsi="Arial" w:cs="Arial"/>
          <w:lang w:eastAsia="pl-PL"/>
        </w:rPr>
        <w:t>na dwa zamki wielozastawkowe lub jeden zamek certyfikowany przez upoważniony podmiot,</w:t>
      </w:r>
    </w:p>
    <w:p w14:paraId="2B856C2B" w14:textId="345AA0AC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lastRenderedPageBreak/>
        <w:t>okna, drzwi i inne zewnętrzne otwory szklane powinny być wykonane ze szkła o</w:t>
      </w:r>
      <w:r w:rsidR="001717B7">
        <w:rPr>
          <w:rFonts w:ascii="Arial" w:eastAsia="Times New Roman" w:hAnsi="Arial" w:cs="Arial"/>
          <w:lang w:eastAsia="pl-PL"/>
        </w:rPr>
        <w:t> </w:t>
      </w:r>
      <w:r w:rsidRPr="00D73D70">
        <w:rPr>
          <w:rFonts w:ascii="Arial" w:eastAsia="Times New Roman" w:hAnsi="Arial" w:cs="Arial"/>
          <w:lang w:eastAsia="pl-PL"/>
        </w:rPr>
        <w:t>odporności na włamanie klasy co najmniej P3 lub zabezpieczone na całej powierzchni stałymi kratami, roletami lub żaluzjami przeciwwłamaniowymi,</w:t>
      </w:r>
    </w:p>
    <w:p w14:paraId="38937E65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wymagania wskazane w lit. b) i c) nie mają zastosowania, jeśli lokal, budynek lub </w:t>
      </w:r>
      <w:r w:rsidR="002E60D2" w:rsidRPr="00D73D70">
        <w:rPr>
          <w:rFonts w:ascii="Arial" w:eastAsia="Times New Roman" w:hAnsi="Arial" w:cs="Arial"/>
          <w:lang w:eastAsia="pl-PL"/>
        </w:rPr>
        <w:t xml:space="preserve">obiekt </w:t>
      </w:r>
      <w:r w:rsidRPr="00D73D70">
        <w:rPr>
          <w:rFonts w:ascii="Arial" w:eastAsia="Times New Roman" w:hAnsi="Arial" w:cs="Arial"/>
          <w:lang w:eastAsia="pl-PL"/>
        </w:rPr>
        <w:t>, w których znajduje się ubezpieczone mienie znajdują się pod stałym dozorem albo zamontowano w nich elektroniczny system antywłamaniowy wywołujący w chwili włamania alarm w agencji ochrony mienia, zobowiązujący ją do niezwłocznego wysłania załogi patrolowo-interwencyjnej w celu przerwania kradzieży z włamaniem, rabunku lub wandalizmu,</w:t>
      </w:r>
    </w:p>
    <w:p w14:paraId="0D64BB31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sprzęt posiada zabezpieczenia przed wyładowaniami atmosferycznymi i przepięciami,</w:t>
      </w:r>
    </w:p>
    <w:p w14:paraId="6C6DF9C0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wszystkie połączenia elektryczne, jak zasilanie i łącza komunikacyjne (sieci), powinny być należycie wykonane i zabezpieczone przed przypadkowym uszkodzeniem przez osoby przebywające w pomieszczeniach oraz powinny być niezależne od innych urządzeń elektrycznych,</w:t>
      </w:r>
    </w:p>
    <w:p w14:paraId="5213285F" w14:textId="77777777" w:rsidR="0017670C" w:rsidRPr="00D73D70" w:rsidRDefault="0017670C" w:rsidP="00532E4C">
      <w:pPr>
        <w:pStyle w:val="Akapitzlist"/>
        <w:numPr>
          <w:ilvl w:val="1"/>
          <w:numId w:val="27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urządzenia klimatyzacyjne i alarmowe wyposażone są w automatyczne urządzenia do awaryjnego wyłączania się, odpowiadające wymaganiom producenta.</w:t>
      </w:r>
    </w:p>
    <w:p w14:paraId="44009476" w14:textId="77777777" w:rsidR="0017670C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Dystrybutor zobowiązuje się do  zachowania wszelkich określonych w umowie warunków użytkowania i przechowywania urządzeń przez cały okres obowiązywania niniejszej umowy. </w:t>
      </w:r>
    </w:p>
    <w:p w14:paraId="654C4570" w14:textId="77777777" w:rsidR="0017670C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Oświadczenie Dystrybutora w przedmiocie spełnienia wszystkich opisanych w umowie minimalnych zabezpieczeń przeciwpożarowych oraz przeciwprzepięciowych stanowi Załącznik nr </w:t>
      </w:r>
      <w:r w:rsidR="004C148A" w:rsidRPr="00D73D70">
        <w:rPr>
          <w:rFonts w:ascii="Arial" w:eastAsia="Times New Roman" w:hAnsi="Arial" w:cs="Arial"/>
          <w:lang w:eastAsia="pl-PL"/>
        </w:rPr>
        <w:t>4</w:t>
      </w:r>
      <w:r w:rsidRPr="00D73D70">
        <w:rPr>
          <w:rFonts w:ascii="Arial" w:eastAsia="Times New Roman" w:hAnsi="Arial" w:cs="Arial"/>
          <w:lang w:eastAsia="pl-PL"/>
        </w:rPr>
        <w:t xml:space="preserve"> do niniejszej umowy.</w:t>
      </w:r>
    </w:p>
    <w:p w14:paraId="3A10B9F9" w14:textId="77777777" w:rsidR="00D445FF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 przypadku niedopełnienia przez Dystrybutora któregokolwiek z opisanych zabezpieczeń, koszt oraz obowiązek ubezpieczenia zestawu POS, a także naprawienia szkody przechodzi na Dystrybutora. </w:t>
      </w:r>
      <w:r w:rsidR="009C4949" w:rsidRPr="00D73D70">
        <w:rPr>
          <w:rFonts w:ascii="Arial" w:eastAsia="Times New Roman" w:hAnsi="Arial" w:cs="Arial"/>
          <w:lang w:eastAsia="pl-PL"/>
        </w:rPr>
        <w:t xml:space="preserve"> </w:t>
      </w:r>
    </w:p>
    <w:p w14:paraId="2EBB4898" w14:textId="77777777" w:rsidR="009E5645" w:rsidRPr="00D73D70" w:rsidRDefault="0017670C" w:rsidP="00532E4C">
      <w:pPr>
        <w:pStyle w:val="Akapitzlist"/>
        <w:numPr>
          <w:ilvl w:val="0"/>
          <w:numId w:val="21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 przypadku przyczynienia się Dystrybutora do powstania szkody na zestawie POS lub jego elementów, w tym szkody wynikłej z rażącego niedbalstwa, Dystrybutor będzie ponosił wszelkie koszty związane z jego naprawą i przywróceniem mienia do stanu sprzed szkody. </w:t>
      </w:r>
    </w:p>
    <w:p w14:paraId="5B495ECC" w14:textId="77777777" w:rsidR="005559F3" w:rsidRDefault="005559F3" w:rsidP="006051E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61DCBF77" w14:textId="6D9A80BA" w:rsidR="009E5645" w:rsidRPr="00D73D70" w:rsidRDefault="00696198" w:rsidP="006051E6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 7.</w:t>
      </w:r>
    </w:p>
    <w:p w14:paraId="6CAA26AC" w14:textId="77777777" w:rsidR="00247C82" w:rsidRDefault="00247C82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Zasady rozliczeń</w:t>
      </w:r>
      <w:r w:rsidR="00BA231D" w:rsidRPr="00D73D70">
        <w:rPr>
          <w:rFonts w:ascii="Arial" w:hAnsi="Arial" w:cs="Arial"/>
          <w:b/>
          <w:color w:val="000000"/>
          <w:lang w:val="pl-PL"/>
        </w:rPr>
        <w:t xml:space="preserve"> </w:t>
      </w:r>
    </w:p>
    <w:p w14:paraId="569A8AA5" w14:textId="7777777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Rozliczenie sprzedaży zrealizowanej przez Dystrybutora za pośrednictwem zestawu POS użyczonego przez ZTM w Lublinie, odbywać się będzie dekadowo, przy czym dekady rozumiane są w sposób następujący:</w:t>
      </w:r>
    </w:p>
    <w:p w14:paraId="01C5C705" w14:textId="77777777" w:rsidR="00247C82" w:rsidRPr="00D73D70" w:rsidRDefault="00247C82" w:rsidP="00805B5F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I dekada jako okres od 01-go do 10-go dnia każdego miesiąca;</w:t>
      </w:r>
    </w:p>
    <w:p w14:paraId="1B70AD96" w14:textId="77777777" w:rsidR="00247C82" w:rsidRPr="00D73D70" w:rsidRDefault="00247C82" w:rsidP="00805B5F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II dekada jako okres od 11-go do 20-go dnia każdego miesiąca;</w:t>
      </w:r>
    </w:p>
    <w:p w14:paraId="4CC011C2" w14:textId="77777777" w:rsidR="00247C82" w:rsidRPr="00D73D70" w:rsidRDefault="00247C82" w:rsidP="00805B5F">
      <w:pPr>
        <w:pStyle w:val="Default"/>
        <w:numPr>
          <w:ilvl w:val="0"/>
          <w:numId w:val="5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III dekada jako okres od 21-go do ostatniego dnia każdego miesiąca.</w:t>
      </w:r>
    </w:p>
    <w:p w14:paraId="7F762E24" w14:textId="7777777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Po zakończeniu każdej dekady, Dystrybutor zobowiązany jest do wydrukowania raportów sprzedaży w danym okresie rozliczeniowym. </w:t>
      </w:r>
    </w:p>
    <w:p w14:paraId="73D52624" w14:textId="77777777" w:rsidR="00912981" w:rsidRPr="00CA3EA9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 analogicznych okresach rozliczeniowych, w terminie do </w:t>
      </w:r>
      <w:r w:rsidRPr="005D376E">
        <w:rPr>
          <w:rFonts w:ascii="Arial" w:eastAsia="Times New Roman" w:hAnsi="Arial" w:cs="Arial"/>
          <w:lang w:eastAsia="pl-PL"/>
        </w:rPr>
        <w:t>3</w:t>
      </w:r>
      <w:r w:rsidRPr="00D73D70">
        <w:rPr>
          <w:rFonts w:ascii="Arial" w:eastAsia="Times New Roman" w:hAnsi="Arial" w:cs="Arial"/>
          <w:lang w:eastAsia="pl-PL"/>
        </w:rPr>
        <w:t xml:space="preserve"> dni roboczych po zakończeniu każdej dekady, ZTM w Lublinie generował będzie w systemie centralnym LUBIKA, raporty sprzedaży,</w:t>
      </w:r>
      <w:r w:rsidR="00F831EF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 xml:space="preserve">które stanowić będą podstawę do wystawienia faktury VAT </w:t>
      </w:r>
      <w:r w:rsidR="001848BB">
        <w:rPr>
          <w:rFonts w:ascii="Arial" w:eastAsia="Times New Roman" w:hAnsi="Arial" w:cs="Arial"/>
          <w:lang w:eastAsia="pl-PL"/>
        </w:rPr>
        <w:t xml:space="preserve">wraz z upustem cenowym, o którym mowa w </w:t>
      </w:r>
      <w:r w:rsidR="00BE52AD">
        <w:rPr>
          <w:rFonts w:ascii="Arial" w:eastAsia="Times New Roman" w:hAnsi="Arial" w:cs="Arial"/>
          <w:lang w:eastAsia="pl-PL"/>
        </w:rPr>
        <w:t>ust</w:t>
      </w:r>
      <w:r w:rsidR="001848BB">
        <w:rPr>
          <w:rFonts w:ascii="Arial" w:eastAsia="Times New Roman" w:hAnsi="Arial" w:cs="Arial"/>
          <w:lang w:eastAsia="pl-PL"/>
        </w:rPr>
        <w:t>.</w:t>
      </w:r>
      <w:r w:rsidR="00DB5407">
        <w:rPr>
          <w:rFonts w:ascii="Arial" w:eastAsia="Times New Roman" w:hAnsi="Arial" w:cs="Arial"/>
          <w:lang w:eastAsia="pl-PL"/>
        </w:rPr>
        <w:t>10</w:t>
      </w:r>
      <w:r w:rsidR="001848BB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za sprzedaż</w:t>
      </w:r>
      <w:r w:rsidR="00F831EF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wykonan</w:t>
      </w:r>
      <w:r w:rsidR="00F831EF" w:rsidRPr="00D73D70">
        <w:rPr>
          <w:rFonts w:ascii="Arial" w:eastAsia="Times New Roman" w:hAnsi="Arial" w:cs="Arial"/>
          <w:lang w:eastAsia="pl-PL"/>
        </w:rPr>
        <w:t>ą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F831EF" w:rsidRPr="00D73D70">
        <w:rPr>
          <w:rFonts w:ascii="Arial" w:eastAsia="Times New Roman" w:hAnsi="Arial" w:cs="Arial"/>
          <w:lang w:eastAsia="pl-PL"/>
        </w:rPr>
        <w:t xml:space="preserve">przez Dystrybutora </w:t>
      </w:r>
      <w:r w:rsidRPr="00D73D70">
        <w:rPr>
          <w:rFonts w:ascii="Arial" w:eastAsia="Times New Roman" w:hAnsi="Arial" w:cs="Arial"/>
          <w:lang w:eastAsia="pl-PL"/>
        </w:rPr>
        <w:t xml:space="preserve">za pośrednictwem </w:t>
      </w:r>
      <w:r w:rsidR="00F831EF" w:rsidRPr="00D73D70">
        <w:rPr>
          <w:rFonts w:ascii="Arial" w:eastAsia="Times New Roman" w:hAnsi="Arial" w:cs="Arial"/>
          <w:lang w:eastAsia="pl-PL"/>
        </w:rPr>
        <w:t xml:space="preserve">użyczonych mu </w:t>
      </w:r>
      <w:r w:rsidRPr="00D73D70">
        <w:rPr>
          <w:rFonts w:ascii="Arial" w:eastAsia="Times New Roman" w:hAnsi="Arial" w:cs="Arial"/>
          <w:lang w:eastAsia="pl-PL"/>
        </w:rPr>
        <w:t>terminali POS</w:t>
      </w:r>
      <w:r w:rsidR="00F831EF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w danej dekadzie</w:t>
      </w:r>
      <w:r w:rsidR="00EA7483" w:rsidRPr="00CA3EA9">
        <w:rPr>
          <w:rFonts w:ascii="Arial" w:eastAsia="Times New Roman" w:hAnsi="Arial" w:cs="Arial"/>
          <w:lang w:eastAsia="pl-PL"/>
        </w:rPr>
        <w:t>.</w:t>
      </w:r>
    </w:p>
    <w:p w14:paraId="53253813" w14:textId="77777777" w:rsidR="001848BB" w:rsidRDefault="00E03550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Płatność f</w:t>
      </w:r>
      <w:r w:rsidR="00F831EF" w:rsidRPr="00D73D70">
        <w:rPr>
          <w:rFonts w:ascii="Arial" w:eastAsia="Times New Roman" w:hAnsi="Arial" w:cs="Arial"/>
          <w:lang w:eastAsia="pl-PL"/>
        </w:rPr>
        <w:t xml:space="preserve">aktury </w:t>
      </w:r>
      <w:r w:rsidRPr="00D73D70">
        <w:rPr>
          <w:rFonts w:ascii="Arial" w:eastAsia="Times New Roman" w:hAnsi="Arial" w:cs="Arial"/>
          <w:lang w:eastAsia="pl-PL"/>
        </w:rPr>
        <w:t xml:space="preserve">realizowana będzie przez Dystrybutora w </w:t>
      </w:r>
      <w:r w:rsidR="00247C82" w:rsidRPr="00D73D70">
        <w:rPr>
          <w:rFonts w:ascii="Arial" w:eastAsia="Times New Roman" w:hAnsi="Arial" w:cs="Arial"/>
          <w:lang w:eastAsia="pl-PL"/>
        </w:rPr>
        <w:t>terminie 7 dni kalendarzowych od daty jej wystawienia.</w:t>
      </w:r>
    </w:p>
    <w:p w14:paraId="55E51AA0" w14:textId="689CB23A" w:rsidR="00247C82" w:rsidRPr="00D73D70" w:rsidRDefault="001848BB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moment zapłaty faktury dokonanej przelewem bankowym uznaje się moment wpływu środków na rachunek bankowy ZTM, tj. uznania rachunku ZTM. W tytule przelewu należy wpisać nr faktury.</w:t>
      </w:r>
      <w:r w:rsidR="00912981" w:rsidRPr="00D73D70">
        <w:rPr>
          <w:rFonts w:ascii="Arial" w:eastAsia="Times New Roman" w:hAnsi="Arial" w:cs="Arial"/>
          <w:lang w:eastAsia="pl-PL"/>
        </w:rPr>
        <w:t xml:space="preserve"> </w:t>
      </w:r>
      <w:r w:rsidR="00E03550" w:rsidRPr="00D73D70">
        <w:rPr>
          <w:rFonts w:ascii="Arial" w:eastAsia="Times New Roman" w:hAnsi="Arial" w:cs="Arial"/>
          <w:lang w:eastAsia="pl-PL"/>
        </w:rPr>
        <w:t xml:space="preserve"> </w:t>
      </w:r>
    </w:p>
    <w:p w14:paraId="513B5147" w14:textId="668CC321" w:rsidR="00FE4403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lastRenderedPageBreak/>
        <w:t>Dystrybutor będzie posiadał dostęp do opcji wydruku</w:t>
      </w:r>
      <w:r w:rsidR="00F831EF" w:rsidRPr="00D73D70">
        <w:rPr>
          <w:rFonts w:ascii="Arial" w:eastAsia="Times New Roman" w:hAnsi="Arial" w:cs="Arial"/>
          <w:lang w:eastAsia="pl-PL"/>
        </w:rPr>
        <w:t>,</w:t>
      </w:r>
      <w:r w:rsidRPr="00D73D70">
        <w:rPr>
          <w:rFonts w:ascii="Arial" w:eastAsia="Times New Roman" w:hAnsi="Arial" w:cs="Arial"/>
          <w:lang w:eastAsia="pl-PL"/>
        </w:rPr>
        <w:t xml:space="preserve"> </w:t>
      </w:r>
      <w:r w:rsidR="00F831EF" w:rsidRPr="00D73D70">
        <w:rPr>
          <w:rFonts w:ascii="Arial" w:eastAsia="Times New Roman" w:hAnsi="Arial" w:cs="Arial"/>
          <w:lang w:eastAsia="pl-PL"/>
        </w:rPr>
        <w:t xml:space="preserve">z użyczonego mu </w:t>
      </w:r>
      <w:r w:rsidR="007E4319" w:rsidRPr="00D73D70">
        <w:rPr>
          <w:rFonts w:ascii="Arial" w:eastAsia="Times New Roman" w:hAnsi="Arial" w:cs="Arial"/>
          <w:lang w:eastAsia="pl-PL"/>
        </w:rPr>
        <w:t>zestawu POS</w:t>
      </w:r>
      <w:r w:rsidR="00F831EF" w:rsidRPr="00D73D70">
        <w:rPr>
          <w:rFonts w:ascii="Arial" w:eastAsia="Times New Roman" w:hAnsi="Arial" w:cs="Arial"/>
          <w:lang w:eastAsia="pl-PL"/>
        </w:rPr>
        <w:t xml:space="preserve">, </w:t>
      </w:r>
      <w:r w:rsidRPr="00D73D70">
        <w:rPr>
          <w:rFonts w:ascii="Arial" w:eastAsia="Times New Roman" w:hAnsi="Arial" w:cs="Arial"/>
          <w:lang w:eastAsia="pl-PL"/>
        </w:rPr>
        <w:t xml:space="preserve">raportów </w:t>
      </w:r>
      <w:r w:rsidR="00F831EF" w:rsidRPr="00D73D70">
        <w:rPr>
          <w:rFonts w:ascii="Arial" w:eastAsia="Times New Roman" w:hAnsi="Arial" w:cs="Arial"/>
          <w:lang w:eastAsia="pl-PL"/>
        </w:rPr>
        <w:t xml:space="preserve">sprzedaży </w:t>
      </w:r>
      <w:r w:rsidR="00B448B2" w:rsidRPr="00D73D70">
        <w:rPr>
          <w:rFonts w:ascii="Arial" w:eastAsia="Times New Roman" w:hAnsi="Arial" w:cs="Arial"/>
          <w:lang w:eastAsia="pl-PL"/>
        </w:rPr>
        <w:t>dziennych, okresowych i miesięcznych</w:t>
      </w:r>
      <w:r w:rsidRPr="00D73D70">
        <w:rPr>
          <w:rFonts w:ascii="Arial" w:eastAsia="Times New Roman" w:hAnsi="Arial" w:cs="Arial"/>
          <w:lang w:eastAsia="pl-PL"/>
        </w:rPr>
        <w:t xml:space="preserve"> za pośrednictwem których winien weryfikować zakres danych zawartych w raportach i fakturach dostarczanych przez ZTM w Lublinie. Dystrybutor jest zobowiązany do codziennego wydrukowania na terminalu POS raportu </w:t>
      </w:r>
      <w:r w:rsidR="00B448B2" w:rsidRPr="00D73D70">
        <w:rPr>
          <w:rFonts w:ascii="Arial" w:eastAsia="Times New Roman" w:hAnsi="Arial" w:cs="Arial"/>
          <w:lang w:eastAsia="pl-PL"/>
        </w:rPr>
        <w:t>dzienne</w:t>
      </w:r>
      <w:r w:rsidRPr="00D73D70">
        <w:rPr>
          <w:rFonts w:ascii="Arial" w:eastAsia="Times New Roman" w:hAnsi="Arial" w:cs="Arial"/>
          <w:lang w:eastAsia="pl-PL"/>
        </w:rPr>
        <w:t xml:space="preserve">go. </w:t>
      </w:r>
    </w:p>
    <w:p w14:paraId="6BA9F2DF" w14:textId="4A262E3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przypadku stwierdzenia przez Dystrybutora</w:t>
      </w:r>
      <w:r w:rsidR="00FE4403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 xml:space="preserve">nieprawidłowości rozliczenia wskazanego w wydrukowanym raporcie, zobowiązany </w:t>
      </w:r>
      <w:r w:rsidR="001848BB" w:rsidRPr="00D73D70">
        <w:rPr>
          <w:rFonts w:ascii="Arial" w:eastAsia="Times New Roman" w:hAnsi="Arial" w:cs="Arial"/>
          <w:lang w:eastAsia="pl-PL"/>
        </w:rPr>
        <w:t>jest</w:t>
      </w:r>
      <w:r w:rsidR="001848BB">
        <w:rPr>
          <w:rFonts w:ascii="Arial" w:eastAsia="Times New Roman" w:hAnsi="Arial" w:cs="Arial"/>
          <w:lang w:eastAsia="pl-PL"/>
        </w:rPr>
        <w:t xml:space="preserve"> on </w:t>
      </w:r>
      <w:r w:rsidRPr="00D73D70">
        <w:rPr>
          <w:rFonts w:ascii="Arial" w:eastAsia="Times New Roman" w:hAnsi="Arial" w:cs="Arial"/>
          <w:lang w:eastAsia="pl-PL"/>
        </w:rPr>
        <w:t xml:space="preserve">niezwłocznie zgłosić taką niezgodność e-mailem do ZTM w Lublinie w terminie </w:t>
      </w:r>
      <w:r w:rsidR="00F11132">
        <w:rPr>
          <w:rFonts w:ascii="Arial" w:eastAsia="Times New Roman" w:hAnsi="Arial" w:cs="Arial"/>
          <w:lang w:eastAsia="pl-PL"/>
        </w:rPr>
        <w:t xml:space="preserve">do </w:t>
      </w:r>
      <w:r w:rsidRPr="00D73D70">
        <w:rPr>
          <w:rFonts w:ascii="Arial" w:eastAsia="Times New Roman" w:hAnsi="Arial" w:cs="Arial"/>
          <w:lang w:eastAsia="pl-PL"/>
        </w:rPr>
        <w:t xml:space="preserve">15 dni od daty otrzymania faktury. Brak zgłoszenia niezgodności we wskazanym terminie oznacza, że Dystrybutor akceptuje rozliczenie zawarte w raporcie sprzedaży, bez uwag. </w:t>
      </w:r>
    </w:p>
    <w:p w14:paraId="3D94477C" w14:textId="1D2D4D3B" w:rsidR="00992230" w:rsidRDefault="00992230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Zgłoszenie niezgodności nie zwalnia Dystrybutora z dokonania wpłaty kwoty wynikającej z raportu sprzedaży i wystawionej przez ZTM faktury.</w:t>
      </w:r>
    </w:p>
    <w:p w14:paraId="6B96E00A" w14:textId="7777777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W przypadku wystąpienia rozbieżności, w tym zgłoszonej przez Dystrybutora, po jej wyjaśnieniu pomiędzy Stronami, ZTM sporządzi raport różnicowy na podstawie którego nastąpi korekta rozliczeń między Stronami i wystawiona zostanie faktura korygująca.</w:t>
      </w:r>
    </w:p>
    <w:p w14:paraId="161DD725" w14:textId="49F40CE0" w:rsidR="00BE52AD" w:rsidRPr="001B3DB5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1B3DB5">
        <w:rPr>
          <w:rFonts w:ascii="Arial" w:eastAsia="Times New Roman" w:hAnsi="Arial" w:cs="Arial"/>
          <w:lang w:eastAsia="pl-PL"/>
        </w:rPr>
        <w:t xml:space="preserve">Dystrybutorowi przysługuje </w:t>
      </w:r>
      <w:r w:rsidR="00DE20CA" w:rsidRPr="001B3DB5">
        <w:rPr>
          <w:rFonts w:ascii="Arial" w:eastAsia="Times New Roman" w:hAnsi="Arial" w:cs="Arial"/>
          <w:lang w:eastAsia="pl-PL"/>
        </w:rPr>
        <w:t xml:space="preserve">upust cenowy </w:t>
      </w:r>
      <w:r w:rsidRPr="001B3DB5">
        <w:rPr>
          <w:rFonts w:ascii="Arial" w:eastAsia="Times New Roman" w:hAnsi="Arial" w:cs="Arial"/>
          <w:lang w:eastAsia="pl-PL"/>
        </w:rPr>
        <w:t xml:space="preserve"> w wysokości </w:t>
      </w:r>
      <w:r w:rsidRPr="001B3DB5">
        <w:rPr>
          <w:rFonts w:ascii="Arial" w:eastAsia="Times New Roman" w:hAnsi="Arial" w:cs="Arial"/>
          <w:b/>
          <w:lang w:eastAsia="pl-PL"/>
        </w:rPr>
        <w:t>3,5%</w:t>
      </w:r>
      <w:r w:rsidRPr="001B3DB5">
        <w:rPr>
          <w:rFonts w:ascii="Arial" w:eastAsia="Times New Roman" w:hAnsi="Arial" w:cs="Arial"/>
          <w:lang w:eastAsia="pl-PL"/>
        </w:rPr>
        <w:t xml:space="preserve"> </w:t>
      </w:r>
      <w:r w:rsidR="004F390A" w:rsidRPr="001B3DB5">
        <w:rPr>
          <w:rFonts w:ascii="Arial" w:eastAsia="Times New Roman" w:hAnsi="Arial" w:cs="Arial"/>
          <w:lang w:eastAsia="pl-PL"/>
        </w:rPr>
        <w:t xml:space="preserve">(słownie: trzy i pół procent) </w:t>
      </w:r>
      <w:r w:rsidRPr="001B3DB5">
        <w:rPr>
          <w:rFonts w:ascii="Arial" w:eastAsia="Times New Roman" w:hAnsi="Arial" w:cs="Arial"/>
          <w:lang w:eastAsia="pl-PL"/>
        </w:rPr>
        <w:t xml:space="preserve">liczone od wartości </w:t>
      </w:r>
      <w:r w:rsidR="00DE20CA" w:rsidRPr="001B3DB5">
        <w:rPr>
          <w:rFonts w:ascii="Arial" w:eastAsia="Times New Roman" w:hAnsi="Arial" w:cs="Arial"/>
          <w:lang w:eastAsia="pl-PL"/>
        </w:rPr>
        <w:t xml:space="preserve">brutto </w:t>
      </w:r>
      <w:r w:rsidRPr="001B3DB5">
        <w:rPr>
          <w:rFonts w:ascii="Arial" w:eastAsia="Times New Roman" w:hAnsi="Arial" w:cs="Arial"/>
          <w:lang w:eastAsia="pl-PL"/>
        </w:rPr>
        <w:t>s</w:t>
      </w:r>
      <w:r w:rsidR="00FE4403" w:rsidRPr="001B3DB5">
        <w:rPr>
          <w:rFonts w:ascii="Arial" w:eastAsia="Times New Roman" w:hAnsi="Arial" w:cs="Arial"/>
          <w:lang w:eastAsia="pl-PL"/>
        </w:rPr>
        <w:t>przedaży</w:t>
      </w:r>
      <w:r w:rsidRPr="001B3DB5">
        <w:rPr>
          <w:rFonts w:ascii="Arial" w:eastAsia="Times New Roman" w:hAnsi="Arial" w:cs="Arial"/>
          <w:lang w:eastAsia="pl-PL"/>
        </w:rPr>
        <w:t xml:space="preserve"> </w:t>
      </w:r>
      <w:r w:rsidR="00FE4403" w:rsidRPr="001B3DB5">
        <w:rPr>
          <w:rFonts w:ascii="Arial" w:eastAsia="Times New Roman" w:hAnsi="Arial" w:cs="Arial"/>
          <w:lang w:eastAsia="pl-PL"/>
        </w:rPr>
        <w:t xml:space="preserve">zrealizowanej </w:t>
      </w:r>
      <w:r w:rsidRPr="001B3DB5">
        <w:rPr>
          <w:rFonts w:ascii="Arial" w:eastAsia="Times New Roman" w:hAnsi="Arial" w:cs="Arial"/>
          <w:lang w:eastAsia="pl-PL"/>
        </w:rPr>
        <w:t>za pośrednictwem terminali POS użyczonych Dystrybutorowi, w danej dekadzie</w:t>
      </w:r>
      <w:r w:rsidR="00FE4403" w:rsidRPr="001B3DB5">
        <w:rPr>
          <w:rFonts w:ascii="Arial" w:eastAsia="Times New Roman" w:hAnsi="Arial" w:cs="Arial"/>
          <w:lang w:eastAsia="pl-PL"/>
        </w:rPr>
        <w:t>.</w:t>
      </w:r>
      <w:r w:rsidR="00FE5297" w:rsidRPr="001B3DB5">
        <w:rPr>
          <w:rFonts w:ascii="Arial" w:eastAsia="Times New Roman" w:hAnsi="Arial" w:cs="Arial"/>
          <w:lang w:eastAsia="pl-PL"/>
        </w:rPr>
        <w:t xml:space="preserve"> </w:t>
      </w:r>
      <w:r w:rsidR="00BE52AD" w:rsidRPr="001B3DB5">
        <w:rPr>
          <w:rFonts w:ascii="Arial" w:eastAsia="Times New Roman" w:hAnsi="Arial" w:cs="Arial"/>
          <w:lang w:eastAsia="pl-PL"/>
        </w:rPr>
        <w:t xml:space="preserve">Poza wskazanym </w:t>
      </w:r>
      <w:r w:rsidR="00784C89" w:rsidRPr="001B3DB5">
        <w:rPr>
          <w:rFonts w:ascii="Arial" w:eastAsia="Times New Roman" w:hAnsi="Arial" w:cs="Arial"/>
          <w:lang w:eastAsia="pl-PL"/>
        </w:rPr>
        <w:t>w niniejszy</w:t>
      </w:r>
      <w:r w:rsidR="001B3DB5" w:rsidRPr="001B3DB5">
        <w:rPr>
          <w:rFonts w:ascii="Arial" w:eastAsia="Times New Roman" w:hAnsi="Arial" w:cs="Arial"/>
          <w:lang w:eastAsia="pl-PL"/>
        </w:rPr>
        <w:t>m</w:t>
      </w:r>
      <w:r w:rsidR="00784C89" w:rsidRPr="001B3DB5">
        <w:rPr>
          <w:rFonts w:ascii="Arial" w:eastAsia="Times New Roman" w:hAnsi="Arial" w:cs="Arial"/>
          <w:lang w:eastAsia="pl-PL"/>
        </w:rPr>
        <w:t xml:space="preserve"> ustępie </w:t>
      </w:r>
      <w:r w:rsidR="00BE52AD" w:rsidRPr="001B3DB5">
        <w:rPr>
          <w:rFonts w:ascii="Arial" w:eastAsia="Times New Roman" w:hAnsi="Arial" w:cs="Arial"/>
          <w:lang w:eastAsia="pl-PL"/>
        </w:rPr>
        <w:t>upustem cenowym Dystrybutorowi w związku z realizacją niniejszej umowy nie przysługuje ż</w:t>
      </w:r>
      <w:r w:rsidR="005F1B79" w:rsidRPr="001B3DB5">
        <w:rPr>
          <w:rFonts w:ascii="Arial" w:eastAsia="Times New Roman" w:hAnsi="Arial" w:cs="Arial"/>
          <w:lang w:eastAsia="pl-PL"/>
        </w:rPr>
        <w:t xml:space="preserve">adne inne dodatkowe wynagrodzenie czy zwrot kosztów realizacji </w:t>
      </w:r>
      <w:r w:rsidR="00F11132" w:rsidRPr="001B3DB5">
        <w:rPr>
          <w:rFonts w:ascii="Arial" w:eastAsia="Times New Roman" w:hAnsi="Arial" w:cs="Arial"/>
          <w:lang w:eastAsia="pl-PL"/>
        </w:rPr>
        <w:t>u</w:t>
      </w:r>
      <w:r w:rsidR="005F1B79" w:rsidRPr="001B3DB5">
        <w:rPr>
          <w:rFonts w:ascii="Arial" w:eastAsia="Times New Roman" w:hAnsi="Arial" w:cs="Arial"/>
          <w:lang w:eastAsia="pl-PL"/>
        </w:rPr>
        <w:t>mowy.</w:t>
      </w:r>
    </w:p>
    <w:p w14:paraId="11D3757E" w14:textId="77777777" w:rsidR="00247C82" w:rsidRPr="00D73D70" w:rsidRDefault="00247C82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1B3DB5">
        <w:rPr>
          <w:rFonts w:ascii="Arial" w:eastAsia="Times New Roman" w:hAnsi="Arial" w:cs="Arial"/>
          <w:lang w:eastAsia="pl-PL"/>
        </w:rPr>
        <w:t>W przypadku braku uiszczenia</w:t>
      </w:r>
      <w:r w:rsidR="00694904" w:rsidRPr="001B3DB5">
        <w:rPr>
          <w:rFonts w:ascii="Arial" w:eastAsia="Times New Roman" w:hAnsi="Arial" w:cs="Arial"/>
          <w:lang w:eastAsia="pl-PL"/>
        </w:rPr>
        <w:t xml:space="preserve"> przez Dystrybutora</w:t>
      </w:r>
      <w:r w:rsidRPr="001B3DB5">
        <w:rPr>
          <w:rFonts w:ascii="Arial" w:eastAsia="Times New Roman" w:hAnsi="Arial" w:cs="Arial"/>
          <w:lang w:eastAsia="pl-PL"/>
        </w:rPr>
        <w:t xml:space="preserve">, w terminie wskazanym na fakturze, </w:t>
      </w:r>
      <w:r w:rsidRPr="00D73D70">
        <w:rPr>
          <w:rFonts w:ascii="Arial" w:eastAsia="Times New Roman" w:hAnsi="Arial" w:cs="Arial"/>
          <w:lang w:eastAsia="pl-PL"/>
        </w:rPr>
        <w:t>należności za sprzedaż, ZTM w Lublinie ma prawo do zablokowania sprzedaży prowadzonej za pośrednictwem terminali POS powierzonych Dystrybutorowi. Odblokowanie sprzedaży nastąpi w pierwszym dniu roboczym po wpłynięciu na konto ZTM w Lublinie przeterminowanej należności.</w:t>
      </w:r>
    </w:p>
    <w:p w14:paraId="784F2E73" w14:textId="28220431" w:rsidR="009E433F" w:rsidRPr="00D73D70" w:rsidRDefault="009E433F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 przypadku braku wpływu należności za sprzedaż </w:t>
      </w:r>
      <w:r w:rsidR="00DE20CA">
        <w:rPr>
          <w:rFonts w:ascii="Arial" w:eastAsia="Times New Roman" w:hAnsi="Arial" w:cs="Arial"/>
          <w:lang w:eastAsia="pl-PL"/>
        </w:rPr>
        <w:t xml:space="preserve">lub wpływu po terminie wskazanym na fakturze </w:t>
      </w:r>
      <w:r w:rsidRPr="00D73D70">
        <w:rPr>
          <w:rFonts w:ascii="Arial" w:eastAsia="Times New Roman" w:hAnsi="Arial" w:cs="Arial"/>
          <w:lang w:eastAsia="pl-PL"/>
        </w:rPr>
        <w:t xml:space="preserve">ZTM w Lublinie ma prawo naliczyć </w:t>
      </w:r>
      <w:r w:rsidR="00D762F4" w:rsidRPr="00D73D70">
        <w:rPr>
          <w:rFonts w:ascii="Arial" w:eastAsia="Times New Roman" w:hAnsi="Arial" w:cs="Arial"/>
          <w:lang w:eastAsia="pl-PL"/>
        </w:rPr>
        <w:t>Dystrybutorowi</w:t>
      </w:r>
      <w:r w:rsidR="00AE3B8D" w:rsidRPr="00D73D70">
        <w:rPr>
          <w:rFonts w:ascii="Arial" w:eastAsia="Times New Roman" w:hAnsi="Arial" w:cs="Arial"/>
          <w:lang w:eastAsia="pl-PL"/>
        </w:rPr>
        <w:t xml:space="preserve"> </w:t>
      </w:r>
      <w:r w:rsidRPr="00D73D70">
        <w:rPr>
          <w:rFonts w:ascii="Arial" w:eastAsia="Times New Roman" w:hAnsi="Arial" w:cs="Arial"/>
          <w:lang w:eastAsia="pl-PL"/>
        </w:rPr>
        <w:t>odsetki ustawowe za opóźnienie w transakcjach handlowych</w:t>
      </w:r>
      <w:r w:rsidR="00DE20CA">
        <w:rPr>
          <w:rFonts w:ascii="Arial" w:eastAsia="Times New Roman" w:hAnsi="Arial" w:cs="Arial"/>
          <w:lang w:eastAsia="pl-PL"/>
        </w:rPr>
        <w:t xml:space="preserve"> oraz rekompensatę za koszty odzyskiwania należności, o których m</w:t>
      </w:r>
      <w:r w:rsidR="00F11132">
        <w:rPr>
          <w:rFonts w:ascii="Arial" w:eastAsia="Times New Roman" w:hAnsi="Arial" w:cs="Arial"/>
          <w:lang w:eastAsia="pl-PL"/>
        </w:rPr>
        <w:t>o</w:t>
      </w:r>
      <w:r w:rsidR="00DE20CA">
        <w:rPr>
          <w:rFonts w:ascii="Arial" w:eastAsia="Times New Roman" w:hAnsi="Arial" w:cs="Arial"/>
          <w:lang w:eastAsia="pl-PL"/>
        </w:rPr>
        <w:t xml:space="preserve">wa w ustawie z dnia 8 marca 2013 r. o przeciwdziałaniu </w:t>
      </w:r>
      <w:r w:rsidR="00F11132">
        <w:rPr>
          <w:rFonts w:ascii="Arial" w:eastAsia="Times New Roman" w:hAnsi="Arial" w:cs="Arial"/>
          <w:lang w:eastAsia="pl-PL"/>
        </w:rPr>
        <w:t>nadmiernym</w:t>
      </w:r>
      <w:r w:rsidR="00DE20CA">
        <w:rPr>
          <w:rFonts w:ascii="Arial" w:eastAsia="Times New Roman" w:hAnsi="Arial" w:cs="Arial"/>
          <w:lang w:eastAsia="pl-PL"/>
        </w:rPr>
        <w:t xml:space="preserve"> opóźnieniom w transakcjach handlowych (Dz. U. z 2021 r. poz. 424, 2317 z</w:t>
      </w:r>
      <w:r w:rsidR="00F11132">
        <w:rPr>
          <w:rFonts w:ascii="Arial" w:eastAsia="Times New Roman" w:hAnsi="Arial" w:cs="Arial"/>
          <w:lang w:eastAsia="pl-PL"/>
        </w:rPr>
        <w:t> </w:t>
      </w:r>
      <w:proofErr w:type="spellStart"/>
      <w:r w:rsidR="00DE20CA">
        <w:rPr>
          <w:rFonts w:ascii="Arial" w:eastAsia="Times New Roman" w:hAnsi="Arial" w:cs="Arial"/>
          <w:lang w:eastAsia="pl-PL"/>
        </w:rPr>
        <w:t>póź</w:t>
      </w:r>
      <w:proofErr w:type="spellEnd"/>
      <w:r w:rsidR="00DE20CA">
        <w:rPr>
          <w:rFonts w:ascii="Arial" w:eastAsia="Times New Roman" w:hAnsi="Arial" w:cs="Arial"/>
          <w:lang w:eastAsia="pl-PL"/>
        </w:rPr>
        <w:t xml:space="preserve">. zm.) </w:t>
      </w:r>
    </w:p>
    <w:p w14:paraId="10B5DD27" w14:textId="4126C239" w:rsidR="009E433F" w:rsidRPr="00D73D70" w:rsidRDefault="009E433F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Strony umowy zgodnie </w:t>
      </w:r>
      <w:r w:rsidR="007E4319" w:rsidRPr="00D73D70">
        <w:rPr>
          <w:rFonts w:ascii="Arial" w:eastAsia="Times New Roman" w:hAnsi="Arial" w:cs="Arial"/>
          <w:lang w:eastAsia="pl-PL"/>
        </w:rPr>
        <w:t>oświadczają,</w:t>
      </w:r>
      <w:r w:rsidRPr="00D73D70">
        <w:rPr>
          <w:rFonts w:ascii="Arial" w:eastAsia="Times New Roman" w:hAnsi="Arial" w:cs="Arial"/>
          <w:lang w:eastAsia="pl-PL"/>
        </w:rPr>
        <w:t xml:space="preserve"> iż akceptują faktury elektroniczne. </w:t>
      </w:r>
    </w:p>
    <w:p w14:paraId="2BF1DFE2" w14:textId="06F5DA81" w:rsidR="009E433F" w:rsidRPr="00D73D70" w:rsidRDefault="009E433F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 xml:space="preserve">Wystawione przez ZTM w Lublinie </w:t>
      </w:r>
      <w:r w:rsidR="007E4319" w:rsidRPr="00D73D70">
        <w:rPr>
          <w:rFonts w:ascii="Arial" w:eastAsia="Times New Roman" w:hAnsi="Arial" w:cs="Arial"/>
          <w:lang w:eastAsia="pl-PL"/>
        </w:rPr>
        <w:t>faktury należy</w:t>
      </w:r>
      <w:r w:rsidRPr="00D73D70">
        <w:rPr>
          <w:rFonts w:ascii="Arial" w:eastAsia="Times New Roman" w:hAnsi="Arial" w:cs="Arial"/>
          <w:lang w:eastAsia="pl-PL"/>
        </w:rPr>
        <w:t xml:space="preserve"> kierować na adres:  ………......@....................... .</w:t>
      </w:r>
    </w:p>
    <w:p w14:paraId="7926BC36" w14:textId="77777777" w:rsidR="009E433F" w:rsidRPr="00D73D70" w:rsidRDefault="009E433F" w:rsidP="0080187A">
      <w:pPr>
        <w:pStyle w:val="Akapitzlist"/>
        <w:numPr>
          <w:ilvl w:val="0"/>
          <w:numId w:val="23"/>
        </w:numPr>
        <w:spacing w:after="0" w:line="240" w:lineRule="auto"/>
        <w:ind w:left="308"/>
        <w:jc w:val="both"/>
        <w:rPr>
          <w:rFonts w:ascii="Arial" w:eastAsia="Times New Roman" w:hAnsi="Arial" w:cs="Arial"/>
          <w:lang w:eastAsia="pl-PL"/>
        </w:rPr>
      </w:pPr>
      <w:r w:rsidRPr="00D73D70">
        <w:rPr>
          <w:rFonts w:ascii="Arial" w:eastAsia="Times New Roman" w:hAnsi="Arial" w:cs="Arial"/>
          <w:lang w:eastAsia="pl-PL"/>
        </w:rPr>
        <w:t>Zmiana ustawowa podatku VAT nie stanowi zmiany niniejszej umowy.</w:t>
      </w:r>
    </w:p>
    <w:p w14:paraId="5E0F5F06" w14:textId="77777777" w:rsidR="00AE7340" w:rsidRPr="00784C89" w:rsidRDefault="00AE7340" w:rsidP="0058046B">
      <w:pPr>
        <w:jc w:val="both"/>
        <w:rPr>
          <w:rFonts w:ascii="Arial" w:eastAsia="Times New Roman" w:hAnsi="Arial" w:cs="Arial"/>
          <w:lang w:val="pl-PL" w:eastAsia="pl-PL"/>
        </w:rPr>
      </w:pPr>
    </w:p>
    <w:p w14:paraId="0EBD4951" w14:textId="77777777" w:rsidR="00954E85" w:rsidRPr="00D73D70" w:rsidRDefault="00954E85" w:rsidP="002F3CDC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0EB25DA1" w14:textId="77777777" w:rsidR="00B40E7B" w:rsidRPr="00D73D70" w:rsidRDefault="002F3CDC" w:rsidP="00B40E7B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§ </w:t>
      </w:r>
      <w:r w:rsidR="00805B5F" w:rsidRPr="00D73D70">
        <w:rPr>
          <w:rFonts w:ascii="Arial" w:hAnsi="Arial" w:cs="Arial"/>
          <w:b/>
          <w:color w:val="000000"/>
          <w:lang w:val="pl-PL"/>
        </w:rPr>
        <w:t>8</w:t>
      </w:r>
      <w:r w:rsidRPr="00D73D70">
        <w:rPr>
          <w:rFonts w:ascii="Arial" w:hAnsi="Arial" w:cs="Arial"/>
          <w:b/>
          <w:color w:val="000000"/>
          <w:lang w:val="pl-PL"/>
        </w:rPr>
        <w:t>.</w:t>
      </w:r>
      <w:r w:rsidR="00B40E7B" w:rsidRPr="00D73D70">
        <w:rPr>
          <w:rFonts w:ascii="Arial" w:hAnsi="Arial" w:cs="Arial"/>
          <w:b/>
          <w:color w:val="000000"/>
          <w:lang w:val="pl-PL"/>
        </w:rPr>
        <w:t xml:space="preserve"> </w:t>
      </w:r>
    </w:p>
    <w:p w14:paraId="6BBE9B9D" w14:textId="77777777" w:rsidR="00B40E7B" w:rsidRPr="00D73D70" w:rsidRDefault="00B40E7B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Kary umowne.</w:t>
      </w:r>
    </w:p>
    <w:p w14:paraId="0A64C3BC" w14:textId="77777777" w:rsidR="00B40E7B" w:rsidRPr="00D73D70" w:rsidRDefault="00B40E7B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W przypadku realizacji sprzedaży niezgodnie z obowiązującą taryfą, w tym nieuwzględnianie przez Dystrybutora taryfy dla posiadaczy LKM, ZTM w Lublinie ma prawo  do naliczenia kary umownej w wysokości 100 zł za każdy ujawniony przypadek.</w:t>
      </w:r>
    </w:p>
    <w:p w14:paraId="56B5B3C6" w14:textId="09204CA2" w:rsidR="00E75DB5" w:rsidRPr="00D73D70" w:rsidRDefault="00E75DB5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W przypadku odmowy właściwej obsługi klienta, w tym w szczególności niewydania potwierdzenia sprzedaży biletu/doładowania EP, o którym mowa </w:t>
      </w:r>
      <w:r w:rsidR="008A2CC1" w:rsidRPr="00D73D70">
        <w:rPr>
          <w:rFonts w:ascii="Arial" w:hAnsi="Arial" w:cs="Arial"/>
          <w:color w:val="auto"/>
          <w:sz w:val="22"/>
          <w:szCs w:val="22"/>
        </w:rPr>
        <w:t>w §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5 ust. 6, lub odmowy realizacji reklamacji w zakresie korekty transakcji, zgodnie z zasadami określonymi w § 5 ust. 8, ZTM w Lublinie ma </w:t>
      </w:r>
      <w:r w:rsidR="008A2CC1" w:rsidRPr="00D73D70">
        <w:rPr>
          <w:rFonts w:ascii="Arial" w:hAnsi="Arial" w:cs="Arial"/>
          <w:color w:val="auto"/>
          <w:sz w:val="22"/>
          <w:szCs w:val="22"/>
        </w:rPr>
        <w:t>prawo do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naliczenia kary umownej w wysokości 200 zł za każdy ujawniony przypadek.</w:t>
      </w:r>
    </w:p>
    <w:p w14:paraId="13BEA0C7" w14:textId="32D07F2E" w:rsidR="003B504C" w:rsidRPr="00D73D70" w:rsidRDefault="003B504C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W </w:t>
      </w:r>
      <w:r w:rsidR="008A2CC1" w:rsidRPr="00D73D70">
        <w:rPr>
          <w:rFonts w:ascii="Arial" w:hAnsi="Arial" w:cs="Arial"/>
          <w:color w:val="auto"/>
          <w:sz w:val="22"/>
          <w:szCs w:val="22"/>
        </w:rPr>
        <w:t>przypadku braku</w:t>
      </w:r>
      <w:r w:rsidR="00690E4B" w:rsidRPr="00D73D70">
        <w:rPr>
          <w:rFonts w:ascii="Arial" w:hAnsi="Arial" w:cs="Arial"/>
          <w:color w:val="auto"/>
          <w:sz w:val="22"/>
          <w:szCs w:val="22"/>
        </w:rPr>
        <w:t xml:space="preserve"> realizacji sprzedaży w POK w czasie określonym w  § 5 ust.12 i 13</w:t>
      </w:r>
      <w:r w:rsidR="00801BC7" w:rsidRPr="00D73D70">
        <w:rPr>
          <w:rFonts w:ascii="Arial" w:hAnsi="Arial" w:cs="Arial"/>
          <w:color w:val="auto"/>
          <w:sz w:val="22"/>
          <w:szCs w:val="22"/>
        </w:rPr>
        <w:t xml:space="preserve"> </w:t>
      </w:r>
      <w:r w:rsidR="00690E4B" w:rsidRPr="00D73D70">
        <w:rPr>
          <w:rFonts w:ascii="Arial" w:hAnsi="Arial" w:cs="Arial"/>
          <w:color w:val="auto"/>
          <w:sz w:val="22"/>
          <w:szCs w:val="22"/>
        </w:rPr>
        <w:t xml:space="preserve">ZTM w Lublinie ma prawo 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do naliczenia kary umownej w wysokości 500 zł za każdy ujawniony</w:t>
      </w:r>
      <w:r w:rsidR="00FE5297" w:rsidRPr="00D73D70">
        <w:rPr>
          <w:rFonts w:ascii="Arial" w:hAnsi="Arial" w:cs="Arial"/>
          <w:color w:val="auto"/>
          <w:sz w:val="22"/>
          <w:szCs w:val="22"/>
        </w:rPr>
        <w:t xml:space="preserve"> i potwierdzony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przypadek.</w:t>
      </w:r>
      <w:r w:rsidR="00152ECD" w:rsidRPr="00D73D7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9D68996" w14:textId="449E9508" w:rsidR="003B504C" w:rsidRPr="00D73D70" w:rsidRDefault="00690E4B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Dystrybutor </w:t>
      </w:r>
      <w:r w:rsidR="003B504C" w:rsidRPr="00D73D70">
        <w:rPr>
          <w:rFonts w:ascii="Arial" w:hAnsi="Arial" w:cs="Arial"/>
          <w:color w:val="auto"/>
          <w:sz w:val="22"/>
          <w:szCs w:val="22"/>
        </w:rPr>
        <w:t xml:space="preserve">zobowiązuje się do zapłaty kar, które mogą zostać nałożone i naliczone na podstawie postanowień niniejszej umowy, w związku z jej </w:t>
      </w:r>
      <w:r w:rsidR="008A2CC1" w:rsidRPr="00D73D70">
        <w:rPr>
          <w:rFonts w:ascii="Arial" w:hAnsi="Arial" w:cs="Arial"/>
          <w:color w:val="auto"/>
          <w:sz w:val="22"/>
          <w:szCs w:val="22"/>
        </w:rPr>
        <w:t>realizacją</w:t>
      </w:r>
      <w:r w:rsidR="008A2CC1">
        <w:rPr>
          <w:rFonts w:ascii="Arial" w:hAnsi="Arial" w:cs="Arial"/>
          <w:color w:val="auto"/>
          <w:sz w:val="22"/>
          <w:szCs w:val="22"/>
        </w:rPr>
        <w:t xml:space="preserve">, </w:t>
      </w:r>
      <w:r w:rsidR="008A2CC1" w:rsidRPr="00D73D70">
        <w:rPr>
          <w:rFonts w:ascii="Arial" w:hAnsi="Arial" w:cs="Arial"/>
          <w:color w:val="auto"/>
          <w:sz w:val="22"/>
          <w:szCs w:val="22"/>
        </w:rPr>
        <w:t>w</w:t>
      </w:r>
      <w:r w:rsidR="003B504C" w:rsidRPr="00D73D70">
        <w:rPr>
          <w:rFonts w:ascii="Arial" w:hAnsi="Arial" w:cs="Arial"/>
          <w:color w:val="auto"/>
          <w:sz w:val="22"/>
          <w:szCs w:val="22"/>
        </w:rPr>
        <w:t xml:space="preserve"> terminie 14 dni kalendarzowych od daty otrzymania wystawionej przez ZTM w Lublinie noty księgowej.</w:t>
      </w:r>
    </w:p>
    <w:p w14:paraId="46691E0D" w14:textId="77777777" w:rsidR="003B504C" w:rsidRPr="00D73D70" w:rsidRDefault="003B504C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lastRenderedPageBreak/>
        <w:t xml:space="preserve">Od nieterminowej zapłaty przez </w:t>
      </w:r>
      <w:r w:rsidR="00690E4B" w:rsidRPr="00D73D70">
        <w:rPr>
          <w:rFonts w:ascii="Arial" w:hAnsi="Arial" w:cs="Arial"/>
          <w:color w:val="auto"/>
          <w:sz w:val="22"/>
          <w:szCs w:val="22"/>
        </w:rPr>
        <w:t>Dystrybutora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noty księgowej ZTM w Lublinie przysługują odsetki ustawowe za opóźnienie.</w:t>
      </w:r>
    </w:p>
    <w:p w14:paraId="49B2BB67" w14:textId="77777777" w:rsidR="00FE5297" w:rsidRPr="00D73D70" w:rsidRDefault="00FE5297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Brak szkody nie wyłącza odpowiedzialności z tytułu kar umownych.</w:t>
      </w:r>
    </w:p>
    <w:p w14:paraId="68CC40B9" w14:textId="77777777" w:rsidR="00FE5297" w:rsidRPr="00D73D70" w:rsidRDefault="00FE5297" w:rsidP="00532E4C">
      <w:pPr>
        <w:pStyle w:val="Default"/>
        <w:numPr>
          <w:ilvl w:val="0"/>
          <w:numId w:val="16"/>
        </w:numPr>
        <w:tabs>
          <w:tab w:val="clear" w:pos="720"/>
        </w:tabs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W przypadku, gdy wysokość poniesionej szkody przewyższa wysokość kar zastrzeżonych w umowie</w:t>
      </w:r>
      <w:r w:rsidR="004C148A" w:rsidRPr="00D73D70">
        <w:rPr>
          <w:rFonts w:ascii="Arial" w:hAnsi="Arial" w:cs="Arial"/>
          <w:color w:val="auto"/>
          <w:sz w:val="22"/>
          <w:szCs w:val="22"/>
        </w:rPr>
        <w:t>, ZTM w Lublinie może żądać odszkodowania na zasadach ogólnych, w wysokości odpowiadającej poniesionej szkodzie w pełnej wysokości.</w:t>
      </w:r>
    </w:p>
    <w:p w14:paraId="7EDBDF08" w14:textId="77777777" w:rsidR="00813772" w:rsidRPr="00D73D70" w:rsidRDefault="00813772" w:rsidP="00AE1869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54083057" w14:textId="77777777" w:rsidR="003B504C" w:rsidRPr="00D73D70" w:rsidRDefault="003B504C" w:rsidP="003B504C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 9.</w:t>
      </w:r>
    </w:p>
    <w:p w14:paraId="59334BF3" w14:textId="77777777" w:rsidR="00F46F1A" w:rsidRPr="00D73D70" w:rsidRDefault="00F46F1A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Czas trwania umowy oraz jej rozwiązanie</w:t>
      </w:r>
    </w:p>
    <w:p w14:paraId="1FF59B05" w14:textId="287A290B" w:rsidR="005B055A" w:rsidRPr="001B3DB5" w:rsidRDefault="005B055A" w:rsidP="004B0BB7">
      <w:pPr>
        <w:pStyle w:val="Akapitzlist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B3DB5">
        <w:rPr>
          <w:rFonts w:ascii="Arial" w:hAnsi="Arial" w:cs="Arial"/>
        </w:rPr>
        <w:t xml:space="preserve">Umowa zostaje zawarta na czas </w:t>
      </w:r>
      <w:r w:rsidR="007E4319" w:rsidRPr="001B3DB5">
        <w:rPr>
          <w:rFonts w:ascii="Arial" w:hAnsi="Arial" w:cs="Arial"/>
        </w:rPr>
        <w:t>określony,</w:t>
      </w:r>
      <w:r w:rsidR="007E4319" w:rsidRPr="001B3DB5">
        <w:rPr>
          <w:rFonts w:ascii="Arial" w:eastAsia="Times New Roman" w:hAnsi="Arial" w:cs="Arial"/>
          <w:lang w:eastAsia="pl-PL"/>
        </w:rPr>
        <w:t xml:space="preserve"> z</w:t>
      </w:r>
      <w:r w:rsidR="007F6C48" w:rsidRPr="001B3DB5">
        <w:rPr>
          <w:rFonts w:ascii="Arial" w:eastAsia="Times New Roman" w:hAnsi="Arial" w:cs="Arial"/>
          <w:lang w:eastAsia="pl-PL"/>
        </w:rPr>
        <w:t xml:space="preserve"> zastrzeżeniem, że za początek realizacji umowy uznaje się dzień instalacji Zestawu POS w POK Dystrybutora (w przypadku gdy Dystrybutor prowadzi więcej niż jeden POK dzień instalacji w pierwszym POK)</w:t>
      </w:r>
      <w:r w:rsidR="00DF188B" w:rsidRPr="001B3DB5">
        <w:rPr>
          <w:rFonts w:ascii="Arial" w:eastAsia="Times New Roman" w:hAnsi="Arial" w:cs="Arial"/>
          <w:lang w:eastAsia="pl-PL"/>
        </w:rPr>
        <w:t xml:space="preserve"> </w:t>
      </w:r>
      <w:r w:rsidRPr="001B3DB5">
        <w:rPr>
          <w:rFonts w:ascii="Arial" w:eastAsia="Times New Roman" w:hAnsi="Arial" w:cs="Arial"/>
          <w:lang w:eastAsia="pl-PL"/>
        </w:rPr>
        <w:t xml:space="preserve">do dnia </w:t>
      </w:r>
      <w:r w:rsidR="0058046B" w:rsidRPr="00491195">
        <w:rPr>
          <w:rFonts w:ascii="Arial" w:eastAsia="Times New Roman" w:hAnsi="Arial" w:cs="Arial"/>
          <w:lang w:eastAsia="pl-PL"/>
        </w:rPr>
        <w:t>30.04.</w:t>
      </w:r>
      <w:r w:rsidR="007E4319" w:rsidRPr="00491195">
        <w:rPr>
          <w:rFonts w:ascii="Arial" w:eastAsia="Times New Roman" w:hAnsi="Arial" w:cs="Arial"/>
          <w:lang w:eastAsia="pl-PL"/>
        </w:rPr>
        <w:t>2026r</w:t>
      </w:r>
      <w:r w:rsidR="0058046B" w:rsidRPr="00491195">
        <w:rPr>
          <w:rFonts w:ascii="Arial" w:eastAsia="Times New Roman" w:hAnsi="Arial" w:cs="Arial"/>
          <w:lang w:eastAsia="pl-PL"/>
        </w:rPr>
        <w:t>.</w:t>
      </w:r>
      <w:r w:rsidRPr="001B3DB5">
        <w:rPr>
          <w:rFonts w:ascii="Arial" w:eastAsia="Times New Roman" w:hAnsi="Arial" w:cs="Arial"/>
          <w:lang w:eastAsia="pl-PL"/>
        </w:rPr>
        <w:t xml:space="preserve"> </w:t>
      </w:r>
    </w:p>
    <w:p w14:paraId="2C48DE51" w14:textId="77777777" w:rsidR="00D855D4" w:rsidRPr="00D73D70" w:rsidRDefault="00D855D4" w:rsidP="00532E4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ZTM w Lublinie ma praw</w:t>
      </w:r>
      <w:r w:rsidR="00874357" w:rsidRPr="00D73D70">
        <w:rPr>
          <w:rFonts w:ascii="Arial" w:hAnsi="Arial" w:cs="Arial"/>
          <w:color w:val="auto"/>
          <w:sz w:val="22"/>
          <w:szCs w:val="22"/>
        </w:rPr>
        <w:t>o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do rozwiązania Umowy </w:t>
      </w:r>
      <w:r w:rsidR="004C148A" w:rsidRPr="00D73D70">
        <w:rPr>
          <w:rFonts w:ascii="Arial" w:hAnsi="Arial" w:cs="Arial"/>
          <w:color w:val="auto"/>
          <w:sz w:val="22"/>
          <w:szCs w:val="22"/>
        </w:rPr>
        <w:t xml:space="preserve">lub odstąpienia od niej </w:t>
      </w:r>
      <w:r w:rsidRPr="00D73D70">
        <w:rPr>
          <w:rFonts w:ascii="Arial" w:hAnsi="Arial" w:cs="Arial"/>
          <w:color w:val="auto"/>
          <w:sz w:val="22"/>
          <w:szCs w:val="22"/>
        </w:rPr>
        <w:t>ze skutkiem natychmiastowym w przypadku:</w:t>
      </w:r>
    </w:p>
    <w:p w14:paraId="0285988E" w14:textId="24F5FD5D" w:rsidR="00C1334F" w:rsidRPr="00D73D70" w:rsidRDefault="00E15585" w:rsidP="00532E4C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73D70">
        <w:rPr>
          <w:rFonts w:ascii="Arial" w:eastAsia="Calibri" w:hAnsi="Arial" w:cs="Arial"/>
        </w:rPr>
        <w:t xml:space="preserve">co najmniej trzykrotnego </w:t>
      </w:r>
      <w:r w:rsidR="00E81C9F" w:rsidRPr="00D73D70">
        <w:rPr>
          <w:rFonts w:ascii="Arial" w:eastAsia="Calibri" w:hAnsi="Arial" w:cs="Arial"/>
        </w:rPr>
        <w:t xml:space="preserve">stwierdzenia </w:t>
      </w:r>
      <w:r w:rsidR="007E4319" w:rsidRPr="00D73D70">
        <w:rPr>
          <w:rFonts w:ascii="Arial" w:eastAsia="Calibri" w:hAnsi="Arial" w:cs="Arial"/>
        </w:rPr>
        <w:t>braku realizacji</w:t>
      </w:r>
      <w:r w:rsidRPr="00D73D70">
        <w:rPr>
          <w:rFonts w:ascii="Arial" w:hAnsi="Arial" w:cs="Arial"/>
        </w:rPr>
        <w:t xml:space="preserve"> sprzedaży w POK w czasie określonym w  § 5 ust.12 i 13</w:t>
      </w:r>
      <w:r w:rsidR="00E81C9F" w:rsidRPr="00D73D70">
        <w:rPr>
          <w:rFonts w:ascii="Arial" w:hAnsi="Arial" w:cs="Arial"/>
        </w:rPr>
        <w:t>,</w:t>
      </w:r>
      <w:r w:rsidR="001D13A6" w:rsidRPr="00D73D70">
        <w:rPr>
          <w:rFonts w:ascii="Arial" w:hAnsi="Arial" w:cs="Arial"/>
        </w:rPr>
        <w:t xml:space="preserve"> </w:t>
      </w:r>
    </w:p>
    <w:p w14:paraId="5A3A2BDE" w14:textId="2C07283B" w:rsidR="00D855D4" w:rsidRPr="00D73D70" w:rsidRDefault="00D855D4" w:rsidP="00532E4C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73D70">
        <w:rPr>
          <w:rFonts w:ascii="Arial" w:eastAsia="Calibri" w:hAnsi="Arial" w:cs="Arial"/>
        </w:rPr>
        <w:t xml:space="preserve">przekroczenia przez </w:t>
      </w:r>
      <w:r w:rsidR="00E15585" w:rsidRPr="00D73D70">
        <w:rPr>
          <w:rFonts w:ascii="Arial" w:eastAsia="Calibri" w:hAnsi="Arial" w:cs="Arial"/>
        </w:rPr>
        <w:t>Dystrybutora</w:t>
      </w:r>
      <w:r w:rsidRPr="00D73D70">
        <w:rPr>
          <w:rFonts w:ascii="Arial" w:eastAsia="Calibri" w:hAnsi="Arial" w:cs="Arial"/>
        </w:rPr>
        <w:t xml:space="preserve"> o 14 (czternaście) dni kalendarzowych terminu płatności określonego w fakturze wystawionej za dany okres rozliczeniowy, </w:t>
      </w:r>
      <w:r w:rsidR="00E542FA" w:rsidRPr="00D73D70">
        <w:rPr>
          <w:rFonts w:ascii="Arial" w:eastAsia="Calibri" w:hAnsi="Arial" w:cs="Arial"/>
        </w:rPr>
        <w:t xml:space="preserve">po wcześniejszym wezwaniu do płatności w terminie 3 dni od daty wezwania, </w:t>
      </w:r>
      <w:r w:rsidRPr="00D73D70">
        <w:rPr>
          <w:rFonts w:ascii="Arial" w:eastAsia="Calibri" w:hAnsi="Arial" w:cs="Arial"/>
        </w:rPr>
        <w:t>przy czym oświadczenie o rozwiązaniu Umowy wymaga zachowania formy pisemnej, pod rygorem nieważności.</w:t>
      </w:r>
      <w:r w:rsidR="00B12339">
        <w:rPr>
          <w:rFonts w:ascii="Arial" w:eastAsia="Calibri" w:hAnsi="Arial" w:cs="Arial"/>
        </w:rPr>
        <w:t xml:space="preserve"> </w:t>
      </w:r>
    </w:p>
    <w:p w14:paraId="04B1CAE8" w14:textId="77777777" w:rsidR="00E81C9F" w:rsidRPr="00D73D70" w:rsidRDefault="00E15585" w:rsidP="00532E4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W przypadku rozwiązania Umowy</w:t>
      </w:r>
      <w:r w:rsidR="004C148A" w:rsidRPr="00D73D70">
        <w:rPr>
          <w:rFonts w:ascii="Arial" w:hAnsi="Arial" w:cs="Arial"/>
          <w:color w:val="auto"/>
          <w:sz w:val="22"/>
          <w:szCs w:val="22"/>
        </w:rPr>
        <w:t xml:space="preserve"> lub odstąpienia od niej</w:t>
      </w:r>
      <w:r w:rsidR="00E81C9F" w:rsidRPr="00D73D70">
        <w:rPr>
          <w:rFonts w:ascii="Arial" w:hAnsi="Arial" w:cs="Arial"/>
          <w:color w:val="auto"/>
          <w:sz w:val="22"/>
          <w:szCs w:val="22"/>
        </w:rPr>
        <w:t>,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</w:t>
      </w:r>
      <w:r w:rsidR="00E81C9F" w:rsidRPr="00D73D70">
        <w:rPr>
          <w:rFonts w:ascii="Arial" w:hAnsi="Arial" w:cs="Arial"/>
          <w:color w:val="auto"/>
          <w:sz w:val="22"/>
          <w:szCs w:val="22"/>
        </w:rPr>
        <w:t xml:space="preserve">ZTM w Lublinie wzywa </w:t>
      </w:r>
      <w:r w:rsidRPr="00D73D70">
        <w:rPr>
          <w:rFonts w:ascii="Arial" w:hAnsi="Arial" w:cs="Arial"/>
          <w:color w:val="auto"/>
          <w:sz w:val="22"/>
          <w:szCs w:val="22"/>
        </w:rPr>
        <w:t>Dystrybutor</w:t>
      </w:r>
      <w:r w:rsidR="00E81C9F" w:rsidRPr="00D73D70">
        <w:rPr>
          <w:rFonts w:ascii="Arial" w:hAnsi="Arial" w:cs="Arial"/>
          <w:color w:val="auto"/>
          <w:sz w:val="22"/>
          <w:szCs w:val="22"/>
        </w:rPr>
        <w:t xml:space="preserve">a do natychmiastowego zwrotu sprawnego i kompletnego zestawu POS oraz kasetonu reklamowego, przekazanych </w:t>
      </w:r>
      <w:r w:rsidR="004F390A" w:rsidRPr="00D73D70">
        <w:rPr>
          <w:rFonts w:ascii="Arial" w:hAnsi="Arial" w:cs="Arial"/>
          <w:color w:val="auto"/>
          <w:sz w:val="22"/>
          <w:szCs w:val="22"/>
        </w:rPr>
        <w:t xml:space="preserve">protokolarnie </w:t>
      </w:r>
      <w:r w:rsidR="00E81C9F" w:rsidRPr="00D73D70">
        <w:rPr>
          <w:rFonts w:ascii="Arial" w:hAnsi="Arial" w:cs="Arial"/>
          <w:color w:val="auto"/>
          <w:sz w:val="22"/>
          <w:szCs w:val="22"/>
        </w:rPr>
        <w:t>Dystrybutorowi p</w:t>
      </w:r>
      <w:r w:rsidR="004F390A" w:rsidRPr="00D73D70">
        <w:rPr>
          <w:rFonts w:ascii="Arial" w:hAnsi="Arial" w:cs="Arial"/>
          <w:color w:val="auto"/>
          <w:sz w:val="22"/>
          <w:szCs w:val="22"/>
        </w:rPr>
        <w:t>o</w:t>
      </w:r>
      <w:r w:rsidR="00E81C9F" w:rsidRPr="00D73D70">
        <w:rPr>
          <w:rFonts w:ascii="Arial" w:hAnsi="Arial" w:cs="Arial"/>
          <w:color w:val="auto"/>
          <w:sz w:val="22"/>
          <w:szCs w:val="22"/>
        </w:rPr>
        <w:t xml:space="preserve"> zawarciu Umowy.</w:t>
      </w:r>
    </w:p>
    <w:p w14:paraId="33C1D5F0" w14:textId="77777777" w:rsidR="00E15585" w:rsidRPr="00D73D70" w:rsidRDefault="00E81C9F" w:rsidP="00532E4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Dystrybutor </w:t>
      </w:r>
      <w:r w:rsidR="00E15585" w:rsidRPr="00D73D70">
        <w:rPr>
          <w:rFonts w:ascii="Arial" w:hAnsi="Arial" w:cs="Arial"/>
          <w:color w:val="auto"/>
          <w:sz w:val="22"/>
          <w:szCs w:val="22"/>
        </w:rPr>
        <w:t xml:space="preserve">zobowiązany jest do </w:t>
      </w:r>
      <w:r w:rsidR="009E5645" w:rsidRPr="00D73D70">
        <w:rPr>
          <w:rFonts w:ascii="Arial" w:hAnsi="Arial" w:cs="Arial"/>
          <w:color w:val="auto"/>
          <w:sz w:val="22"/>
          <w:szCs w:val="22"/>
        </w:rPr>
        <w:t xml:space="preserve">realizacji </w:t>
      </w:r>
      <w:r w:rsidR="00E15585" w:rsidRPr="00D73D70">
        <w:rPr>
          <w:rFonts w:ascii="Arial" w:hAnsi="Arial" w:cs="Arial"/>
          <w:color w:val="auto"/>
          <w:sz w:val="22"/>
          <w:szCs w:val="22"/>
        </w:rPr>
        <w:t>zwrotu w</w:t>
      </w:r>
      <w:r w:rsidR="00F76F1B" w:rsidRPr="00D73D70">
        <w:rPr>
          <w:rFonts w:ascii="Arial" w:hAnsi="Arial" w:cs="Arial"/>
          <w:color w:val="auto"/>
          <w:sz w:val="22"/>
          <w:szCs w:val="22"/>
        </w:rPr>
        <w:t xml:space="preserve"> terminie </w:t>
      </w:r>
      <w:r w:rsidR="009E5645" w:rsidRPr="00D73D70">
        <w:rPr>
          <w:rFonts w:ascii="Arial" w:hAnsi="Arial" w:cs="Arial"/>
          <w:color w:val="auto"/>
          <w:sz w:val="22"/>
          <w:szCs w:val="22"/>
        </w:rPr>
        <w:t>48</w:t>
      </w:r>
      <w:r w:rsidR="00F76F1B" w:rsidRPr="00D73D70">
        <w:rPr>
          <w:rFonts w:ascii="Arial" w:hAnsi="Arial" w:cs="Arial"/>
          <w:color w:val="auto"/>
          <w:sz w:val="22"/>
          <w:szCs w:val="22"/>
        </w:rPr>
        <w:t xml:space="preserve"> 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godzin od </w:t>
      </w:r>
      <w:r w:rsidR="009E5645" w:rsidRPr="00D73D70">
        <w:rPr>
          <w:rFonts w:ascii="Arial" w:hAnsi="Arial" w:cs="Arial"/>
          <w:color w:val="auto"/>
          <w:sz w:val="22"/>
          <w:szCs w:val="22"/>
        </w:rPr>
        <w:t>takiego wezwania.</w:t>
      </w:r>
    </w:p>
    <w:p w14:paraId="2E391FBF" w14:textId="513AFA74" w:rsidR="00D855D4" w:rsidRPr="00D73D70" w:rsidRDefault="00D855D4" w:rsidP="00532E4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W przypadku rozwiązania Umowy </w:t>
      </w:r>
      <w:r w:rsidR="00DB5CC3" w:rsidRPr="00D73D70">
        <w:rPr>
          <w:rFonts w:ascii="Arial" w:hAnsi="Arial" w:cs="Arial"/>
          <w:color w:val="auto"/>
          <w:sz w:val="22"/>
          <w:szCs w:val="22"/>
        </w:rPr>
        <w:t xml:space="preserve">lub odstąpienia od niej </w:t>
      </w:r>
      <w:r w:rsidR="004C148A" w:rsidRPr="00D73D70">
        <w:rPr>
          <w:rFonts w:ascii="Arial" w:hAnsi="Arial" w:cs="Arial"/>
          <w:color w:val="auto"/>
          <w:sz w:val="22"/>
          <w:szCs w:val="22"/>
        </w:rPr>
        <w:t xml:space="preserve">Dystrybutor zobowiązuje 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się do dokonania </w:t>
      </w:r>
      <w:r w:rsidR="007E4319" w:rsidRPr="00D73D70">
        <w:rPr>
          <w:rFonts w:ascii="Arial" w:hAnsi="Arial" w:cs="Arial"/>
          <w:color w:val="auto"/>
          <w:sz w:val="22"/>
          <w:szCs w:val="22"/>
        </w:rPr>
        <w:t>wszelkich rozliczeń</w:t>
      </w:r>
      <w:r w:rsidRPr="00D73D70">
        <w:rPr>
          <w:rFonts w:ascii="Arial" w:hAnsi="Arial" w:cs="Arial"/>
          <w:color w:val="auto"/>
          <w:sz w:val="22"/>
          <w:szCs w:val="22"/>
        </w:rPr>
        <w:t>, za okres do dnia rozwiązania Umowy, w terminie 15 dni od dnia jej rozwiązania.</w:t>
      </w:r>
    </w:p>
    <w:p w14:paraId="6083A7C5" w14:textId="77777777" w:rsidR="00A548DB" w:rsidRPr="00D73D70" w:rsidRDefault="00F46F1A" w:rsidP="00A548DB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Umowa może zostać rozwiązana</w:t>
      </w:r>
      <w:r w:rsidR="001D13A6" w:rsidRPr="00D73D70">
        <w:rPr>
          <w:rFonts w:ascii="Arial" w:hAnsi="Arial" w:cs="Arial"/>
          <w:color w:val="auto"/>
          <w:sz w:val="22"/>
          <w:szCs w:val="22"/>
        </w:rPr>
        <w:t>, wypowiedziana</w:t>
      </w:r>
      <w:r w:rsidRPr="00D73D70">
        <w:rPr>
          <w:rFonts w:ascii="Arial" w:hAnsi="Arial" w:cs="Arial"/>
          <w:color w:val="auto"/>
          <w:sz w:val="22"/>
          <w:szCs w:val="22"/>
        </w:rPr>
        <w:t xml:space="preserve"> przez każdą ze Stron z zachowaniem 3-miesięcznego okresu wypowiedzenia ze skutkiem na koniec miesiąca kalendarzowego.</w:t>
      </w:r>
    </w:p>
    <w:p w14:paraId="2475EB39" w14:textId="77777777" w:rsidR="008A2CC1" w:rsidRDefault="001D13A6" w:rsidP="00861AFB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1AFB">
        <w:rPr>
          <w:rFonts w:ascii="Arial" w:hAnsi="Arial" w:cs="Arial"/>
          <w:color w:val="auto"/>
          <w:sz w:val="22"/>
          <w:szCs w:val="22"/>
        </w:rPr>
        <w:t xml:space="preserve">ZTM zastrzega sobie możliwość rozwiązania niniejszej umowy za wypowiedzeniem </w:t>
      </w:r>
    </w:p>
    <w:p w14:paraId="35C8120D" w14:textId="12C82D13" w:rsidR="005F1B79" w:rsidRPr="00CA3EA9" w:rsidRDefault="001D13A6" w:rsidP="008A2CC1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1AFB">
        <w:rPr>
          <w:rFonts w:ascii="Arial" w:hAnsi="Arial" w:cs="Arial"/>
          <w:color w:val="auto"/>
          <w:sz w:val="22"/>
          <w:szCs w:val="22"/>
        </w:rPr>
        <w:t>w terminie krótszym niż określony w ust.</w:t>
      </w:r>
      <w:r w:rsidR="005F1B79">
        <w:rPr>
          <w:rFonts w:ascii="Arial" w:hAnsi="Arial" w:cs="Arial"/>
          <w:color w:val="auto"/>
          <w:sz w:val="22"/>
          <w:szCs w:val="22"/>
        </w:rPr>
        <w:t>6</w:t>
      </w:r>
      <w:r w:rsidRPr="00861AFB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57693C43" w14:textId="77777777" w:rsidR="005F1B79" w:rsidRPr="00CA3EA9" w:rsidRDefault="005F1B79" w:rsidP="00CA3EA9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A3EA9">
        <w:rPr>
          <w:rFonts w:ascii="Arial" w:hAnsi="Arial" w:cs="Arial"/>
          <w:color w:val="auto"/>
          <w:sz w:val="22"/>
          <w:szCs w:val="22"/>
        </w:rPr>
        <w:t xml:space="preserve">ZTM w Lublinie przewiduje możliwość rozwiązania niniejszej umowy za porozumieniem stron w pełnym zakresie, lub w części dotyczącej wskazanej lokalizacji, w przypadku </w:t>
      </w:r>
      <w:r w:rsidRPr="00861AFB">
        <w:rPr>
          <w:rFonts w:ascii="Arial" w:hAnsi="Arial" w:cs="Arial"/>
          <w:color w:val="auto"/>
          <w:sz w:val="22"/>
          <w:szCs w:val="22"/>
        </w:rPr>
        <w:t xml:space="preserve">zaprzestania prowadzenia </w:t>
      </w:r>
      <w:r w:rsidRPr="00CA3EA9">
        <w:rPr>
          <w:rFonts w:ascii="Arial" w:hAnsi="Arial" w:cs="Arial"/>
          <w:color w:val="auto"/>
          <w:sz w:val="22"/>
          <w:szCs w:val="22"/>
        </w:rPr>
        <w:t>przez Dystrybutora działalności handlowej lub usługowej lub rezygnacji z prowadzenia sprzedaży elektronicznych biletów okresowych i doładowania EP, z zastrzeżeniem iż Dystrybutor powiadomi pisemnie ZTM w Lublinie o fakcie zaprzestania działalności</w:t>
      </w:r>
      <w:r w:rsidR="00CA3EA9">
        <w:rPr>
          <w:rFonts w:ascii="Arial" w:hAnsi="Arial" w:cs="Arial"/>
          <w:color w:val="auto"/>
          <w:sz w:val="22"/>
          <w:szCs w:val="22"/>
        </w:rPr>
        <w:t xml:space="preserve"> </w:t>
      </w:r>
      <w:r w:rsidRPr="00CA3EA9">
        <w:rPr>
          <w:rFonts w:ascii="Arial" w:hAnsi="Arial" w:cs="Arial"/>
          <w:color w:val="auto"/>
          <w:sz w:val="22"/>
          <w:szCs w:val="22"/>
        </w:rPr>
        <w:t>z 14-dniowym wyprzedzeniem.</w:t>
      </w:r>
    </w:p>
    <w:p w14:paraId="67524C7F" w14:textId="77777777" w:rsidR="005559F3" w:rsidRDefault="005559F3" w:rsidP="00E45B9F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7B39B160" w14:textId="28C6A26F" w:rsidR="00F46F1A" w:rsidRPr="00D73D70" w:rsidRDefault="00F46F1A" w:rsidP="00E45B9F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</w:t>
      </w:r>
      <w:r w:rsidR="00E45B9F" w:rsidRPr="00D73D70">
        <w:rPr>
          <w:rFonts w:ascii="Arial" w:hAnsi="Arial" w:cs="Arial"/>
          <w:b/>
          <w:color w:val="000000"/>
          <w:lang w:val="pl-PL"/>
        </w:rPr>
        <w:t xml:space="preserve"> </w:t>
      </w:r>
      <w:r w:rsidR="00F16E45" w:rsidRPr="00D73D70">
        <w:rPr>
          <w:rFonts w:ascii="Arial" w:hAnsi="Arial" w:cs="Arial"/>
          <w:b/>
          <w:color w:val="000000"/>
          <w:lang w:val="pl-PL"/>
        </w:rPr>
        <w:t>1</w:t>
      </w:r>
      <w:r w:rsidR="00EE2A7A" w:rsidRPr="00D73D70">
        <w:rPr>
          <w:rFonts w:ascii="Arial" w:hAnsi="Arial" w:cs="Arial"/>
          <w:b/>
          <w:color w:val="000000"/>
          <w:lang w:val="pl-PL"/>
        </w:rPr>
        <w:t>0</w:t>
      </w:r>
      <w:r w:rsidR="00E45B9F" w:rsidRPr="00D73D70">
        <w:rPr>
          <w:rFonts w:ascii="Arial" w:hAnsi="Arial" w:cs="Arial"/>
          <w:b/>
          <w:color w:val="000000"/>
          <w:lang w:val="pl-PL"/>
        </w:rPr>
        <w:t>.</w:t>
      </w:r>
    </w:p>
    <w:p w14:paraId="6F56A450" w14:textId="503D97D0" w:rsidR="00F46F1A" w:rsidRPr="00D73D70" w:rsidRDefault="00F46F1A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Postanowienia w zakresie</w:t>
      </w:r>
      <w:r w:rsidR="00E94347" w:rsidRPr="00D73D70">
        <w:rPr>
          <w:rFonts w:ascii="Arial" w:hAnsi="Arial" w:cs="Arial"/>
          <w:b/>
          <w:color w:val="000000"/>
          <w:lang w:val="pl-PL"/>
        </w:rPr>
        <w:t xml:space="preserve"> poufności i ochrony danych osobowych</w:t>
      </w:r>
      <w:r w:rsidRPr="00D73D70">
        <w:rPr>
          <w:rFonts w:ascii="Arial" w:hAnsi="Arial" w:cs="Arial"/>
          <w:b/>
          <w:color w:val="000000"/>
          <w:lang w:val="pl-PL"/>
        </w:rPr>
        <w:t xml:space="preserve"> </w:t>
      </w:r>
    </w:p>
    <w:p w14:paraId="69EA7564" w14:textId="5EA7086F" w:rsidR="00E94347" w:rsidRPr="00D73D70" w:rsidRDefault="00E94347" w:rsidP="00E9434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 xml:space="preserve">Dystrybutor zobowiązuje się do zachowania tajemnicy zarówno w trakcie trwania Umowy, jak również po jej ustaniu, odnośnie wszelkich materiałów oraz informacji dostarczonych przez ZTM w Lublinie, w tym w </w:t>
      </w:r>
      <w:r w:rsidR="00BA279D" w:rsidRPr="00D73D70">
        <w:rPr>
          <w:rFonts w:ascii="Arial" w:hAnsi="Arial" w:cs="Arial"/>
          <w:lang w:val="pl-PL"/>
        </w:rPr>
        <w:t>szczególności sposobu</w:t>
      </w:r>
      <w:r w:rsidRPr="00D73D70">
        <w:rPr>
          <w:rFonts w:ascii="Arial" w:hAnsi="Arial" w:cs="Arial"/>
          <w:lang w:val="pl-PL"/>
        </w:rPr>
        <w:t xml:space="preserve"> zabezpieczenia zestawu POS, danych i narzędzi dotyczących działalności ZTM w Lublinie nabytych przez Dystrybutora w trakcie realizacji przedmiotu niniejszej Umowy. Zobowiązanie do zachowania tajemnicy nie dotyczy informacji, materiałów i danych udostępnianych przez ZTM w Lublinie publicznie.</w:t>
      </w:r>
    </w:p>
    <w:p w14:paraId="62A65F8F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73D70">
        <w:rPr>
          <w:rFonts w:ascii="Arial" w:hAnsi="Arial" w:cs="Arial"/>
          <w:lang w:val="pl-PL"/>
        </w:rPr>
        <w:t xml:space="preserve">Administratorem danych osobowych w rozumieniu Rozporządzenia Parlamentu Europejskiego i Rady (UE) 2016/679 z dnia 27 kwietnia 2016 r. w sprawie ochrony osób </w:t>
      </w:r>
      <w:r w:rsidRPr="00D73D70">
        <w:rPr>
          <w:rFonts w:ascii="Arial" w:hAnsi="Arial" w:cs="Arial"/>
          <w:lang w:val="pl-PL"/>
        </w:rPr>
        <w:lastRenderedPageBreak/>
        <w:t xml:space="preserve">fizycznych w związku z przetwarzaniem danych osobowych i w sprawie swobodnego przepływu takich danych oraz uchylenia dyrektywy 95/46/WE (ogólne rozporządzenie o ochronie danych), zwanego dalej RODO (pozyskanych przez </w:t>
      </w:r>
      <w:r w:rsidR="00FF5CD2" w:rsidRPr="00D73D70">
        <w:rPr>
          <w:rFonts w:ascii="Arial" w:hAnsi="Arial" w:cs="Arial"/>
          <w:lang w:val="pl-PL"/>
        </w:rPr>
        <w:t xml:space="preserve">ZTM w Lublinie </w:t>
      </w:r>
      <w:r w:rsidRPr="00D73D70">
        <w:rPr>
          <w:rFonts w:ascii="Arial" w:hAnsi="Arial" w:cs="Arial"/>
          <w:lang w:val="pl-PL"/>
        </w:rPr>
        <w:t xml:space="preserve">od </w:t>
      </w:r>
      <w:r w:rsidR="00FF5CD2" w:rsidRPr="00D73D70">
        <w:rPr>
          <w:rFonts w:ascii="Arial" w:hAnsi="Arial" w:cs="Arial"/>
          <w:lang w:val="pl-PL"/>
        </w:rPr>
        <w:t xml:space="preserve">Dystrybutora </w:t>
      </w:r>
      <w:r w:rsidRPr="00D73D70">
        <w:rPr>
          <w:rFonts w:ascii="Arial" w:hAnsi="Arial" w:cs="Arial"/>
          <w:lang w:val="pl-PL"/>
        </w:rPr>
        <w:t xml:space="preserve">w związku z realizacją umowy), w odniesieniu do danych osobowych osób fizycznych: reprezentujących </w:t>
      </w:r>
      <w:r w:rsidR="00FF5CD2" w:rsidRPr="00D73D70">
        <w:rPr>
          <w:rFonts w:ascii="Arial" w:hAnsi="Arial" w:cs="Arial"/>
          <w:lang w:val="pl-PL"/>
        </w:rPr>
        <w:t xml:space="preserve">Dystrybutora </w:t>
      </w:r>
      <w:r w:rsidRPr="00D73D70">
        <w:rPr>
          <w:rFonts w:ascii="Arial" w:hAnsi="Arial" w:cs="Arial"/>
          <w:lang w:val="pl-PL"/>
        </w:rPr>
        <w:t xml:space="preserve">oraz osób fizycznych wskazanych przez </w:t>
      </w:r>
      <w:r w:rsidR="00FF5CD2" w:rsidRPr="00D73D70">
        <w:rPr>
          <w:rFonts w:ascii="Arial" w:hAnsi="Arial" w:cs="Arial"/>
          <w:lang w:val="pl-PL"/>
        </w:rPr>
        <w:t xml:space="preserve">Dystrybutora </w:t>
      </w:r>
      <w:r w:rsidRPr="00D73D70">
        <w:rPr>
          <w:rFonts w:ascii="Arial" w:hAnsi="Arial" w:cs="Arial"/>
          <w:lang w:val="pl-PL"/>
        </w:rPr>
        <w:t xml:space="preserve">jako osoby do kontaktu lub realizacji umowy </w:t>
      </w:r>
      <w:r w:rsidR="00F426E4" w:rsidRPr="00D73D70">
        <w:rPr>
          <w:rFonts w:ascii="Arial" w:hAnsi="Arial" w:cs="Arial"/>
          <w:lang w:val="pl-PL"/>
        </w:rPr>
        <w:t>-</w:t>
      </w:r>
      <w:r w:rsidRPr="00D73D70">
        <w:rPr>
          <w:rFonts w:ascii="Arial" w:hAnsi="Arial" w:cs="Arial"/>
          <w:lang w:val="pl-PL"/>
        </w:rPr>
        <w:t xml:space="preserve"> jest Zarząd Transportu Miejskiego w Lublinie, ul. </w:t>
      </w:r>
      <w:proofErr w:type="spellStart"/>
      <w:r w:rsidRPr="00D73D70">
        <w:rPr>
          <w:rFonts w:ascii="Arial" w:hAnsi="Arial" w:cs="Arial"/>
        </w:rPr>
        <w:t>Nałęczowska</w:t>
      </w:r>
      <w:proofErr w:type="spellEnd"/>
      <w:r w:rsidRPr="00D73D70">
        <w:rPr>
          <w:rFonts w:ascii="Arial" w:hAnsi="Arial" w:cs="Arial"/>
        </w:rPr>
        <w:t xml:space="preserve"> 14, 20-701 Lublin.</w:t>
      </w:r>
    </w:p>
    <w:p w14:paraId="23ACCFCF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Administrator wyznaczył inspektora ochrony danych, z którym można się skontaktować pod adresem e-mail: odo@ztm.lublin.eu.</w:t>
      </w:r>
    </w:p>
    <w:p w14:paraId="37AD1064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 xml:space="preserve">Dane osobowe osób, o których mowa w ust. 1, będą przetwarzane przez Administratora na podstawie art. 6 ust.1 lit. e) RODO w celu wykonania zadania realizowanego w interesie publicznym oraz art. 6 ust.1 lit. f) RODO w celu i zakresie niezbędnym do wykonania </w:t>
      </w:r>
      <w:r w:rsidR="00FF5CD2" w:rsidRPr="00D73D70">
        <w:rPr>
          <w:rFonts w:ascii="Arial" w:hAnsi="Arial" w:cs="Arial"/>
          <w:lang w:val="pl-PL"/>
        </w:rPr>
        <w:t>U</w:t>
      </w:r>
      <w:r w:rsidRPr="00D73D70">
        <w:rPr>
          <w:rFonts w:ascii="Arial" w:hAnsi="Arial" w:cs="Arial"/>
          <w:lang w:val="pl-PL"/>
        </w:rPr>
        <w:t xml:space="preserve">mowy, w szczególności prowadzenia komunikacji, a także realizacji </w:t>
      </w:r>
      <w:r w:rsidR="00FF5CD2" w:rsidRPr="00D73D70">
        <w:rPr>
          <w:rFonts w:ascii="Arial" w:hAnsi="Arial" w:cs="Arial"/>
          <w:lang w:val="pl-PL"/>
        </w:rPr>
        <w:t>U</w:t>
      </w:r>
      <w:r w:rsidRPr="00D73D70">
        <w:rPr>
          <w:rFonts w:ascii="Arial" w:hAnsi="Arial" w:cs="Arial"/>
          <w:lang w:val="pl-PL"/>
        </w:rPr>
        <w:t xml:space="preserve">mowy, w kategorii dane zwykłe – imię, nazwisko, stanowisko służbowe/funkcja, numer telefonu, adres email. Po wykonaniu umowy dane będą przetwarzane w celu realizacji obowiązku archiwizacji dokumentów wynikającego z ustawy z dnia 14 lipca 1983 r. o narodowym zasobie archiwalnym i archiwach – zgodnie z art. 6 ust. 1 lit. c RODO.  </w:t>
      </w:r>
    </w:p>
    <w:p w14:paraId="055A9E27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14:paraId="0071FF23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Dane osobowe osób, o których mowa w ust. 1, będą przetw</w:t>
      </w:r>
      <w:r w:rsidR="00FF5CD2" w:rsidRPr="00D73D70">
        <w:rPr>
          <w:rFonts w:ascii="Arial" w:hAnsi="Arial" w:cs="Arial"/>
          <w:lang w:val="pl-PL"/>
        </w:rPr>
        <w:t>arzane przez okres wykonywania Umowy. Po wykonaniu U</w:t>
      </w:r>
      <w:r w:rsidRPr="00D73D70">
        <w:rPr>
          <w:rFonts w:ascii="Arial" w:hAnsi="Arial" w:cs="Arial"/>
          <w:lang w:val="pl-PL"/>
        </w:rPr>
        <w:t xml:space="preserve">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14:paraId="30558156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14:paraId="5B4F8CBE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73D70">
        <w:rPr>
          <w:rFonts w:ascii="Arial" w:hAnsi="Arial" w:cs="Arial"/>
          <w:lang w:val="pl-PL"/>
        </w:rPr>
        <w:t xml:space="preserve">Osobom, o których mowa w ust. 1, w związku z przetwarzaniem ich danych osobowych niezgodnie z RODO, przysługuje prawo do wniesienia skargi do organu nadzorczego tj. </w:t>
      </w:r>
      <w:proofErr w:type="spellStart"/>
      <w:r w:rsidRPr="00D73D70">
        <w:rPr>
          <w:rFonts w:ascii="Arial" w:hAnsi="Arial" w:cs="Arial"/>
        </w:rPr>
        <w:t>Prezesa</w:t>
      </w:r>
      <w:proofErr w:type="spellEnd"/>
      <w:r w:rsidRPr="00D73D70">
        <w:rPr>
          <w:rFonts w:ascii="Arial" w:hAnsi="Arial" w:cs="Arial"/>
        </w:rPr>
        <w:t xml:space="preserve"> </w:t>
      </w:r>
      <w:proofErr w:type="spellStart"/>
      <w:r w:rsidRPr="00D73D70">
        <w:rPr>
          <w:rFonts w:ascii="Arial" w:hAnsi="Arial" w:cs="Arial"/>
        </w:rPr>
        <w:t>Urzędu</w:t>
      </w:r>
      <w:proofErr w:type="spellEnd"/>
      <w:r w:rsidRPr="00D73D70">
        <w:rPr>
          <w:rFonts w:ascii="Arial" w:hAnsi="Arial" w:cs="Arial"/>
        </w:rPr>
        <w:t xml:space="preserve"> </w:t>
      </w:r>
      <w:proofErr w:type="spellStart"/>
      <w:r w:rsidRPr="00D73D70">
        <w:rPr>
          <w:rFonts w:ascii="Arial" w:hAnsi="Arial" w:cs="Arial"/>
        </w:rPr>
        <w:t>Ochrony</w:t>
      </w:r>
      <w:proofErr w:type="spellEnd"/>
      <w:r w:rsidRPr="00D73D70">
        <w:rPr>
          <w:rFonts w:ascii="Arial" w:hAnsi="Arial" w:cs="Arial"/>
        </w:rPr>
        <w:t xml:space="preserve"> </w:t>
      </w:r>
      <w:proofErr w:type="spellStart"/>
      <w:r w:rsidRPr="00D73D70">
        <w:rPr>
          <w:rFonts w:ascii="Arial" w:hAnsi="Arial" w:cs="Arial"/>
        </w:rPr>
        <w:t>Danych</w:t>
      </w:r>
      <w:proofErr w:type="spellEnd"/>
      <w:r w:rsidRPr="00D73D70">
        <w:rPr>
          <w:rFonts w:ascii="Arial" w:hAnsi="Arial" w:cs="Arial"/>
        </w:rPr>
        <w:t xml:space="preserve"> </w:t>
      </w:r>
      <w:proofErr w:type="spellStart"/>
      <w:r w:rsidRPr="00D73D70">
        <w:rPr>
          <w:rFonts w:ascii="Arial" w:hAnsi="Arial" w:cs="Arial"/>
        </w:rPr>
        <w:t>Osobowych</w:t>
      </w:r>
      <w:proofErr w:type="spellEnd"/>
      <w:r w:rsidRPr="00D73D70">
        <w:rPr>
          <w:rFonts w:ascii="Arial" w:hAnsi="Arial" w:cs="Arial"/>
        </w:rPr>
        <w:t>.</w:t>
      </w:r>
    </w:p>
    <w:p w14:paraId="15D74BD3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 xml:space="preserve">Podanie danych osobowych, o których mowa w ust. 3, jest wymagane do zawarcia i realizacji </w:t>
      </w:r>
      <w:r w:rsidR="00FF5CD2" w:rsidRPr="00D73D70">
        <w:rPr>
          <w:rFonts w:ascii="Arial" w:hAnsi="Arial" w:cs="Arial"/>
          <w:lang w:val="pl-PL"/>
        </w:rPr>
        <w:t>U</w:t>
      </w:r>
      <w:r w:rsidRPr="00D73D70">
        <w:rPr>
          <w:rFonts w:ascii="Arial" w:hAnsi="Arial" w:cs="Arial"/>
          <w:lang w:val="pl-PL"/>
        </w:rPr>
        <w:t>mowy, odmowa podania danych osobowych skutkuje niem</w:t>
      </w:r>
      <w:r w:rsidR="00FF5CD2" w:rsidRPr="00D73D70">
        <w:rPr>
          <w:rFonts w:ascii="Arial" w:hAnsi="Arial" w:cs="Arial"/>
          <w:lang w:val="pl-PL"/>
        </w:rPr>
        <w:t>ożnością zawarcia i realizacji U</w:t>
      </w:r>
      <w:r w:rsidRPr="00D73D70">
        <w:rPr>
          <w:rFonts w:ascii="Arial" w:hAnsi="Arial" w:cs="Arial"/>
          <w:lang w:val="pl-PL"/>
        </w:rPr>
        <w:t>mowy. Wniesienie przez osobę, o której mowa w ust. 1 żądania usunięcia lub ograniczenia przetwarzania danych osobowych skutkuje obowiązkiem wobec zamawiającego niezwłocznego wskazania innej osoby w jej miejsce.</w:t>
      </w:r>
    </w:p>
    <w:p w14:paraId="7F84A3EE" w14:textId="77777777" w:rsidR="003E2617" w:rsidRPr="00D73D70" w:rsidRDefault="003E2617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>W oparciu o podane dane osobowe osób, o których mowa w ust. 1, zamawiający nie będzie podejmował zautomatyzowanych decyzji, w tym decyzji będących wynikiem profilowania w rozumieniu RODO.</w:t>
      </w:r>
    </w:p>
    <w:p w14:paraId="1E91F034" w14:textId="77777777" w:rsidR="003E2617" w:rsidRPr="00D73D70" w:rsidRDefault="003E2617" w:rsidP="003E2617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>Dane nie trafią poza Europejski Obszar Gospodarczy (obejmujący Unię Europejską, Norwegię, Lichtenstein, UK i Islandię).</w:t>
      </w:r>
    </w:p>
    <w:p w14:paraId="5FB8AF6A" w14:textId="77777777" w:rsidR="003E2617" w:rsidRPr="00D73D70" w:rsidRDefault="00FF5CD2" w:rsidP="003E2617">
      <w:pPr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D73D70">
        <w:rPr>
          <w:rFonts w:ascii="Arial" w:hAnsi="Arial" w:cs="Arial"/>
          <w:lang w:val="pl-PL"/>
        </w:rPr>
        <w:t xml:space="preserve">Dystrybutor </w:t>
      </w:r>
      <w:r w:rsidR="003E2617" w:rsidRPr="00D73D70">
        <w:rPr>
          <w:rFonts w:ascii="Arial" w:hAnsi="Arial" w:cs="Arial"/>
          <w:lang w:val="pl-PL"/>
        </w:rPr>
        <w:t>oświadcza, że w imieniu zamawiającego, poinformował osoby fizyczne nie podpisujące u</w:t>
      </w:r>
      <w:r w:rsidRPr="00D73D70">
        <w:rPr>
          <w:rFonts w:ascii="Arial" w:hAnsi="Arial" w:cs="Arial"/>
          <w:lang w:val="pl-PL"/>
        </w:rPr>
        <w:t xml:space="preserve">mowy, o których mowa w ust. </w:t>
      </w:r>
      <w:r w:rsidR="00E353CC" w:rsidRPr="00D73D70">
        <w:rPr>
          <w:rFonts w:ascii="Arial" w:hAnsi="Arial" w:cs="Arial"/>
          <w:lang w:val="pl-PL"/>
        </w:rPr>
        <w:t>2</w:t>
      </w:r>
      <w:r w:rsidR="003E2617" w:rsidRPr="00D73D70">
        <w:rPr>
          <w:rFonts w:ascii="Arial" w:hAnsi="Arial" w:cs="Arial"/>
          <w:lang w:val="pl-PL"/>
        </w:rPr>
        <w:t>, a w przypadku zmiany w/w osób również te osoby, o treści niniejszego paragrafu, tj. wykonał wobec tych osób obowiązek informacyjny wynikający z art. 13 i 14 RODO.</w:t>
      </w:r>
    </w:p>
    <w:p w14:paraId="4B2E5C02" w14:textId="77777777" w:rsidR="003E2617" w:rsidRDefault="003E2617" w:rsidP="00FF5CD2">
      <w:pPr>
        <w:ind w:left="360"/>
        <w:jc w:val="both"/>
        <w:rPr>
          <w:rFonts w:ascii="Arial" w:hAnsi="Arial" w:cs="Arial"/>
          <w:lang w:val="pl-PL"/>
        </w:rPr>
      </w:pPr>
    </w:p>
    <w:p w14:paraId="0E4EB4AC" w14:textId="77777777" w:rsidR="001E35FF" w:rsidRDefault="001E35FF" w:rsidP="00FF5CD2">
      <w:pPr>
        <w:ind w:left="360"/>
        <w:jc w:val="both"/>
        <w:rPr>
          <w:rFonts w:ascii="Arial" w:hAnsi="Arial" w:cs="Arial"/>
          <w:lang w:val="pl-PL"/>
        </w:rPr>
      </w:pPr>
    </w:p>
    <w:p w14:paraId="7C75F243" w14:textId="77777777" w:rsidR="001E35FF" w:rsidRDefault="001E35FF" w:rsidP="00FF5CD2">
      <w:pPr>
        <w:ind w:left="360"/>
        <w:jc w:val="both"/>
        <w:rPr>
          <w:rFonts w:ascii="Arial" w:hAnsi="Arial" w:cs="Arial"/>
          <w:lang w:val="pl-PL"/>
        </w:rPr>
      </w:pPr>
    </w:p>
    <w:p w14:paraId="53DBF4FE" w14:textId="77777777" w:rsidR="001E35FF" w:rsidRDefault="001E35FF" w:rsidP="00FF5CD2">
      <w:pPr>
        <w:ind w:left="360"/>
        <w:jc w:val="both"/>
        <w:rPr>
          <w:rFonts w:ascii="Arial" w:hAnsi="Arial" w:cs="Arial"/>
          <w:lang w:val="pl-PL"/>
        </w:rPr>
      </w:pPr>
    </w:p>
    <w:p w14:paraId="33266B84" w14:textId="77777777" w:rsidR="006009EE" w:rsidRDefault="006009EE" w:rsidP="00FF5CD2">
      <w:pPr>
        <w:ind w:left="360"/>
        <w:jc w:val="both"/>
        <w:rPr>
          <w:rFonts w:ascii="Arial" w:hAnsi="Arial" w:cs="Arial"/>
          <w:lang w:val="pl-PL"/>
        </w:rPr>
      </w:pPr>
    </w:p>
    <w:p w14:paraId="509C4336" w14:textId="77777777" w:rsidR="006009EE" w:rsidRDefault="006009EE" w:rsidP="00FF5CD2">
      <w:pPr>
        <w:ind w:left="360"/>
        <w:jc w:val="both"/>
        <w:rPr>
          <w:rFonts w:ascii="Arial" w:hAnsi="Arial" w:cs="Arial"/>
          <w:lang w:val="pl-PL"/>
        </w:rPr>
      </w:pPr>
    </w:p>
    <w:p w14:paraId="38528978" w14:textId="77777777" w:rsidR="001E35FF" w:rsidRPr="00D73D70" w:rsidRDefault="001E35FF" w:rsidP="00FF5CD2">
      <w:pPr>
        <w:ind w:left="360"/>
        <w:jc w:val="both"/>
        <w:rPr>
          <w:rFonts w:ascii="Arial" w:hAnsi="Arial" w:cs="Arial"/>
          <w:lang w:val="pl-PL"/>
        </w:rPr>
      </w:pPr>
    </w:p>
    <w:p w14:paraId="4C8CA526" w14:textId="77777777" w:rsidR="00F46F1A" w:rsidRPr="00D73D70" w:rsidRDefault="00F46F1A" w:rsidP="00F16E45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  <w:bCs/>
        </w:rPr>
      </w:pPr>
    </w:p>
    <w:p w14:paraId="4AA87646" w14:textId="77777777" w:rsidR="00F16E45" w:rsidRPr="00D73D70" w:rsidRDefault="00F16E45" w:rsidP="00F16E45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lastRenderedPageBreak/>
        <w:t>§ 1</w:t>
      </w:r>
      <w:r w:rsidR="00EE2A7A" w:rsidRPr="00D73D70">
        <w:rPr>
          <w:rFonts w:ascii="Arial" w:hAnsi="Arial" w:cs="Arial"/>
          <w:b/>
          <w:color w:val="000000"/>
          <w:lang w:val="pl-PL"/>
        </w:rPr>
        <w:t>2</w:t>
      </w:r>
      <w:r w:rsidRPr="00D73D70">
        <w:rPr>
          <w:rFonts w:ascii="Arial" w:hAnsi="Arial" w:cs="Arial"/>
          <w:b/>
          <w:color w:val="000000"/>
          <w:lang w:val="pl-PL"/>
        </w:rPr>
        <w:t>.</w:t>
      </w:r>
    </w:p>
    <w:p w14:paraId="3BCE429B" w14:textId="77777777" w:rsidR="00C064E7" w:rsidRPr="00D73D70" w:rsidRDefault="00C064E7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Bieżąca realizacja umowy.</w:t>
      </w:r>
    </w:p>
    <w:p w14:paraId="72DE12B7" w14:textId="77777777" w:rsidR="00C064E7" w:rsidRPr="00D73D70" w:rsidRDefault="0092639A" w:rsidP="00805B5F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 xml:space="preserve">Zarząd Transportu Miejskiego w Lublinie oświadcza, że wszelką korespondencję związaną z umową i jej realizacją należy kierować na adres: </w:t>
      </w:r>
      <w:bookmarkStart w:id="3" w:name="_Hlk87826529"/>
      <w:r w:rsidRPr="00D73D70">
        <w:rPr>
          <w:rFonts w:ascii="Arial" w:hAnsi="Arial" w:cs="Arial"/>
          <w:color w:val="auto"/>
          <w:sz w:val="22"/>
          <w:szCs w:val="22"/>
        </w:rPr>
        <w:t>Zarząd Transportu Miejskiego w Lublinie, ul.</w:t>
      </w:r>
      <w:r w:rsidR="00EE2A7A" w:rsidRPr="00D73D70">
        <w:rPr>
          <w:rFonts w:ascii="Arial" w:hAnsi="Arial" w:cs="Arial"/>
          <w:color w:val="auto"/>
          <w:sz w:val="22"/>
          <w:szCs w:val="22"/>
        </w:rPr>
        <w:t xml:space="preserve"> Nałęczowska 14, 20-701 Lublin lub e-mail: </w:t>
      </w:r>
      <w:hyperlink r:id="rId8" w:history="1">
        <w:r w:rsidR="00EE2A7A" w:rsidRPr="00D73D70">
          <w:rPr>
            <w:rStyle w:val="Hipercze"/>
            <w:rFonts w:ascii="Arial" w:hAnsi="Arial" w:cs="Arial"/>
            <w:sz w:val="22"/>
            <w:szCs w:val="22"/>
          </w:rPr>
          <w:t>ztm@ztm.lublin.eu</w:t>
        </w:r>
      </w:hyperlink>
      <w:r w:rsidR="00EE2A7A" w:rsidRPr="00D73D70">
        <w:rPr>
          <w:rFonts w:ascii="Arial" w:hAnsi="Arial" w:cs="Arial"/>
          <w:color w:val="auto"/>
          <w:sz w:val="22"/>
          <w:szCs w:val="22"/>
        </w:rPr>
        <w:t xml:space="preserve"> .</w:t>
      </w:r>
    </w:p>
    <w:bookmarkEnd w:id="3"/>
    <w:p w14:paraId="4C80F196" w14:textId="77777777" w:rsidR="0075240F" w:rsidRPr="00D73D70" w:rsidRDefault="0075240F" w:rsidP="00805B5F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Osoby upoważnione do kontaktów w sprawie realizacji umowy ze:</w:t>
      </w:r>
    </w:p>
    <w:p w14:paraId="09C0F21E" w14:textId="77777777" w:rsidR="0075240F" w:rsidRPr="00D73D70" w:rsidRDefault="00C064E7" w:rsidP="0080187A">
      <w:pPr>
        <w:pStyle w:val="NumberList"/>
        <w:numPr>
          <w:ilvl w:val="1"/>
          <w:numId w:val="14"/>
        </w:numPr>
        <w:spacing w:line="276" w:lineRule="auto"/>
        <w:ind w:left="658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240F" w:rsidRPr="00D73D70">
        <w:rPr>
          <w:rFonts w:ascii="Arial" w:hAnsi="Arial" w:cs="Arial"/>
          <w:color w:val="000000" w:themeColor="text1"/>
          <w:sz w:val="22"/>
          <w:szCs w:val="22"/>
        </w:rPr>
        <w:t xml:space="preserve">Ze  strony  ZTM w Lublinie: </w:t>
      </w:r>
    </w:p>
    <w:p w14:paraId="4A152E95" w14:textId="77777777" w:rsidR="0075240F" w:rsidRPr="00D73D70" w:rsidRDefault="0075240F" w:rsidP="0080187A">
      <w:pPr>
        <w:pStyle w:val="NumberList"/>
        <w:numPr>
          <w:ilvl w:val="2"/>
          <w:numId w:val="15"/>
        </w:numPr>
        <w:spacing w:line="276" w:lineRule="auto"/>
        <w:ind w:left="993" w:hanging="357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29A8E11F" w14:textId="77777777" w:rsidR="0075240F" w:rsidRPr="00D73D70" w:rsidRDefault="0075240F" w:rsidP="0080187A">
      <w:pPr>
        <w:pStyle w:val="NumberList"/>
        <w:numPr>
          <w:ilvl w:val="2"/>
          <w:numId w:val="15"/>
        </w:numPr>
        <w:spacing w:line="276" w:lineRule="auto"/>
        <w:ind w:left="993" w:hanging="357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4ED137AE" w14:textId="77777777" w:rsidR="0075240F" w:rsidRPr="00D73D70" w:rsidRDefault="0075240F" w:rsidP="0080187A">
      <w:pPr>
        <w:pStyle w:val="NumberList"/>
        <w:numPr>
          <w:ilvl w:val="2"/>
          <w:numId w:val="15"/>
        </w:numPr>
        <w:spacing w:line="276" w:lineRule="auto"/>
        <w:ind w:left="993" w:hanging="357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4B51EABF" w14:textId="77777777" w:rsidR="0075240F" w:rsidRPr="00D73D70" w:rsidRDefault="0075240F" w:rsidP="0080187A">
      <w:pPr>
        <w:pStyle w:val="NumberList"/>
        <w:numPr>
          <w:ilvl w:val="1"/>
          <w:numId w:val="14"/>
        </w:numPr>
        <w:spacing w:line="276" w:lineRule="auto"/>
        <w:ind w:left="658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 xml:space="preserve">Ze  strony  </w:t>
      </w:r>
      <w:r w:rsidR="00AE3B8D" w:rsidRPr="00D73D70">
        <w:rPr>
          <w:rFonts w:ascii="Arial" w:hAnsi="Arial" w:cs="Arial"/>
          <w:color w:val="000000" w:themeColor="text1"/>
          <w:sz w:val="22"/>
          <w:szCs w:val="22"/>
        </w:rPr>
        <w:t>Dystrybutora</w:t>
      </w:r>
      <w:r w:rsidRPr="00D73D70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0A787BE" w14:textId="77777777" w:rsidR="0075240F" w:rsidRPr="00D73D70" w:rsidRDefault="0075240F" w:rsidP="0080187A">
      <w:pPr>
        <w:pStyle w:val="NumberList"/>
        <w:numPr>
          <w:ilvl w:val="2"/>
          <w:numId w:val="22"/>
        </w:numPr>
        <w:spacing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560F3C25" w14:textId="77777777" w:rsidR="0075240F" w:rsidRPr="00D73D70" w:rsidRDefault="0075240F" w:rsidP="0080187A">
      <w:pPr>
        <w:pStyle w:val="NumberList"/>
        <w:numPr>
          <w:ilvl w:val="2"/>
          <w:numId w:val="22"/>
        </w:numPr>
        <w:spacing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21833328" w14:textId="77777777" w:rsidR="0075240F" w:rsidRPr="00D73D70" w:rsidRDefault="0075240F" w:rsidP="0080187A">
      <w:pPr>
        <w:pStyle w:val="NumberList"/>
        <w:numPr>
          <w:ilvl w:val="2"/>
          <w:numId w:val="22"/>
        </w:numPr>
        <w:spacing w:line="276" w:lineRule="auto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D73D70">
        <w:rPr>
          <w:rFonts w:ascii="Arial" w:hAnsi="Arial" w:cs="Arial"/>
          <w:color w:val="000000" w:themeColor="text1"/>
          <w:sz w:val="22"/>
          <w:szCs w:val="22"/>
        </w:rPr>
        <w:t>............................................, e-mail: ............................., tel.: ................................</w:t>
      </w:r>
    </w:p>
    <w:p w14:paraId="414E4598" w14:textId="77777777" w:rsidR="00C064E7" w:rsidRPr="00D73D70" w:rsidRDefault="00C064E7" w:rsidP="00805B5F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3D70">
        <w:rPr>
          <w:rFonts w:ascii="Arial" w:hAnsi="Arial" w:cs="Arial"/>
          <w:color w:val="auto"/>
          <w:sz w:val="22"/>
          <w:szCs w:val="22"/>
        </w:rPr>
        <w:t>Zmiana osób upoważnionych do kontaktów nie stanowi zmiany umowy.</w:t>
      </w:r>
    </w:p>
    <w:p w14:paraId="72D0BDAB" w14:textId="77777777" w:rsidR="0075240F" w:rsidRPr="00D73D70" w:rsidRDefault="0075240F" w:rsidP="0075240F">
      <w:pPr>
        <w:pStyle w:val="NumberList"/>
        <w:spacing w:line="276" w:lineRule="auto"/>
        <w:ind w:left="1200"/>
        <w:rPr>
          <w:rFonts w:ascii="Arial" w:hAnsi="Arial" w:cs="Arial"/>
          <w:color w:val="000000" w:themeColor="text1"/>
          <w:sz w:val="22"/>
          <w:szCs w:val="22"/>
        </w:rPr>
      </w:pPr>
    </w:p>
    <w:p w14:paraId="0E6B0664" w14:textId="77777777" w:rsidR="005559F3" w:rsidRDefault="005559F3" w:rsidP="00C064E7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4D094713" w14:textId="01435045" w:rsidR="00C064E7" w:rsidRPr="00D73D70" w:rsidRDefault="00C064E7" w:rsidP="00C064E7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 1</w:t>
      </w:r>
      <w:r w:rsidR="00EE2A7A" w:rsidRPr="00D73D70">
        <w:rPr>
          <w:rFonts w:ascii="Arial" w:hAnsi="Arial" w:cs="Arial"/>
          <w:b/>
          <w:color w:val="000000"/>
          <w:lang w:val="pl-PL"/>
        </w:rPr>
        <w:t>3</w:t>
      </w:r>
      <w:r w:rsidRPr="00D73D70">
        <w:rPr>
          <w:rFonts w:ascii="Arial" w:hAnsi="Arial" w:cs="Arial"/>
          <w:b/>
          <w:color w:val="000000"/>
          <w:lang w:val="pl-PL"/>
        </w:rPr>
        <w:t>.</w:t>
      </w:r>
    </w:p>
    <w:p w14:paraId="77F88AC7" w14:textId="77777777" w:rsidR="00C064E7" w:rsidRPr="00D73D70" w:rsidRDefault="00C064E7" w:rsidP="00106BF8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 xml:space="preserve">Postanowienia końcowe. </w:t>
      </w:r>
    </w:p>
    <w:p w14:paraId="14F0DD32" w14:textId="77777777" w:rsidR="00F16E45" w:rsidRPr="00D73D70" w:rsidRDefault="00F16E45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D73D70">
        <w:rPr>
          <w:rFonts w:ascii="Arial" w:hAnsi="Arial" w:cs="Arial"/>
          <w:color w:val="000000"/>
          <w:spacing w:val="-1"/>
          <w:lang w:val="pl-PL"/>
        </w:rPr>
        <w:t>W sprawach nieunormowanych niniejszą umową mają zastosowanie przepisy kodeksu cywilnego.</w:t>
      </w:r>
    </w:p>
    <w:p w14:paraId="77628607" w14:textId="77777777" w:rsidR="00F16E45" w:rsidRPr="00D73D70" w:rsidRDefault="00F16E45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D73D70">
        <w:rPr>
          <w:rFonts w:ascii="Arial" w:hAnsi="Arial" w:cs="Arial"/>
          <w:color w:val="000000"/>
          <w:spacing w:val="-1"/>
          <w:lang w:val="pl-PL"/>
        </w:rPr>
        <w:t>Wszelkie spory wynikające z realizacji niniejszej umowy będą rozstrzygane przez Sąd właściwy miejscowo dla ZTM w Lublinie.</w:t>
      </w:r>
    </w:p>
    <w:p w14:paraId="19BCA398" w14:textId="77777777" w:rsidR="00F16E45" w:rsidRPr="00D73D70" w:rsidRDefault="00F16E45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D73D70">
        <w:rPr>
          <w:rFonts w:ascii="Arial" w:hAnsi="Arial" w:cs="Arial"/>
          <w:color w:val="000000"/>
          <w:spacing w:val="-1"/>
          <w:lang w:val="pl-PL"/>
        </w:rPr>
        <w:t>Wszystkie zawiadomienia będą przesyłane na piśmie na adres Stron podany w niniejszej umowie lub inny wskazany pisemnie. Strony zobowiązują się do podania zmiany miejsca swojej siedziby lub adresu. W przypadku niepodania adresu, uważa się, że korespondencja wysłana pod ostatni adres ma skutek doręczenia.</w:t>
      </w:r>
    </w:p>
    <w:p w14:paraId="74DCCB2B" w14:textId="77777777" w:rsidR="00F16E45" w:rsidRDefault="00F16E45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D73D70">
        <w:rPr>
          <w:rFonts w:ascii="Arial" w:hAnsi="Arial" w:cs="Arial"/>
          <w:color w:val="000000"/>
          <w:spacing w:val="-1"/>
          <w:lang w:val="pl-PL"/>
        </w:rPr>
        <w:t>Jeżeli jedno lub więcej z postanowień niniejszej umowy okaże się nieważne z mocy prawa, lub wykonanie go będzie niemożliwe, pozostałe postanowienia pozostaną w mocy, zaś strony podejmą rozmowy w celu stosownej zmiany lub uzupełnienia umowy.</w:t>
      </w:r>
    </w:p>
    <w:p w14:paraId="556B1F5D" w14:textId="48FB716D" w:rsidR="005365D6" w:rsidRPr="005365D6" w:rsidRDefault="00861AFB" w:rsidP="00805B5F">
      <w:pPr>
        <w:numPr>
          <w:ilvl w:val="0"/>
          <w:numId w:val="10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lang w:val="pl-PL"/>
        </w:rPr>
      </w:pPr>
      <w:r w:rsidRPr="005365D6">
        <w:rPr>
          <w:rFonts w:ascii="Arial" w:hAnsi="Arial" w:cs="Arial"/>
          <w:color w:val="000000"/>
          <w:spacing w:val="-1"/>
          <w:lang w:val="pl-PL"/>
        </w:rPr>
        <w:t xml:space="preserve"> Wszelkie </w:t>
      </w:r>
      <w:r w:rsidRPr="001B3DB5">
        <w:rPr>
          <w:rFonts w:ascii="Arial" w:hAnsi="Arial" w:cs="Arial"/>
          <w:spacing w:val="-1"/>
          <w:lang w:val="pl-PL"/>
        </w:rPr>
        <w:t>zmian</w:t>
      </w:r>
      <w:r w:rsidR="006121B2" w:rsidRPr="001B3DB5">
        <w:rPr>
          <w:rFonts w:ascii="Arial" w:hAnsi="Arial" w:cs="Arial"/>
          <w:spacing w:val="-1"/>
          <w:lang w:val="pl-PL"/>
        </w:rPr>
        <w:t xml:space="preserve">y </w:t>
      </w:r>
      <w:r w:rsidR="005365D6" w:rsidRPr="001B3DB5">
        <w:rPr>
          <w:rFonts w:ascii="Arial" w:hAnsi="Arial" w:cs="Arial"/>
          <w:spacing w:val="-1"/>
          <w:lang w:val="pl-PL"/>
        </w:rPr>
        <w:t xml:space="preserve">postanowień umowy mogą nastąpić za zgodą obu stron, przy  zachowaniu formy pisemnej, w  postaci </w:t>
      </w:r>
      <w:r w:rsidR="009E1014" w:rsidRPr="001B3DB5">
        <w:rPr>
          <w:rFonts w:ascii="Arial" w:hAnsi="Arial" w:cs="Arial"/>
          <w:spacing w:val="-1"/>
          <w:lang w:val="pl-PL"/>
        </w:rPr>
        <w:t>a</w:t>
      </w:r>
      <w:r w:rsidR="005365D6" w:rsidRPr="001B3DB5">
        <w:rPr>
          <w:rFonts w:ascii="Arial" w:hAnsi="Arial" w:cs="Arial"/>
          <w:spacing w:val="-1"/>
          <w:lang w:val="pl-PL"/>
        </w:rPr>
        <w:t>neksu</w:t>
      </w:r>
      <w:r w:rsidR="006009EE">
        <w:rPr>
          <w:rFonts w:ascii="Arial" w:hAnsi="Arial" w:cs="Arial"/>
          <w:spacing w:val="-1"/>
          <w:lang w:val="pl-PL"/>
        </w:rPr>
        <w:t xml:space="preserve"> </w:t>
      </w:r>
      <w:r w:rsidR="005365D6" w:rsidRPr="001B3DB5">
        <w:rPr>
          <w:rFonts w:ascii="Arial" w:hAnsi="Arial" w:cs="Arial"/>
          <w:spacing w:val="-1"/>
          <w:lang w:val="pl-PL"/>
        </w:rPr>
        <w:t xml:space="preserve"> pod rygorem nieważności.</w:t>
      </w:r>
    </w:p>
    <w:p w14:paraId="099F1E9C" w14:textId="77777777" w:rsidR="00F426E4" w:rsidRPr="00D73D70" w:rsidRDefault="00F426E4" w:rsidP="00C064E7">
      <w:pPr>
        <w:spacing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48F1D9F4" w14:textId="77777777" w:rsidR="005559F3" w:rsidRDefault="005559F3" w:rsidP="0080187A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386608C2" w14:textId="5B4D8B9D" w:rsidR="00F16E45" w:rsidRPr="00D73D70" w:rsidRDefault="00F16E45" w:rsidP="0080187A">
      <w:pPr>
        <w:spacing w:after="240" w:line="276" w:lineRule="auto"/>
        <w:jc w:val="center"/>
        <w:rPr>
          <w:rFonts w:ascii="Arial" w:hAnsi="Arial" w:cs="Arial"/>
          <w:b/>
          <w:color w:val="000000"/>
          <w:lang w:val="pl-PL"/>
        </w:rPr>
      </w:pPr>
      <w:r w:rsidRPr="00D73D70">
        <w:rPr>
          <w:rFonts w:ascii="Arial" w:hAnsi="Arial" w:cs="Arial"/>
          <w:b/>
          <w:color w:val="000000"/>
          <w:lang w:val="pl-PL"/>
        </w:rPr>
        <w:t>§ 1</w:t>
      </w:r>
      <w:r w:rsidR="00EE2A7A" w:rsidRPr="00D73D70">
        <w:rPr>
          <w:rFonts w:ascii="Arial" w:hAnsi="Arial" w:cs="Arial"/>
          <w:b/>
          <w:color w:val="000000"/>
          <w:lang w:val="pl-PL"/>
        </w:rPr>
        <w:t>4</w:t>
      </w:r>
      <w:r w:rsidRPr="00D73D70">
        <w:rPr>
          <w:rFonts w:ascii="Arial" w:hAnsi="Arial" w:cs="Arial"/>
          <w:b/>
          <w:color w:val="000000"/>
          <w:lang w:val="pl-PL"/>
        </w:rPr>
        <w:t>.</w:t>
      </w:r>
    </w:p>
    <w:p w14:paraId="3D6ADC42" w14:textId="77777777" w:rsidR="00F16E45" w:rsidRPr="00D73D70" w:rsidRDefault="00F16E45" w:rsidP="00805B5F">
      <w:pPr>
        <w:pStyle w:val="Akapitzlist"/>
        <w:numPr>
          <w:ilvl w:val="0"/>
          <w:numId w:val="11"/>
        </w:numPr>
        <w:tabs>
          <w:tab w:val="clear" w:pos="360"/>
        </w:tabs>
        <w:spacing w:after="0"/>
        <w:ind w:left="426" w:hanging="384"/>
        <w:rPr>
          <w:rFonts w:ascii="Arial" w:hAnsi="Arial" w:cs="Arial"/>
        </w:rPr>
      </w:pPr>
      <w:r w:rsidRPr="00D73D70">
        <w:rPr>
          <w:rFonts w:ascii="Arial" w:hAnsi="Arial" w:cs="Arial"/>
        </w:rPr>
        <w:t>Umowę sporządzono w dwóch jednobrzmiących egzemplarzach, po jednym dla każdej ze stron.</w:t>
      </w:r>
    </w:p>
    <w:p w14:paraId="4790AB64" w14:textId="77777777" w:rsidR="00F16E45" w:rsidRPr="00D73D70" w:rsidRDefault="00F16E45" w:rsidP="00805B5F">
      <w:pPr>
        <w:pStyle w:val="Akapitzlist"/>
        <w:numPr>
          <w:ilvl w:val="0"/>
          <w:numId w:val="11"/>
        </w:numPr>
        <w:tabs>
          <w:tab w:val="clear" w:pos="360"/>
        </w:tabs>
        <w:spacing w:after="0"/>
        <w:ind w:left="426" w:hanging="384"/>
        <w:rPr>
          <w:rFonts w:ascii="Arial" w:hAnsi="Arial" w:cs="Arial"/>
        </w:rPr>
      </w:pPr>
      <w:r w:rsidRPr="00D73D70">
        <w:rPr>
          <w:rFonts w:ascii="Arial" w:hAnsi="Arial" w:cs="Arial"/>
        </w:rPr>
        <w:t>Integralną częścią niniejszej umowy są następujące załączniki:</w:t>
      </w:r>
    </w:p>
    <w:p w14:paraId="140BE5E3" w14:textId="77777777" w:rsidR="00F16E45" w:rsidRPr="00D73D70" w:rsidRDefault="00F16E45" w:rsidP="00805B5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 xml:space="preserve">Załącznik nr 1 </w:t>
      </w:r>
      <w:r w:rsidR="008122E4" w:rsidRPr="00D73D70">
        <w:rPr>
          <w:rFonts w:ascii="Arial" w:hAnsi="Arial" w:cs="Arial"/>
        </w:rPr>
        <w:t>–</w:t>
      </w:r>
      <w:r w:rsidRPr="00D73D70">
        <w:rPr>
          <w:rFonts w:ascii="Arial" w:hAnsi="Arial" w:cs="Arial"/>
        </w:rPr>
        <w:t xml:space="preserve"> </w:t>
      </w:r>
      <w:r w:rsidR="0017670C" w:rsidRPr="00D73D70">
        <w:rPr>
          <w:rFonts w:ascii="Arial" w:hAnsi="Arial" w:cs="Arial"/>
        </w:rPr>
        <w:t xml:space="preserve">Opis </w:t>
      </w:r>
      <w:r w:rsidR="008122E4" w:rsidRPr="00D73D70">
        <w:rPr>
          <w:rFonts w:ascii="Arial" w:hAnsi="Arial" w:cs="Arial"/>
        </w:rPr>
        <w:t>i wizualizacja zestawu POS.</w:t>
      </w:r>
    </w:p>
    <w:p w14:paraId="277EDEAD" w14:textId="77777777" w:rsidR="008122E4" w:rsidRPr="00D73D70" w:rsidRDefault="008122E4" w:rsidP="00805B5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 xml:space="preserve">Załącznik nr 2 – </w:t>
      </w:r>
      <w:r w:rsidR="0017670C" w:rsidRPr="00D73D70">
        <w:rPr>
          <w:rFonts w:ascii="Arial" w:hAnsi="Arial" w:cs="Arial"/>
        </w:rPr>
        <w:t>O</w:t>
      </w:r>
      <w:r w:rsidRPr="00D73D70">
        <w:rPr>
          <w:rFonts w:ascii="Arial" w:hAnsi="Arial" w:cs="Arial"/>
        </w:rPr>
        <w:t>pis i wizualizacja kasetonu</w:t>
      </w:r>
      <w:r w:rsidR="00FE138D" w:rsidRPr="00D73D70">
        <w:rPr>
          <w:rFonts w:ascii="Arial" w:hAnsi="Arial" w:cs="Arial"/>
        </w:rPr>
        <w:t xml:space="preserve"> reklamowego.</w:t>
      </w:r>
    </w:p>
    <w:p w14:paraId="493168F1" w14:textId="0CBE26D2" w:rsidR="004C148A" w:rsidRPr="00D73D70" w:rsidRDefault="0017670C" w:rsidP="00805B5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>Załącznik nr 3</w:t>
      </w:r>
      <w:r w:rsidR="00F0465E" w:rsidRPr="00D73D70">
        <w:rPr>
          <w:rFonts w:ascii="Arial" w:hAnsi="Arial" w:cs="Arial"/>
        </w:rPr>
        <w:t>a</w:t>
      </w:r>
      <w:r w:rsidRPr="00D73D70">
        <w:rPr>
          <w:rFonts w:ascii="Arial" w:hAnsi="Arial" w:cs="Arial"/>
        </w:rPr>
        <w:t xml:space="preserve"> </w:t>
      </w:r>
      <w:r w:rsidR="004C148A" w:rsidRPr="00D73D70">
        <w:rPr>
          <w:rFonts w:ascii="Arial" w:hAnsi="Arial" w:cs="Arial"/>
        </w:rPr>
        <w:t>–</w:t>
      </w:r>
      <w:r w:rsidRPr="00D73D70">
        <w:rPr>
          <w:rFonts w:ascii="Arial" w:hAnsi="Arial" w:cs="Arial"/>
        </w:rPr>
        <w:t xml:space="preserve"> </w:t>
      </w:r>
      <w:r w:rsidR="007E7379" w:rsidRPr="00D73D70">
        <w:rPr>
          <w:rFonts w:ascii="Arial" w:hAnsi="Arial" w:cs="Arial"/>
        </w:rPr>
        <w:t xml:space="preserve">Protokół </w:t>
      </w:r>
      <w:r w:rsidR="00F0465E" w:rsidRPr="00D73D70">
        <w:rPr>
          <w:rFonts w:ascii="Arial" w:hAnsi="Arial" w:cs="Arial"/>
        </w:rPr>
        <w:t>przekazania zestawu POS</w:t>
      </w:r>
      <w:r w:rsidR="007E7379" w:rsidRPr="00D73D70">
        <w:rPr>
          <w:rFonts w:ascii="Arial" w:hAnsi="Arial" w:cs="Arial"/>
        </w:rPr>
        <w:t>.</w:t>
      </w:r>
    </w:p>
    <w:p w14:paraId="0793B414" w14:textId="0939EBC8" w:rsidR="00F0465E" w:rsidRPr="00D73D70" w:rsidRDefault="00F0465E" w:rsidP="00805B5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t>Załącznik nr 3b – Protokół przekazania kasetonu reklamowego.</w:t>
      </w:r>
    </w:p>
    <w:p w14:paraId="48702487" w14:textId="77777777" w:rsidR="0017670C" w:rsidRPr="00D73D70" w:rsidRDefault="004C148A" w:rsidP="002D5B5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73D70">
        <w:rPr>
          <w:rFonts w:ascii="Arial" w:hAnsi="Arial" w:cs="Arial"/>
        </w:rPr>
        <w:lastRenderedPageBreak/>
        <w:t>Zał</w:t>
      </w:r>
      <w:r w:rsidR="007E7379" w:rsidRPr="00D73D70">
        <w:rPr>
          <w:rFonts w:ascii="Arial" w:hAnsi="Arial" w:cs="Arial"/>
        </w:rPr>
        <w:t>ą</w:t>
      </w:r>
      <w:r w:rsidRPr="00D73D70">
        <w:rPr>
          <w:rFonts w:ascii="Arial" w:hAnsi="Arial" w:cs="Arial"/>
        </w:rPr>
        <w:t xml:space="preserve">cznik nr </w:t>
      </w:r>
      <w:r w:rsidR="007E7379" w:rsidRPr="00D73D70">
        <w:rPr>
          <w:rFonts w:ascii="Arial" w:hAnsi="Arial" w:cs="Arial"/>
        </w:rPr>
        <w:t xml:space="preserve">4 </w:t>
      </w:r>
      <w:r w:rsidR="002D5B5E" w:rsidRPr="00D73D70">
        <w:rPr>
          <w:rFonts w:ascii="Arial" w:hAnsi="Arial" w:cs="Arial"/>
        </w:rPr>
        <w:t>–</w:t>
      </w:r>
      <w:r w:rsidR="007E7379" w:rsidRPr="00D73D70">
        <w:rPr>
          <w:rFonts w:ascii="Arial" w:hAnsi="Arial" w:cs="Arial"/>
        </w:rPr>
        <w:t xml:space="preserve"> </w:t>
      </w:r>
      <w:r w:rsidR="0017670C" w:rsidRPr="00D73D70">
        <w:rPr>
          <w:rFonts w:ascii="Arial" w:eastAsia="Times New Roman" w:hAnsi="Arial" w:cs="Arial"/>
          <w:lang w:eastAsia="pl-PL"/>
        </w:rPr>
        <w:t>Oświadczenie Dystrybutora w przedmiocie spełnienia wszystkich opisanych w umowie minimalnych zabezpieczeń przeciwpożarowych oraz przeciwprzepięciowych.</w:t>
      </w:r>
    </w:p>
    <w:p w14:paraId="113630E7" w14:textId="77777777" w:rsidR="006B14AD" w:rsidRPr="006121B2" w:rsidRDefault="006B14AD" w:rsidP="006B14AD">
      <w:pPr>
        <w:jc w:val="both"/>
        <w:rPr>
          <w:rFonts w:ascii="Arial" w:hAnsi="Arial" w:cs="Arial"/>
          <w:lang w:val="pl-PL"/>
        </w:rPr>
      </w:pPr>
    </w:p>
    <w:p w14:paraId="66FEC9EF" w14:textId="77777777" w:rsidR="006B14AD" w:rsidRPr="006121B2" w:rsidRDefault="006B14AD" w:rsidP="006B14AD">
      <w:pPr>
        <w:jc w:val="both"/>
        <w:rPr>
          <w:rFonts w:ascii="Arial" w:hAnsi="Arial" w:cs="Arial"/>
          <w:lang w:val="pl-PL"/>
        </w:rPr>
      </w:pPr>
    </w:p>
    <w:p w14:paraId="5795C29E" w14:textId="77777777" w:rsidR="006B14AD" w:rsidRDefault="002D3AC7" w:rsidP="002D3AC7">
      <w:pPr>
        <w:rPr>
          <w:rFonts w:ascii="Arial" w:hAnsi="Arial" w:cs="Arial"/>
          <w:b/>
        </w:rPr>
      </w:pPr>
      <w:r w:rsidRPr="006121B2">
        <w:rPr>
          <w:rFonts w:ascii="Arial" w:hAnsi="Arial" w:cs="Arial"/>
          <w:b/>
          <w:lang w:val="pl-PL"/>
        </w:rPr>
        <w:t xml:space="preserve">                  </w:t>
      </w:r>
      <w:r w:rsidR="006B14AD" w:rsidRPr="00D73D70">
        <w:rPr>
          <w:rFonts w:ascii="Arial" w:hAnsi="Arial" w:cs="Arial"/>
          <w:b/>
        </w:rPr>
        <w:t xml:space="preserve">ZTM w </w:t>
      </w:r>
      <w:proofErr w:type="spellStart"/>
      <w:r w:rsidR="002D5B5E" w:rsidRPr="00D73D70">
        <w:rPr>
          <w:rFonts w:ascii="Arial" w:hAnsi="Arial" w:cs="Arial"/>
          <w:b/>
        </w:rPr>
        <w:t>Lublinie</w:t>
      </w:r>
      <w:proofErr w:type="spellEnd"/>
      <w:r w:rsidR="006B14AD" w:rsidRPr="00D73D70">
        <w:rPr>
          <w:rFonts w:ascii="Arial" w:hAnsi="Arial" w:cs="Arial"/>
          <w:b/>
        </w:rPr>
        <w:tab/>
      </w:r>
      <w:r w:rsidRPr="00D73D70">
        <w:rPr>
          <w:rFonts w:ascii="Arial" w:hAnsi="Arial" w:cs="Arial"/>
          <w:b/>
        </w:rPr>
        <w:t xml:space="preserve">             </w:t>
      </w:r>
      <w:r w:rsidR="006B14AD" w:rsidRPr="00D73D70">
        <w:rPr>
          <w:rFonts w:ascii="Arial" w:hAnsi="Arial" w:cs="Arial"/>
          <w:b/>
        </w:rPr>
        <w:tab/>
      </w:r>
      <w:r w:rsidR="006B14AD" w:rsidRPr="00D73D70">
        <w:rPr>
          <w:rFonts w:ascii="Arial" w:hAnsi="Arial" w:cs="Arial"/>
          <w:b/>
        </w:rPr>
        <w:tab/>
      </w:r>
      <w:r w:rsidR="006B14AD" w:rsidRPr="00D73D70">
        <w:rPr>
          <w:rFonts w:ascii="Arial" w:hAnsi="Arial" w:cs="Arial"/>
          <w:b/>
        </w:rPr>
        <w:tab/>
      </w:r>
      <w:r w:rsidRPr="00D73D70">
        <w:rPr>
          <w:rFonts w:ascii="Arial" w:hAnsi="Arial" w:cs="Arial"/>
          <w:b/>
        </w:rPr>
        <w:t xml:space="preserve">           </w:t>
      </w:r>
      <w:r w:rsidR="006B14AD" w:rsidRPr="00D73D70">
        <w:rPr>
          <w:rFonts w:ascii="Arial" w:hAnsi="Arial" w:cs="Arial"/>
          <w:b/>
        </w:rPr>
        <w:tab/>
      </w:r>
      <w:proofErr w:type="spellStart"/>
      <w:r w:rsidR="006B14AD" w:rsidRPr="00D73D70">
        <w:rPr>
          <w:rFonts w:ascii="Arial" w:hAnsi="Arial" w:cs="Arial"/>
          <w:b/>
        </w:rPr>
        <w:t>Dystrybutor</w:t>
      </w:r>
      <w:proofErr w:type="spellEnd"/>
    </w:p>
    <w:p w14:paraId="27581DB6" w14:textId="77777777" w:rsidR="002D3AC7" w:rsidRDefault="002D3AC7" w:rsidP="002D3AC7">
      <w:pPr>
        <w:jc w:val="center"/>
        <w:rPr>
          <w:rFonts w:ascii="Arial" w:hAnsi="Arial" w:cs="Arial"/>
          <w:b/>
        </w:rPr>
      </w:pPr>
    </w:p>
    <w:p w14:paraId="7A78A1AF" w14:textId="77777777" w:rsidR="002D3AC7" w:rsidRDefault="002D3AC7" w:rsidP="002D3AC7">
      <w:pPr>
        <w:jc w:val="center"/>
        <w:rPr>
          <w:rFonts w:ascii="Arial" w:hAnsi="Arial" w:cs="Arial"/>
          <w:b/>
        </w:rPr>
      </w:pPr>
    </w:p>
    <w:p w14:paraId="00DFBD39" w14:textId="77777777" w:rsidR="002D3AC7" w:rsidRDefault="002D3AC7" w:rsidP="002D3AC7">
      <w:pPr>
        <w:jc w:val="center"/>
        <w:rPr>
          <w:rFonts w:ascii="Arial" w:hAnsi="Arial" w:cs="Arial"/>
          <w:b/>
        </w:rPr>
      </w:pPr>
    </w:p>
    <w:p w14:paraId="226AF6EB" w14:textId="77777777" w:rsidR="002D3AC7" w:rsidRDefault="002D3AC7" w:rsidP="002D3AC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3AC7">
        <w:rPr>
          <w:rFonts w:ascii="Arial" w:hAnsi="Arial" w:cs="Arial"/>
          <w:b/>
        </w:rPr>
        <w:t>…………………………………..</w:t>
      </w:r>
    </w:p>
    <w:p w14:paraId="7C8F6C96" w14:textId="77777777" w:rsidR="002D3AC7" w:rsidRDefault="002D3AC7" w:rsidP="002D3AC7">
      <w:pPr>
        <w:spacing w:line="360" w:lineRule="auto"/>
        <w:jc w:val="center"/>
        <w:rPr>
          <w:rFonts w:ascii="Arial" w:hAnsi="Arial" w:cs="Arial"/>
          <w:b/>
        </w:rPr>
      </w:pPr>
    </w:p>
    <w:p w14:paraId="2545AC52" w14:textId="77777777" w:rsidR="002D3AC7" w:rsidRDefault="002D3AC7" w:rsidP="002D3AC7">
      <w:pPr>
        <w:spacing w:line="360" w:lineRule="auto"/>
        <w:jc w:val="center"/>
        <w:rPr>
          <w:rFonts w:ascii="Arial" w:hAnsi="Arial" w:cs="Arial"/>
          <w:b/>
        </w:rPr>
      </w:pPr>
    </w:p>
    <w:p w14:paraId="7CF07E5B" w14:textId="77777777" w:rsidR="002D3AC7" w:rsidRPr="002D3AC7" w:rsidRDefault="002D3AC7" w:rsidP="002D3AC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3AC7">
        <w:rPr>
          <w:rFonts w:ascii="Arial" w:hAnsi="Arial" w:cs="Arial"/>
          <w:b/>
        </w:rPr>
        <w:t>…………………………………..</w:t>
      </w:r>
    </w:p>
    <w:p w14:paraId="312C6E95" w14:textId="77777777" w:rsidR="002D3AC7" w:rsidRPr="002D3AC7" w:rsidRDefault="002D3AC7" w:rsidP="002D3AC7">
      <w:pPr>
        <w:spacing w:line="720" w:lineRule="auto"/>
        <w:jc w:val="center"/>
        <w:rPr>
          <w:rFonts w:ascii="Arial" w:hAnsi="Arial" w:cs="Arial"/>
          <w:b/>
        </w:rPr>
      </w:pPr>
    </w:p>
    <w:sectPr w:rsidR="002D3AC7" w:rsidRPr="002D3AC7" w:rsidSect="00211C81">
      <w:headerReference w:type="default" r:id="rId9"/>
      <w:footerReference w:type="default" r:id="rId10"/>
      <w:pgSz w:w="11906" w:h="16838"/>
      <w:pgMar w:top="159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C210D" w14:textId="77777777" w:rsidR="002A3AC7" w:rsidRDefault="002A3AC7" w:rsidP="00DD160E">
      <w:r>
        <w:separator/>
      </w:r>
    </w:p>
  </w:endnote>
  <w:endnote w:type="continuationSeparator" w:id="0">
    <w:p w14:paraId="429E7A72" w14:textId="77777777" w:rsidR="002A3AC7" w:rsidRDefault="002A3AC7" w:rsidP="00DD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pl-PL"/>
      </w:rPr>
      <w:id w:val="1427155420"/>
      <w:docPartObj>
        <w:docPartGallery w:val="Page Numbers (Bottom of Page)"/>
        <w:docPartUnique/>
      </w:docPartObj>
    </w:sdtPr>
    <w:sdtEndPr/>
    <w:sdtContent>
      <w:p w14:paraId="0C51367D" w14:textId="77777777" w:rsidR="008867AA" w:rsidRDefault="008867AA">
        <w:pPr>
          <w:pStyle w:val="Stopka"/>
          <w:jc w:val="right"/>
        </w:pPr>
        <w:r>
          <w:rPr>
            <w:lang w:val="pl-PL"/>
          </w:rP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4192" w:rsidRPr="008B4192">
          <w:rPr>
            <w:noProof/>
            <w:lang w:val="pl-PL"/>
          </w:rPr>
          <w:t>11</w:t>
        </w:r>
        <w:r>
          <w:fldChar w:fldCharType="end"/>
        </w:r>
        <w:r>
          <w:rPr>
            <w:lang w:val="pl-PL"/>
          </w:rPr>
          <w:t xml:space="preserve"> </w:t>
        </w:r>
      </w:p>
    </w:sdtContent>
  </w:sdt>
  <w:p w14:paraId="22A3FFB3" w14:textId="77777777" w:rsidR="00E81512" w:rsidRDefault="00E81512" w:rsidP="00DD160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16E7B" w14:textId="77777777" w:rsidR="002A3AC7" w:rsidRDefault="002A3AC7" w:rsidP="00DD160E">
      <w:r>
        <w:separator/>
      </w:r>
    </w:p>
  </w:footnote>
  <w:footnote w:type="continuationSeparator" w:id="0">
    <w:p w14:paraId="7DE56E6B" w14:textId="77777777" w:rsidR="002A3AC7" w:rsidRDefault="002A3AC7" w:rsidP="00DD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E03BE" w14:textId="52B96736" w:rsidR="00E81512" w:rsidRPr="004D2E28" w:rsidRDefault="00E81512" w:rsidP="004D2E28">
    <w:pPr>
      <w:pStyle w:val="Nagwek3"/>
      <w:rPr>
        <w:rFonts w:ascii="Arial" w:hAnsi="Arial" w:cs="Arial"/>
        <w:color w:val="auto"/>
        <w:sz w:val="22"/>
        <w:szCs w:val="22"/>
      </w:rPr>
    </w:pPr>
    <w:r w:rsidRPr="004D2E28">
      <w:rPr>
        <w:rFonts w:ascii="Arial" w:hAnsi="Arial" w:cs="Arial"/>
        <w:b w:val="0"/>
        <w:color w:val="auto"/>
        <w:sz w:val="22"/>
        <w:szCs w:val="22"/>
      </w:rPr>
      <w:t>EB</w:t>
    </w:r>
    <w:r w:rsidRPr="004D2E28">
      <w:rPr>
        <w:rFonts w:ascii="Arial" w:hAnsi="Arial" w:cs="Arial"/>
        <w:color w:val="auto"/>
        <w:sz w:val="22"/>
        <w:szCs w:val="22"/>
      </w:rPr>
      <w:t>. 370.</w:t>
    </w:r>
    <w:r w:rsidR="008A52FB">
      <w:rPr>
        <w:rFonts w:ascii="Arial" w:hAnsi="Arial" w:cs="Arial"/>
        <w:color w:val="auto"/>
        <w:sz w:val="22"/>
        <w:szCs w:val="22"/>
      </w:rPr>
      <w:t>4</w:t>
    </w:r>
    <w:r w:rsidRPr="004D2E28">
      <w:rPr>
        <w:rFonts w:ascii="Arial" w:hAnsi="Arial" w:cs="Arial"/>
        <w:color w:val="auto"/>
        <w:sz w:val="22"/>
        <w:szCs w:val="22"/>
      </w:rPr>
      <w:t>.202</w:t>
    </w:r>
    <w:r w:rsidR="00A96880">
      <w:rPr>
        <w:rFonts w:ascii="Arial" w:hAnsi="Arial" w:cs="Arial"/>
        <w:color w:val="auto"/>
        <w:sz w:val="22"/>
        <w:szCs w:val="22"/>
      </w:rPr>
      <w:t>2</w:t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  <w:t xml:space="preserve">      </w:t>
    </w:r>
    <w:r>
      <w:rPr>
        <w:rFonts w:ascii="Arial" w:hAnsi="Arial" w:cs="Arial"/>
        <w:color w:val="auto"/>
        <w:sz w:val="22"/>
        <w:szCs w:val="22"/>
      </w:rPr>
      <w:t xml:space="preserve">  </w:t>
    </w:r>
    <w:r w:rsidRPr="004D2E28">
      <w:rPr>
        <w:rFonts w:ascii="Arial" w:hAnsi="Arial" w:cs="Arial"/>
        <w:color w:val="auto"/>
        <w:sz w:val="22"/>
        <w:szCs w:val="22"/>
      </w:rPr>
      <w:t>Załącznik nr 2</w:t>
    </w:r>
  </w:p>
  <w:p w14:paraId="3B8258B4" w14:textId="77777777" w:rsidR="00E81512" w:rsidRPr="0037515F" w:rsidRDefault="00E81512" w:rsidP="0030339B">
    <w:pPr>
      <w:pStyle w:val="Nagwek"/>
      <w:jc w:val="right"/>
      <w:rPr>
        <w:rFonts w:ascii="Arial" w:hAnsi="Arial" w:cs="Arial"/>
        <w:sz w:val="16"/>
        <w:szCs w:val="16"/>
        <w:lang w:val="pl-PL"/>
      </w:rPr>
    </w:pPr>
    <w:r w:rsidRPr="0037515F">
      <w:rPr>
        <w:rFonts w:ascii="Arial" w:hAnsi="Arial" w:cs="Arial"/>
        <w:sz w:val="16"/>
        <w:szCs w:val="16"/>
        <w:lang w:val="pl-PL"/>
      </w:rPr>
      <w:t>do zaproszenia do składania wniosków</w:t>
    </w:r>
  </w:p>
  <w:p w14:paraId="1291D293" w14:textId="77777777" w:rsidR="00E81512" w:rsidRPr="0037515F" w:rsidRDefault="00E81512" w:rsidP="0030339B">
    <w:pPr>
      <w:pStyle w:val="Nagwek"/>
      <w:jc w:val="right"/>
      <w:rPr>
        <w:rFonts w:ascii="Arial" w:hAnsi="Arial" w:cs="Arial"/>
        <w:sz w:val="16"/>
        <w:szCs w:val="16"/>
        <w:lang w:val="pl-PL"/>
      </w:rPr>
    </w:pPr>
    <w:r w:rsidRPr="0037515F">
      <w:rPr>
        <w:rFonts w:ascii="Arial" w:hAnsi="Arial" w:cs="Arial"/>
        <w:sz w:val="16"/>
        <w:szCs w:val="16"/>
        <w:lang w:val="pl-PL"/>
      </w:rPr>
      <w:t>o zawarcie umowy na sprzedaż elektronicznych biletów okresowych i doładowania elektronicznej portmonetki (EP) dla pasażerów/użytkowników nośników w systemie Lubika za pośrednictwem powierzonych przez ZTM w Lublinie zestawów POS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5233B93"/>
    <w:multiLevelType w:val="hybridMultilevel"/>
    <w:tmpl w:val="57025F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04E27"/>
    <w:multiLevelType w:val="hybridMultilevel"/>
    <w:tmpl w:val="334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3B21"/>
    <w:multiLevelType w:val="hybridMultilevel"/>
    <w:tmpl w:val="966C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F2F4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016B"/>
    <w:multiLevelType w:val="multilevel"/>
    <w:tmpl w:val="7DD4A7B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 w:cs="Arial" w:hint="default"/>
        <w:b w:val="0"/>
        <w:bCs/>
        <w:i w:val="0"/>
        <w:strike w:val="0"/>
        <w:color w:val="000000"/>
        <w:spacing w:val="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C56B2"/>
    <w:multiLevelType w:val="multilevel"/>
    <w:tmpl w:val="E724DF5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076FA7"/>
    <w:multiLevelType w:val="multilevel"/>
    <w:tmpl w:val="4C0E0B54"/>
    <w:styleLink w:val="Zaimportowanystyl4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1F69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E33FF9"/>
    <w:multiLevelType w:val="hybridMultilevel"/>
    <w:tmpl w:val="57025F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17502"/>
    <w:multiLevelType w:val="multilevel"/>
    <w:tmpl w:val="9798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1F96363"/>
    <w:multiLevelType w:val="multilevel"/>
    <w:tmpl w:val="18DE7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959FE"/>
    <w:multiLevelType w:val="multilevel"/>
    <w:tmpl w:val="9C2C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A760EC"/>
    <w:multiLevelType w:val="hybridMultilevel"/>
    <w:tmpl w:val="32848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033D0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943F3"/>
    <w:multiLevelType w:val="multilevel"/>
    <w:tmpl w:val="EE92F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962C12"/>
    <w:multiLevelType w:val="multilevel"/>
    <w:tmpl w:val="E432EE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F7A2EA5"/>
    <w:multiLevelType w:val="multilevel"/>
    <w:tmpl w:val="FC0279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eastAsiaTheme="minorHAnsi" w:hAnsi="Verdana" w:cs="Tahoma"/>
        <w:strike w:val="0"/>
        <w:color w:val="000000"/>
        <w:spacing w:val="1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453033"/>
    <w:multiLevelType w:val="hybridMultilevel"/>
    <w:tmpl w:val="80BE7094"/>
    <w:styleLink w:val="Zaimportowanystyl8"/>
    <w:lvl w:ilvl="0" w:tplc="3746F5A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A068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0A3E1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6225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ECB3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A22F2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68DB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D21B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DAC9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8EA56BC"/>
    <w:multiLevelType w:val="hybridMultilevel"/>
    <w:tmpl w:val="7E4EF362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5B226F83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6F1F6A"/>
    <w:multiLevelType w:val="hybridMultilevel"/>
    <w:tmpl w:val="B9DE3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67761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918B6"/>
    <w:multiLevelType w:val="hybridMultilevel"/>
    <w:tmpl w:val="6F78D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76E83"/>
    <w:multiLevelType w:val="multilevel"/>
    <w:tmpl w:val="FC0C2538"/>
    <w:styleLink w:val="Zaimportowanystyl3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2DB7CB6"/>
    <w:multiLevelType w:val="multilevel"/>
    <w:tmpl w:val="C082DF0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0A0630"/>
    <w:multiLevelType w:val="hybridMultilevel"/>
    <w:tmpl w:val="23FE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51B7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F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221DB8"/>
    <w:multiLevelType w:val="hybridMultilevel"/>
    <w:tmpl w:val="A2A63790"/>
    <w:styleLink w:val="Zaimportowanystyl5"/>
    <w:lvl w:ilvl="0" w:tplc="E63AF28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18F5F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ACD5A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43B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80446E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0C612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C2D26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720DD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201D6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29595879">
    <w:abstractNumId w:val="4"/>
  </w:num>
  <w:num w:numId="2" w16cid:durableId="53705066">
    <w:abstractNumId w:val="6"/>
  </w:num>
  <w:num w:numId="3" w16cid:durableId="72314342">
    <w:abstractNumId w:val="24"/>
  </w:num>
  <w:num w:numId="4" w16cid:durableId="1901557661">
    <w:abstractNumId w:val="29"/>
  </w:num>
  <w:num w:numId="5" w16cid:durableId="1416975825">
    <w:abstractNumId w:val="11"/>
  </w:num>
  <w:num w:numId="6" w16cid:durableId="1987279846">
    <w:abstractNumId w:val="21"/>
  </w:num>
  <w:num w:numId="7" w16cid:durableId="510872391">
    <w:abstractNumId w:val="18"/>
  </w:num>
  <w:num w:numId="8" w16cid:durableId="346491158">
    <w:abstractNumId w:val="19"/>
  </w:num>
  <w:num w:numId="9" w16cid:durableId="714230711">
    <w:abstractNumId w:val="7"/>
  </w:num>
  <w:num w:numId="10" w16cid:durableId="1925911441">
    <w:abstractNumId w:val="25"/>
  </w:num>
  <w:num w:numId="11" w16cid:durableId="1024402821">
    <w:abstractNumId w:val="17"/>
  </w:num>
  <w:num w:numId="12" w16cid:durableId="1949199112">
    <w:abstractNumId w:val="23"/>
  </w:num>
  <w:num w:numId="13" w16cid:durableId="1654793198">
    <w:abstractNumId w:val="16"/>
  </w:num>
  <w:num w:numId="14" w16cid:durableId="1873153798">
    <w:abstractNumId w:val="12"/>
  </w:num>
  <w:num w:numId="15" w16cid:durableId="202644579">
    <w:abstractNumId w:val="22"/>
  </w:num>
  <w:num w:numId="16" w16cid:durableId="338972229">
    <w:abstractNumId w:val="20"/>
  </w:num>
  <w:num w:numId="17" w16cid:durableId="1909459420">
    <w:abstractNumId w:val="28"/>
  </w:num>
  <w:num w:numId="18" w16cid:durableId="542641565">
    <w:abstractNumId w:val="1"/>
  </w:num>
  <w:num w:numId="19" w16cid:durableId="1979262192">
    <w:abstractNumId w:val="5"/>
  </w:num>
  <w:num w:numId="20" w16cid:durableId="654527737">
    <w:abstractNumId w:val="9"/>
  </w:num>
  <w:num w:numId="21" w16cid:durableId="2560062">
    <w:abstractNumId w:val="3"/>
  </w:num>
  <w:num w:numId="22" w16cid:durableId="542668179">
    <w:abstractNumId w:val="14"/>
  </w:num>
  <w:num w:numId="23" w16cid:durableId="1762919449">
    <w:abstractNumId w:val="27"/>
  </w:num>
  <w:num w:numId="24" w16cid:durableId="1564291915">
    <w:abstractNumId w:val="8"/>
  </w:num>
  <w:num w:numId="25" w16cid:durableId="14168287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1548927">
    <w:abstractNumId w:val="10"/>
  </w:num>
  <w:num w:numId="27" w16cid:durableId="1146044816">
    <w:abstractNumId w:val="13"/>
  </w:num>
  <w:num w:numId="28" w16cid:durableId="235674570">
    <w:abstractNumId w:val="2"/>
  </w:num>
  <w:num w:numId="29" w16cid:durableId="1787653869">
    <w:abstractNumId w:val="2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gnieszka Jastrzębska">
    <w15:presenceInfo w15:providerId="AD" w15:userId="S-1-5-21-4166358641-3512107166-2177801433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6"/>
    <w:rsid w:val="00000283"/>
    <w:rsid w:val="000070E7"/>
    <w:rsid w:val="000218A2"/>
    <w:rsid w:val="00034DD7"/>
    <w:rsid w:val="00037810"/>
    <w:rsid w:val="00042196"/>
    <w:rsid w:val="00046058"/>
    <w:rsid w:val="00052B57"/>
    <w:rsid w:val="0006011E"/>
    <w:rsid w:val="00080B76"/>
    <w:rsid w:val="000869DF"/>
    <w:rsid w:val="000C2EFE"/>
    <w:rsid w:val="000C54C6"/>
    <w:rsid w:val="000D1CBB"/>
    <w:rsid w:val="000E5A11"/>
    <w:rsid w:val="000F34B9"/>
    <w:rsid w:val="000F710F"/>
    <w:rsid w:val="00106BF8"/>
    <w:rsid w:val="00121850"/>
    <w:rsid w:val="001341B1"/>
    <w:rsid w:val="00143324"/>
    <w:rsid w:val="00152ECD"/>
    <w:rsid w:val="00167837"/>
    <w:rsid w:val="001717B7"/>
    <w:rsid w:val="0017670C"/>
    <w:rsid w:val="00176C8E"/>
    <w:rsid w:val="001848BB"/>
    <w:rsid w:val="001A1AE5"/>
    <w:rsid w:val="001A4487"/>
    <w:rsid w:val="001B3DB5"/>
    <w:rsid w:val="001D06B6"/>
    <w:rsid w:val="001D13A6"/>
    <w:rsid w:val="001D3B8A"/>
    <w:rsid w:val="001D6958"/>
    <w:rsid w:val="001E082D"/>
    <w:rsid w:val="001E35FF"/>
    <w:rsid w:val="002024AA"/>
    <w:rsid w:val="00211C81"/>
    <w:rsid w:val="002451D9"/>
    <w:rsid w:val="00247C82"/>
    <w:rsid w:val="00257182"/>
    <w:rsid w:val="0026244F"/>
    <w:rsid w:val="002646AA"/>
    <w:rsid w:val="002651D3"/>
    <w:rsid w:val="00270245"/>
    <w:rsid w:val="0027310E"/>
    <w:rsid w:val="002A3AC7"/>
    <w:rsid w:val="002A5167"/>
    <w:rsid w:val="002D3AC7"/>
    <w:rsid w:val="002D4F64"/>
    <w:rsid w:val="002D5B5E"/>
    <w:rsid w:val="002E1939"/>
    <w:rsid w:val="002E60D2"/>
    <w:rsid w:val="002E6A88"/>
    <w:rsid w:val="002E6B83"/>
    <w:rsid w:val="002F181C"/>
    <w:rsid w:val="002F2343"/>
    <w:rsid w:val="002F3CDC"/>
    <w:rsid w:val="002F460E"/>
    <w:rsid w:val="0030304A"/>
    <w:rsid w:val="003031A9"/>
    <w:rsid w:val="0030339B"/>
    <w:rsid w:val="00303869"/>
    <w:rsid w:val="00303EFC"/>
    <w:rsid w:val="00322626"/>
    <w:rsid w:val="00332338"/>
    <w:rsid w:val="00347650"/>
    <w:rsid w:val="0037515F"/>
    <w:rsid w:val="00375200"/>
    <w:rsid w:val="00382D04"/>
    <w:rsid w:val="003B504C"/>
    <w:rsid w:val="003B5CCF"/>
    <w:rsid w:val="003C02B4"/>
    <w:rsid w:val="003C4773"/>
    <w:rsid w:val="003C6C22"/>
    <w:rsid w:val="003D119D"/>
    <w:rsid w:val="003E2617"/>
    <w:rsid w:val="00405C2B"/>
    <w:rsid w:val="004118B3"/>
    <w:rsid w:val="0043215B"/>
    <w:rsid w:val="00433940"/>
    <w:rsid w:val="0043632D"/>
    <w:rsid w:val="00440BC8"/>
    <w:rsid w:val="00441DC8"/>
    <w:rsid w:val="0044314E"/>
    <w:rsid w:val="00445D71"/>
    <w:rsid w:val="00460ED8"/>
    <w:rsid w:val="00461089"/>
    <w:rsid w:val="00467B14"/>
    <w:rsid w:val="00473C52"/>
    <w:rsid w:val="00487577"/>
    <w:rsid w:val="00491195"/>
    <w:rsid w:val="004A15C9"/>
    <w:rsid w:val="004C148A"/>
    <w:rsid w:val="004D0D98"/>
    <w:rsid w:val="004D2E28"/>
    <w:rsid w:val="004D61D0"/>
    <w:rsid w:val="004D72F4"/>
    <w:rsid w:val="004F390A"/>
    <w:rsid w:val="004F5679"/>
    <w:rsid w:val="00504338"/>
    <w:rsid w:val="00505F5F"/>
    <w:rsid w:val="00515DF1"/>
    <w:rsid w:val="00520E8F"/>
    <w:rsid w:val="00532E4C"/>
    <w:rsid w:val="005365D6"/>
    <w:rsid w:val="00555330"/>
    <w:rsid w:val="005559F3"/>
    <w:rsid w:val="00573D38"/>
    <w:rsid w:val="0058046B"/>
    <w:rsid w:val="00580506"/>
    <w:rsid w:val="0058490F"/>
    <w:rsid w:val="005913C5"/>
    <w:rsid w:val="005A4690"/>
    <w:rsid w:val="005A78A0"/>
    <w:rsid w:val="005B055A"/>
    <w:rsid w:val="005D0A45"/>
    <w:rsid w:val="005D376E"/>
    <w:rsid w:val="005E2489"/>
    <w:rsid w:val="005E3E9C"/>
    <w:rsid w:val="005E437F"/>
    <w:rsid w:val="005E680E"/>
    <w:rsid w:val="005F1B79"/>
    <w:rsid w:val="006009EE"/>
    <w:rsid w:val="006051E6"/>
    <w:rsid w:val="006121B2"/>
    <w:rsid w:val="0063562E"/>
    <w:rsid w:val="0064775C"/>
    <w:rsid w:val="00662DC5"/>
    <w:rsid w:val="00665EF0"/>
    <w:rsid w:val="00677092"/>
    <w:rsid w:val="006870BA"/>
    <w:rsid w:val="0068742E"/>
    <w:rsid w:val="00690248"/>
    <w:rsid w:val="00690E4B"/>
    <w:rsid w:val="00694904"/>
    <w:rsid w:val="00696198"/>
    <w:rsid w:val="006B14AD"/>
    <w:rsid w:val="006B3233"/>
    <w:rsid w:val="006C385A"/>
    <w:rsid w:val="006D19F2"/>
    <w:rsid w:val="006E185B"/>
    <w:rsid w:val="006E56D8"/>
    <w:rsid w:val="00702696"/>
    <w:rsid w:val="00703F78"/>
    <w:rsid w:val="0071647F"/>
    <w:rsid w:val="00732194"/>
    <w:rsid w:val="007430B2"/>
    <w:rsid w:val="0075240F"/>
    <w:rsid w:val="00764799"/>
    <w:rsid w:val="00774AEC"/>
    <w:rsid w:val="007757B0"/>
    <w:rsid w:val="00784C89"/>
    <w:rsid w:val="0078784A"/>
    <w:rsid w:val="00793754"/>
    <w:rsid w:val="0079456A"/>
    <w:rsid w:val="007A5764"/>
    <w:rsid w:val="007B26A2"/>
    <w:rsid w:val="007B6D90"/>
    <w:rsid w:val="007E4319"/>
    <w:rsid w:val="007E7379"/>
    <w:rsid w:val="007E7BA2"/>
    <w:rsid w:val="007F4E2A"/>
    <w:rsid w:val="007F6C48"/>
    <w:rsid w:val="0080187A"/>
    <w:rsid w:val="00801BC7"/>
    <w:rsid w:val="00805B5F"/>
    <w:rsid w:val="008122E4"/>
    <w:rsid w:val="00813772"/>
    <w:rsid w:val="00815ACC"/>
    <w:rsid w:val="00851557"/>
    <w:rsid w:val="00856864"/>
    <w:rsid w:val="00861AFB"/>
    <w:rsid w:val="00874357"/>
    <w:rsid w:val="008867AA"/>
    <w:rsid w:val="00895331"/>
    <w:rsid w:val="0089636C"/>
    <w:rsid w:val="008A2CC1"/>
    <w:rsid w:val="008A52FB"/>
    <w:rsid w:val="008B2256"/>
    <w:rsid w:val="008B4192"/>
    <w:rsid w:val="008B6AE7"/>
    <w:rsid w:val="008C7605"/>
    <w:rsid w:val="008F0AC9"/>
    <w:rsid w:val="008F75EF"/>
    <w:rsid w:val="00912981"/>
    <w:rsid w:val="0092639A"/>
    <w:rsid w:val="00930B7E"/>
    <w:rsid w:val="0093183E"/>
    <w:rsid w:val="009322E2"/>
    <w:rsid w:val="0094263F"/>
    <w:rsid w:val="00954608"/>
    <w:rsid w:val="00954E85"/>
    <w:rsid w:val="00954F57"/>
    <w:rsid w:val="00971C73"/>
    <w:rsid w:val="00983748"/>
    <w:rsid w:val="00990CD3"/>
    <w:rsid w:val="00992230"/>
    <w:rsid w:val="00995B64"/>
    <w:rsid w:val="009B6762"/>
    <w:rsid w:val="009C4949"/>
    <w:rsid w:val="009D42F8"/>
    <w:rsid w:val="009D4A2C"/>
    <w:rsid w:val="009E1014"/>
    <w:rsid w:val="009E32E4"/>
    <w:rsid w:val="009E433F"/>
    <w:rsid w:val="009E5645"/>
    <w:rsid w:val="009E74D9"/>
    <w:rsid w:val="00A00601"/>
    <w:rsid w:val="00A02691"/>
    <w:rsid w:val="00A05D22"/>
    <w:rsid w:val="00A1104A"/>
    <w:rsid w:val="00A12750"/>
    <w:rsid w:val="00A235CC"/>
    <w:rsid w:val="00A348CD"/>
    <w:rsid w:val="00A407DA"/>
    <w:rsid w:val="00A548DB"/>
    <w:rsid w:val="00A7238C"/>
    <w:rsid w:val="00A7491D"/>
    <w:rsid w:val="00A83AF1"/>
    <w:rsid w:val="00A875A6"/>
    <w:rsid w:val="00A92E70"/>
    <w:rsid w:val="00A96880"/>
    <w:rsid w:val="00AB3FF5"/>
    <w:rsid w:val="00AB54DB"/>
    <w:rsid w:val="00AC254E"/>
    <w:rsid w:val="00AC7E5D"/>
    <w:rsid w:val="00AD1BC8"/>
    <w:rsid w:val="00AD2119"/>
    <w:rsid w:val="00AE038D"/>
    <w:rsid w:val="00AE1869"/>
    <w:rsid w:val="00AE3B8D"/>
    <w:rsid w:val="00AE58EF"/>
    <w:rsid w:val="00AE7340"/>
    <w:rsid w:val="00B05999"/>
    <w:rsid w:val="00B066E7"/>
    <w:rsid w:val="00B12339"/>
    <w:rsid w:val="00B32975"/>
    <w:rsid w:val="00B4067B"/>
    <w:rsid w:val="00B40E7B"/>
    <w:rsid w:val="00B43F2C"/>
    <w:rsid w:val="00B44051"/>
    <w:rsid w:val="00B448B2"/>
    <w:rsid w:val="00B45502"/>
    <w:rsid w:val="00B525F6"/>
    <w:rsid w:val="00B66188"/>
    <w:rsid w:val="00B80FC5"/>
    <w:rsid w:val="00B81592"/>
    <w:rsid w:val="00B9054A"/>
    <w:rsid w:val="00B9201F"/>
    <w:rsid w:val="00B940B5"/>
    <w:rsid w:val="00B94839"/>
    <w:rsid w:val="00B95600"/>
    <w:rsid w:val="00BA231D"/>
    <w:rsid w:val="00BA279D"/>
    <w:rsid w:val="00BA2A85"/>
    <w:rsid w:val="00BB3019"/>
    <w:rsid w:val="00BB3674"/>
    <w:rsid w:val="00BC34E9"/>
    <w:rsid w:val="00BD122C"/>
    <w:rsid w:val="00BE358C"/>
    <w:rsid w:val="00BE52AD"/>
    <w:rsid w:val="00BF2E34"/>
    <w:rsid w:val="00BF496C"/>
    <w:rsid w:val="00C064E7"/>
    <w:rsid w:val="00C1334F"/>
    <w:rsid w:val="00C25761"/>
    <w:rsid w:val="00C46D2F"/>
    <w:rsid w:val="00C503C5"/>
    <w:rsid w:val="00C60F3E"/>
    <w:rsid w:val="00C63CFA"/>
    <w:rsid w:val="00C65BC9"/>
    <w:rsid w:val="00C8076D"/>
    <w:rsid w:val="00C812DC"/>
    <w:rsid w:val="00CA3EA9"/>
    <w:rsid w:val="00CB31AA"/>
    <w:rsid w:val="00CB3DFB"/>
    <w:rsid w:val="00CB6DEF"/>
    <w:rsid w:val="00CC0105"/>
    <w:rsid w:val="00CD39E6"/>
    <w:rsid w:val="00CE1D2B"/>
    <w:rsid w:val="00CE60E2"/>
    <w:rsid w:val="00CF0441"/>
    <w:rsid w:val="00CF727A"/>
    <w:rsid w:val="00D0104A"/>
    <w:rsid w:val="00D05D23"/>
    <w:rsid w:val="00D17AA9"/>
    <w:rsid w:val="00D23836"/>
    <w:rsid w:val="00D254C2"/>
    <w:rsid w:val="00D31621"/>
    <w:rsid w:val="00D445FF"/>
    <w:rsid w:val="00D54FF4"/>
    <w:rsid w:val="00D73D70"/>
    <w:rsid w:val="00D762F4"/>
    <w:rsid w:val="00D855D4"/>
    <w:rsid w:val="00D87D22"/>
    <w:rsid w:val="00D9279C"/>
    <w:rsid w:val="00DA4795"/>
    <w:rsid w:val="00DB3CA2"/>
    <w:rsid w:val="00DB5407"/>
    <w:rsid w:val="00DB5CC3"/>
    <w:rsid w:val="00DC02A3"/>
    <w:rsid w:val="00DC389C"/>
    <w:rsid w:val="00DC7E03"/>
    <w:rsid w:val="00DD160E"/>
    <w:rsid w:val="00DE20CA"/>
    <w:rsid w:val="00DF188B"/>
    <w:rsid w:val="00E00251"/>
    <w:rsid w:val="00E00F84"/>
    <w:rsid w:val="00E03550"/>
    <w:rsid w:val="00E06E99"/>
    <w:rsid w:val="00E119D7"/>
    <w:rsid w:val="00E15585"/>
    <w:rsid w:val="00E24545"/>
    <w:rsid w:val="00E264DB"/>
    <w:rsid w:val="00E353CC"/>
    <w:rsid w:val="00E36A41"/>
    <w:rsid w:val="00E45B9F"/>
    <w:rsid w:val="00E542FA"/>
    <w:rsid w:val="00E61ABB"/>
    <w:rsid w:val="00E63F8B"/>
    <w:rsid w:val="00E70904"/>
    <w:rsid w:val="00E7396A"/>
    <w:rsid w:val="00E75DB5"/>
    <w:rsid w:val="00E76BBE"/>
    <w:rsid w:val="00E80C3E"/>
    <w:rsid w:val="00E81512"/>
    <w:rsid w:val="00E81C9F"/>
    <w:rsid w:val="00E869B8"/>
    <w:rsid w:val="00E905F5"/>
    <w:rsid w:val="00E94347"/>
    <w:rsid w:val="00E94BBD"/>
    <w:rsid w:val="00EA7483"/>
    <w:rsid w:val="00EB191D"/>
    <w:rsid w:val="00EB692C"/>
    <w:rsid w:val="00ED26C9"/>
    <w:rsid w:val="00EE2A7A"/>
    <w:rsid w:val="00EE34C0"/>
    <w:rsid w:val="00F0465E"/>
    <w:rsid w:val="00F0674A"/>
    <w:rsid w:val="00F10254"/>
    <w:rsid w:val="00F10A93"/>
    <w:rsid w:val="00F11132"/>
    <w:rsid w:val="00F11DB5"/>
    <w:rsid w:val="00F16E45"/>
    <w:rsid w:val="00F21D6B"/>
    <w:rsid w:val="00F426E4"/>
    <w:rsid w:val="00F46F1A"/>
    <w:rsid w:val="00F56A9C"/>
    <w:rsid w:val="00F61420"/>
    <w:rsid w:val="00F66A47"/>
    <w:rsid w:val="00F76F1B"/>
    <w:rsid w:val="00F831EF"/>
    <w:rsid w:val="00F92675"/>
    <w:rsid w:val="00F93C99"/>
    <w:rsid w:val="00FA0EA1"/>
    <w:rsid w:val="00FD2D4D"/>
    <w:rsid w:val="00FE138D"/>
    <w:rsid w:val="00FE1926"/>
    <w:rsid w:val="00FE4403"/>
    <w:rsid w:val="00FE5297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E1814"/>
  <w15:docId w15:val="{11945236-E415-484B-8D4F-332657F0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506"/>
    <w:pPr>
      <w:spacing w:after="0" w:line="240" w:lineRule="auto"/>
    </w:pPr>
    <w:rPr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D2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580506"/>
    <w:pPr>
      <w:spacing w:after="200" w:line="276" w:lineRule="auto"/>
      <w:ind w:left="720"/>
      <w:contextualSpacing/>
    </w:pPr>
    <w:rPr>
      <w:lang w:val="pl-PL"/>
    </w:rPr>
  </w:style>
  <w:style w:type="numbering" w:customStyle="1" w:styleId="Zaimportowanystyl4">
    <w:name w:val="Zaimportowany styl 4"/>
    <w:rsid w:val="001D3B8A"/>
    <w:pPr>
      <w:numPr>
        <w:numId w:val="2"/>
      </w:numPr>
    </w:pPr>
  </w:style>
  <w:style w:type="paragraph" w:styleId="Tekstpodstawowy">
    <w:name w:val="Body Text"/>
    <w:basedOn w:val="Normalny"/>
    <w:link w:val="TekstpodstawowyZnak"/>
    <w:semiHidden/>
    <w:rsid w:val="00AD211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119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NumberList">
    <w:name w:val="Number List"/>
    <w:rsid w:val="00AD2119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styleId="NormalnyWeb">
    <w:name w:val="Normal (Web)"/>
    <w:basedOn w:val="Normalny"/>
    <w:uiPriority w:val="99"/>
    <w:unhideWhenUsed/>
    <w:rsid w:val="00AD211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AD21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character" w:styleId="Wyrnieniedelikatne">
    <w:name w:val="Subtle Emphasis"/>
    <w:basedOn w:val="Domylnaczcionkaakapitu"/>
    <w:uiPriority w:val="19"/>
    <w:qFormat/>
    <w:rsid w:val="00EB191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1"/>
    <w:rPr>
      <w:rFonts w:ascii="Tahoma" w:hAnsi="Tahoma" w:cs="Tahoma"/>
      <w:sz w:val="16"/>
      <w:szCs w:val="16"/>
      <w:lang w:val="en-US"/>
    </w:rPr>
  </w:style>
  <w:style w:type="numbering" w:customStyle="1" w:styleId="Zaimportowanystyl3">
    <w:name w:val="Zaimportowany styl 3"/>
    <w:rsid w:val="00A235CC"/>
    <w:pPr>
      <w:numPr>
        <w:numId w:val="3"/>
      </w:numPr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A235CC"/>
  </w:style>
  <w:style w:type="numbering" w:customStyle="1" w:styleId="Zaimportowanystyl5">
    <w:name w:val="Zaimportowany styl 5"/>
    <w:rsid w:val="00E264DB"/>
    <w:pPr>
      <w:numPr>
        <w:numId w:val="4"/>
      </w:numPr>
    </w:pPr>
  </w:style>
  <w:style w:type="paragraph" w:customStyle="1" w:styleId="Default">
    <w:name w:val="Default"/>
    <w:rsid w:val="00AE186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Brak">
    <w:name w:val="Brak"/>
    <w:rsid w:val="00AE038D"/>
  </w:style>
  <w:style w:type="numbering" w:customStyle="1" w:styleId="Zaimportowanystyl8">
    <w:name w:val="Zaimportowany styl 8"/>
    <w:rsid w:val="00AE038D"/>
    <w:pPr>
      <w:numPr>
        <w:numId w:val="7"/>
      </w:numPr>
    </w:pPr>
  </w:style>
  <w:style w:type="character" w:styleId="Hipercze">
    <w:name w:val="Hyperlink"/>
    <w:basedOn w:val="Domylnaczcionkaakapitu"/>
    <w:uiPriority w:val="99"/>
    <w:rsid w:val="00F46F1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6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6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D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60E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2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2D0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D04"/>
    <w:rPr>
      <w:b/>
      <w:bCs/>
      <w:sz w:val="20"/>
      <w:szCs w:val="20"/>
      <w:lang w:val="en-US"/>
    </w:rPr>
  </w:style>
  <w:style w:type="paragraph" w:styleId="Bezodstpw">
    <w:name w:val="No Spacing"/>
    <w:uiPriority w:val="1"/>
    <w:qFormat/>
    <w:rsid w:val="0068742E"/>
    <w:pPr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rsid w:val="004D2E2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1E082D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82D"/>
    <w:pPr>
      <w:widowControl w:val="0"/>
      <w:shd w:val="clear" w:color="auto" w:fill="FFFFFF"/>
      <w:spacing w:line="0" w:lineRule="atLeast"/>
      <w:ind w:hanging="1860"/>
    </w:pPr>
    <w:rPr>
      <w:rFonts w:ascii="Microsoft Sans Serif" w:eastAsia="Microsoft Sans Serif" w:hAnsi="Microsoft Sans Serif" w:cs="Microsoft Sans Serif"/>
      <w:sz w:val="15"/>
      <w:szCs w:val="15"/>
      <w:lang w:val="pl-PL"/>
    </w:rPr>
  </w:style>
  <w:style w:type="character" w:customStyle="1" w:styleId="markedcontent">
    <w:name w:val="markedcontent"/>
    <w:basedOn w:val="Domylnaczcionkaakapitu"/>
    <w:rsid w:val="005B055A"/>
  </w:style>
  <w:style w:type="paragraph" w:styleId="Poprawka">
    <w:name w:val="Revision"/>
    <w:hidden/>
    <w:uiPriority w:val="99"/>
    <w:semiHidden/>
    <w:rsid w:val="00D445F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8A1F-3B86-4DA4-BCEA-6376A41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4539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Jastrzębska</cp:lastModifiedBy>
  <cp:revision>8</cp:revision>
  <cp:lastPrinted>2022-04-13T09:13:00Z</cp:lastPrinted>
  <dcterms:created xsi:type="dcterms:W3CDTF">2024-04-09T12:21:00Z</dcterms:created>
  <dcterms:modified xsi:type="dcterms:W3CDTF">2024-04-11T11:43:00Z</dcterms:modified>
</cp:coreProperties>
</file>